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0E" w:rsidRPr="00544E0E" w:rsidRDefault="00544E0E" w:rsidP="00544E0E">
      <w:pPr>
        <w:jc w:val="center"/>
        <w:rPr>
          <w:b/>
          <w:bCs/>
        </w:rPr>
      </w:pPr>
      <w:r w:rsidRPr="00544E0E">
        <w:rPr>
          <w:b/>
          <w:bCs/>
        </w:rPr>
        <w:t>Lecturer:</w:t>
      </w:r>
      <w:r w:rsidR="009C37FD">
        <w:rPr>
          <w:b/>
          <w:bCs/>
        </w:rPr>
        <w:t xml:space="preserve"> </w:t>
      </w:r>
      <w:r w:rsidRPr="00544E0E">
        <w:rPr>
          <w:b/>
          <w:bCs/>
        </w:rPr>
        <w:t>Emergency Medical Care (Rescue)</w:t>
      </w:r>
    </w:p>
    <w:p w:rsidR="00544E0E" w:rsidRDefault="00544E0E" w:rsidP="00544E0E">
      <w:pPr>
        <w:jc w:val="center"/>
      </w:pPr>
    </w:p>
    <w:p w:rsidR="00544E0E" w:rsidRDefault="00544E0E" w:rsidP="00544E0E">
      <w:pPr>
        <w:jc w:val="center"/>
      </w:pPr>
      <w:r>
        <w:t>Post Code: 4677</w:t>
      </w:r>
    </w:p>
    <w:p w:rsidR="00544E0E" w:rsidRDefault="00544E0E" w:rsidP="00544E0E">
      <w:pPr>
        <w:jc w:val="center"/>
      </w:pPr>
      <w:r>
        <w:t>Department: Emergency Medical Care</w:t>
      </w:r>
    </w:p>
    <w:p w:rsidR="00544E0E" w:rsidRDefault="00544E0E" w:rsidP="00544E0E">
      <w:pPr>
        <w:jc w:val="center"/>
      </w:pPr>
      <w:r>
        <w:t>Campus: Port Elizabeth</w:t>
      </w:r>
    </w:p>
    <w:p w:rsidR="00544E0E" w:rsidRDefault="00544E0E" w:rsidP="00544E0E">
      <w:pPr>
        <w:jc w:val="center"/>
      </w:pPr>
      <w:r>
        <w:t>Permanent</w:t>
      </w:r>
    </w:p>
    <w:p w:rsidR="00544E0E" w:rsidRDefault="00544E0E" w:rsidP="00544E0E">
      <w:pPr>
        <w:jc w:val="center"/>
      </w:pPr>
      <w:r>
        <w:t>South Africa, Eastern Cape, Port Elizabeth</w:t>
      </w:r>
    </w:p>
    <w:p w:rsidR="00544E0E" w:rsidRDefault="00544E0E" w:rsidP="00544E0E">
      <w:pPr>
        <w:jc w:val="center"/>
      </w:pPr>
    </w:p>
    <w:p w:rsidR="00CB18B5" w:rsidRDefault="00CB18B5" w:rsidP="00CB18B5">
      <w:r>
        <w:t>Nelson Mandela university is a dynamic African university offering an innovative health sciences education model aimed at addressing South African healthcare need as it establishes the country's 10</w:t>
      </w:r>
      <w:r>
        <w:rPr>
          <w:vertAlign w:val="superscript"/>
        </w:rPr>
        <w:t>th</w:t>
      </w:r>
      <w:r>
        <w:t xml:space="preserve"> medical school on its </w:t>
      </w:r>
      <w:proofErr w:type="spellStart"/>
      <w:r>
        <w:t>Missionvale</w:t>
      </w:r>
      <w:proofErr w:type="spellEnd"/>
      <w:r>
        <w:t xml:space="preserve"> campus. The university is seeking healthcare professionals who embrace the values of Nelson Mandela and who are committed to living his legacy in creating a more equal and just society for all.</w:t>
      </w:r>
    </w:p>
    <w:p w:rsidR="00CB18B5" w:rsidRDefault="00CB18B5" w:rsidP="00CB18B5"/>
    <w:p w:rsidR="00CB18B5" w:rsidRDefault="00CB18B5" w:rsidP="00544E0E">
      <w:r>
        <w:t>The Nelson Mandela University</w:t>
      </w:r>
      <w:r>
        <w:t xml:space="preserve"> is busy expanding the </w:t>
      </w:r>
      <w:proofErr w:type="gramStart"/>
      <w:r>
        <w:t>Bac</w:t>
      </w:r>
      <w:bookmarkStart w:id="0" w:name="_GoBack"/>
      <w:bookmarkEnd w:id="0"/>
      <w:r>
        <w:t>helor's</w:t>
      </w:r>
      <w:proofErr w:type="gramEnd"/>
      <w:r>
        <w:t xml:space="preserve"> degree program</w:t>
      </w:r>
      <w:r>
        <w:t>me</w:t>
      </w:r>
      <w:r>
        <w:t xml:space="preserve"> in Emergency Medical Care (</w:t>
      </w:r>
      <w:proofErr w:type="spellStart"/>
      <w:r>
        <w:t>B.EMC</w:t>
      </w:r>
      <w:proofErr w:type="spellEnd"/>
      <w:r>
        <w:t>.</w:t>
      </w:r>
      <w:r>
        <w:t>) presented in the Eastern Cape and seeks to fill a position with an enthusiastic broad-thinking Emergency Care Practitioner.</w:t>
      </w:r>
    </w:p>
    <w:p w:rsidR="00CB18B5" w:rsidRDefault="00CB18B5" w:rsidP="00544E0E">
      <w:pPr>
        <w:rPr>
          <w:b/>
          <w:bCs/>
        </w:rPr>
      </w:pPr>
    </w:p>
    <w:p w:rsidR="00544E0E" w:rsidRDefault="00544E0E" w:rsidP="00CB18B5">
      <w:r w:rsidRPr="00544E0E">
        <w:rPr>
          <w:b/>
          <w:bCs/>
        </w:rPr>
        <w:t>Core Job Purpose</w:t>
      </w:r>
      <w:r>
        <w:t>:</w:t>
      </w:r>
      <w:r w:rsidR="00CB18B5">
        <w:t xml:space="preserve"> T</w:t>
      </w:r>
      <w:r>
        <w:t>o contribute to the learning experience of students on the programme, conduct appropriate research in health care, and be supportive towards strengthening relevant interphases between academia, commerce and government services.</w:t>
      </w:r>
    </w:p>
    <w:p w:rsidR="00544E0E" w:rsidRDefault="00544E0E" w:rsidP="00544E0E"/>
    <w:p w:rsidR="00CB18B5" w:rsidRDefault="00544E0E" w:rsidP="00CB18B5">
      <w:r w:rsidRPr="00544E0E">
        <w:rPr>
          <w:b/>
          <w:bCs/>
        </w:rPr>
        <w:t>Key Performance Areas</w:t>
      </w:r>
      <w:r>
        <w:t>:</w:t>
      </w:r>
      <w:r>
        <w:tab/>
      </w:r>
    </w:p>
    <w:p w:rsidR="00544E0E" w:rsidRDefault="00544E0E" w:rsidP="00CB18B5">
      <w:pPr>
        <w:pStyle w:val="ListParagraph"/>
        <w:numPr>
          <w:ilvl w:val="0"/>
          <w:numId w:val="3"/>
        </w:numPr>
      </w:pPr>
      <w:r>
        <w:t xml:space="preserve">To lecture modules within the </w:t>
      </w:r>
      <w:proofErr w:type="spellStart"/>
      <w:r>
        <w:t>B.EMC</w:t>
      </w:r>
      <w:proofErr w:type="spellEnd"/>
      <w:r w:rsidR="00CB18B5">
        <w:t>.</w:t>
      </w:r>
      <w:r>
        <w:t xml:space="preserve"> program</w:t>
      </w:r>
      <w:r w:rsidR="00CB18B5">
        <w:t>me</w:t>
      </w:r>
    </w:p>
    <w:p w:rsidR="00544E0E" w:rsidRDefault="00544E0E" w:rsidP="00544E0E">
      <w:pPr>
        <w:pStyle w:val="ListParagraph"/>
        <w:numPr>
          <w:ilvl w:val="0"/>
          <w:numId w:val="3"/>
        </w:numPr>
      </w:pPr>
      <w:r>
        <w:t>To build relationships with the various role-players in the field</w:t>
      </w:r>
    </w:p>
    <w:p w:rsidR="00544E0E" w:rsidRDefault="00544E0E" w:rsidP="00544E0E">
      <w:pPr>
        <w:pStyle w:val="ListParagraph"/>
        <w:numPr>
          <w:ilvl w:val="0"/>
          <w:numId w:val="3"/>
        </w:numPr>
      </w:pPr>
      <w:r>
        <w:t xml:space="preserve">To conduct, publish and promote research in </w:t>
      </w:r>
      <w:r w:rsidR="00CB18B5">
        <w:t>emergency medical care</w:t>
      </w:r>
      <w:r>
        <w:t>, particularly with a focus on rescue practices</w:t>
      </w:r>
    </w:p>
    <w:p w:rsidR="00544E0E" w:rsidRDefault="00544E0E" w:rsidP="00544E0E">
      <w:pPr>
        <w:pStyle w:val="ListParagraph"/>
        <w:numPr>
          <w:ilvl w:val="0"/>
          <w:numId w:val="3"/>
        </w:numPr>
      </w:pPr>
      <w:r>
        <w:t xml:space="preserve">To engage in </w:t>
      </w:r>
      <w:r w:rsidR="00CB18B5">
        <w:t xml:space="preserve">health promotion </w:t>
      </w:r>
      <w:r>
        <w:t>community projects</w:t>
      </w:r>
    </w:p>
    <w:p w:rsidR="00544E0E" w:rsidRDefault="00544E0E" w:rsidP="00544E0E">
      <w:pPr>
        <w:pStyle w:val="ListParagraph"/>
        <w:numPr>
          <w:ilvl w:val="0"/>
          <w:numId w:val="3"/>
        </w:numPr>
      </w:pPr>
      <w:r>
        <w:t xml:space="preserve">To assist with the presentation </w:t>
      </w:r>
      <w:r w:rsidR="00CB18B5">
        <w:t xml:space="preserve">of short learning programmes </w:t>
      </w:r>
      <w:r>
        <w:t xml:space="preserve">and </w:t>
      </w:r>
      <w:proofErr w:type="spellStart"/>
      <w:r>
        <w:t>CPD</w:t>
      </w:r>
      <w:proofErr w:type="spellEnd"/>
      <w:r>
        <w:t xml:space="preserve"> activities</w:t>
      </w:r>
    </w:p>
    <w:p w:rsidR="00544E0E" w:rsidRDefault="00544E0E" w:rsidP="00544E0E">
      <w:pPr>
        <w:pStyle w:val="ListParagraph"/>
        <w:numPr>
          <w:ilvl w:val="0"/>
          <w:numId w:val="3"/>
        </w:numPr>
      </w:pPr>
      <w:r>
        <w:t>To assist with assessments and exams whenever needed in the Department.</w:t>
      </w:r>
    </w:p>
    <w:p w:rsidR="00544E0E" w:rsidRDefault="00544E0E" w:rsidP="00544E0E"/>
    <w:p w:rsidR="00544E0E" w:rsidRDefault="00544E0E" w:rsidP="00544E0E">
      <w:r w:rsidRPr="00544E0E">
        <w:rPr>
          <w:b/>
          <w:bCs/>
        </w:rPr>
        <w:t>Core Competencies</w:t>
      </w:r>
      <w:r>
        <w:t>:</w:t>
      </w:r>
    </w:p>
    <w:p w:rsidR="00CB18B5" w:rsidRDefault="00544E0E" w:rsidP="00544E0E">
      <w:pPr>
        <w:pStyle w:val="ListParagraph"/>
        <w:numPr>
          <w:ilvl w:val="0"/>
          <w:numId w:val="2"/>
        </w:numPr>
      </w:pPr>
      <w:r>
        <w:t xml:space="preserve">Possess expert knowledge of the theory and practice </w:t>
      </w:r>
      <w:r w:rsidR="00CB18B5">
        <w:t>of emergency medical services</w:t>
      </w:r>
    </w:p>
    <w:p w:rsidR="00544E0E" w:rsidRDefault="00544E0E" w:rsidP="00544E0E">
      <w:pPr>
        <w:pStyle w:val="ListParagraph"/>
        <w:numPr>
          <w:ilvl w:val="0"/>
          <w:numId w:val="2"/>
        </w:numPr>
      </w:pPr>
      <w:r>
        <w:t>Experience in facilitating learning at undergraduate level</w:t>
      </w:r>
    </w:p>
    <w:p w:rsidR="00544E0E" w:rsidRDefault="00544E0E" w:rsidP="00544E0E">
      <w:pPr>
        <w:pStyle w:val="ListParagraph"/>
        <w:numPr>
          <w:ilvl w:val="0"/>
          <w:numId w:val="2"/>
        </w:numPr>
      </w:pPr>
      <w:r>
        <w:t>Excellent teaching and interpersonal skills</w:t>
      </w:r>
    </w:p>
    <w:p w:rsidR="00544E0E" w:rsidRDefault="00544E0E" w:rsidP="00544E0E">
      <w:pPr>
        <w:pStyle w:val="ListParagraph"/>
        <w:numPr>
          <w:ilvl w:val="0"/>
          <w:numId w:val="2"/>
        </w:numPr>
      </w:pPr>
      <w:r>
        <w:t>Good administrative skills</w:t>
      </w:r>
      <w:r w:rsidR="00CB18B5">
        <w:t>.</w:t>
      </w:r>
    </w:p>
    <w:p w:rsidR="00544E0E" w:rsidRDefault="00544E0E" w:rsidP="00544E0E"/>
    <w:p w:rsidR="00544E0E" w:rsidRDefault="00544E0E" w:rsidP="00544E0E">
      <w:r w:rsidRPr="00544E0E">
        <w:rPr>
          <w:b/>
          <w:bCs/>
        </w:rPr>
        <w:t>Minimum Requirements</w:t>
      </w:r>
      <w:r>
        <w:t>:</w:t>
      </w:r>
      <w:r>
        <w:tab/>
      </w:r>
    </w:p>
    <w:p w:rsidR="00544E0E" w:rsidRDefault="00544E0E" w:rsidP="00544E0E">
      <w:pPr>
        <w:pStyle w:val="ListParagraph"/>
        <w:numPr>
          <w:ilvl w:val="0"/>
          <w:numId w:val="1"/>
        </w:numPr>
      </w:pPr>
      <w:r>
        <w:t>B.Tech</w:t>
      </w:r>
      <w:r w:rsidR="00CB18B5">
        <w:t>.</w:t>
      </w:r>
      <w:r>
        <w:t xml:space="preserve"> EMC or </w:t>
      </w:r>
      <w:proofErr w:type="spellStart"/>
      <w:r>
        <w:t>B.EMC</w:t>
      </w:r>
      <w:proofErr w:type="spellEnd"/>
      <w:r w:rsidR="00CB18B5">
        <w:t>.</w:t>
      </w:r>
      <w:r>
        <w:t xml:space="preserve"> degree</w:t>
      </w:r>
    </w:p>
    <w:p w:rsidR="00544E0E" w:rsidRDefault="00544E0E" w:rsidP="00544E0E">
      <w:pPr>
        <w:pStyle w:val="ListParagraph"/>
        <w:numPr>
          <w:ilvl w:val="0"/>
          <w:numId w:val="1"/>
        </w:numPr>
      </w:pPr>
      <w:r>
        <w:t xml:space="preserve">Proven expertise in </w:t>
      </w:r>
      <w:r w:rsidR="00CB18B5">
        <w:t>emergency medical care</w:t>
      </w:r>
    </w:p>
    <w:p w:rsidR="00544E0E" w:rsidRDefault="00544E0E" w:rsidP="00544E0E">
      <w:pPr>
        <w:pStyle w:val="ListParagraph"/>
        <w:numPr>
          <w:ilvl w:val="0"/>
          <w:numId w:val="1"/>
        </w:numPr>
      </w:pPr>
      <w:r>
        <w:t>Registered with the HPCSA as an Emergency Care Practitioner (ECP)</w:t>
      </w:r>
    </w:p>
    <w:p w:rsidR="00CB18B5" w:rsidRDefault="00544E0E" w:rsidP="00544E0E">
      <w:pPr>
        <w:pStyle w:val="ListParagraph"/>
        <w:numPr>
          <w:ilvl w:val="0"/>
          <w:numId w:val="1"/>
        </w:numPr>
      </w:pPr>
      <w:r>
        <w:t xml:space="preserve">At least </w:t>
      </w:r>
      <w:r w:rsidR="00CB18B5">
        <w:t>three</w:t>
      </w:r>
      <w:r>
        <w:t xml:space="preserve"> year</w:t>
      </w:r>
      <w:r w:rsidR="00CB18B5">
        <w:t>s</w:t>
      </w:r>
      <w:r>
        <w:t xml:space="preserve"> of experience in the EMS field </w:t>
      </w:r>
    </w:p>
    <w:p w:rsidR="00B524D6" w:rsidRDefault="00544E0E" w:rsidP="00544E0E">
      <w:pPr>
        <w:pStyle w:val="ListParagraph"/>
        <w:numPr>
          <w:ilvl w:val="0"/>
          <w:numId w:val="1"/>
        </w:numPr>
      </w:pPr>
      <w:r>
        <w:t xml:space="preserve">Code 8 </w:t>
      </w:r>
      <w:r w:rsidR="00CB18B5">
        <w:t>d</w:t>
      </w:r>
      <w:r>
        <w:t xml:space="preserve">river's </w:t>
      </w:r>
      <w:r w:rsidR="00CB18B5">
        <w:t>l</w:t>
      </w:r>
      <w:r>
        <w:t>icence and PDP</w:t>
      </w:r>
      <w:r w:rsidR="00CB18B5">
        <w:t>.</w:t>
      </w:r>
    </w:p>
    <w:p w:rsidR="00544E0E" w:rsidRDefault="00544E0E" w:rsidP="00544E0E"/>
    <w:p w:rsidR="00544E0E" w:rsidRDefault="00544E0E" w:rsidP="00544E0E">
      <w:r w:rsidRPr="00036424">
        <w:rPr>
          <w:b/>
          <w:bCs/>
        </w:rPr>
        <w:t>Enquiries</w:t>
      </w:r>
      <w:r>
        <w:t>: Ms Fa-</w:t>
      </w:r>
      <w:proofErr w:type="spellStart"/>
      <w:r>
        <w:t>eeza</w:t>
      </w:r>
      <w:proofErr w:type="spellEnd"/>
      <w:r>
        <w:t xml:space="preserve"> Grimsel; tel. 041 504 3555 or via e-mail: work@mandela.ac.za  </w:t>
      </w:r>
    </w:p>
    <w:p w:rsidR="00544E0E" w:rsidRDefault="00544E0E" w:rsidP="00544E0E"/>
    <w:p w:rsidR="00544E0E" w:rsidRDefault="00544E0E" w:rsidP="00544E0E">
      <w:r w:rsidRPr="00036424">
        <w:rPr>
          <w:b/>
          <w:bCs/>
        </w:rPr>
        <w:lastRenderedPageBreak/>
        <w:t>Closing date for all applications</w:t>
      </w:r>
      <w:r>
        <w:t>: 28 July 2019</w:t>
      </w:r>
    </w:p>
    <w:p w:rsidR="00544E0E" w:rsidRDefault="00544E0E" w:rsidP="00544E0E"/>
    <w:p w:rsidR="00544E0E" w:rsidRPr="00036424" w:rsidRDefault="00544E0E" w:rsidP="00544E0E">
      <w:pPr>
        <w:rPr>
          <w:i/>
          <w:iCs/>
        </w:rPr>
      </w:pPr>
      <w:r w:rsidRPr="00036424">
        <w:rPr>
          <w:i/>
          <w:iCs/>
        </w:rPr>
        <w:t>Nelson Mandela University reserves the right not to make an appointment. In considering candidates for appointment into the advertised posts, preference will be accorded to persons from a designated group in accordance with the approved University's Employment Equity Plan.</w:t>
      </w:r>
    </w:p>
    <w:p w:rsidR="00544E0E" w:rsidRDefault="00544E0E" w:rsidP="00544E0E"/>
    <w:sectPr w:rsidR="00544E0E" w:rsidSect="00D522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34A"/>
    <w:multiLevelType w:val="hybridMultilevel"/>
    <w:tmpl w:val="CB84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06D4"/>
    <w:multiLevelType w:val="hybridMultilevel"/>
    <w:tmpl w:val="5D2A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02B"/>
    <w:multiLevelType w:val="hybridMultilevel"/>
    <w:tmpl w:val="C086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0E"/>
    <w:rsid w:val="00544E0E"/>
    <w:rsid w:val="007B2B84"/>
    <w:rsid w:val="009C37FD"/>
    <w:rsid w:val="00CB18B5"/>
    <w:rsid w:val="00D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8CF3"/>
  <w15:chartTrackingRefBased/>
  <w15:docId w15:val="{B3664DD3-6D58-7C4D-9221-84F7503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Samuels</dc:creator>
  <cp:keywords/>
  <dc:description/>
  <cp:lastModifiedBy>charlene du Toit</cp:lastModifiedBy>
  <cp:revision>2</cp:revision>
  <dcterms:created xsi:type="dcterms:W3CDTF">2019-07-16T10:00:00Z</dcterms:created>
  <dcterms:modified xsi:type="dcterms:W3CDTF">2019-07-16T10:00:00Z</dcterms:modified>
</cp:coreProperties>
</file>