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F11A8" w14:textId="7B75C370" w:rsidR="006F5F60" w:rsidRPr="00403D49" w:rsidRDefault="006F5F60" w:rsidP="008A2FAE">
      <w:pPr>
        <w:spacing w:after="0" w:line="240" w:lineRule="auto"/>
        <w:jc w:val="center"/>
        <w:rPr>
          <w:rFonts w:ascii="Arial Narrow" w:hAnsi="Arial Narrow"/>
          <w:b/>
          <w:bCs/>
          <w:sz w:val="24"/>
          <w:szCs w:val="24"/>
        </w:rPr>
      </w:pPr>
      <w:bookmarkStart w:id="0" w:name="_GoBack"/>
      <w:bookmarkEnd w:id="0"/>
      <w:r w:rsidRPr="00403D49">
        <w:rPr>
          <w:rFonts w:ascii="Arial Narrow" w:hAnsi="Arial Narrow"/>
          <w:b/>
          <w:bCs/>
          <w:sz w:val="24"/>
          <w:szCs w:val="24"/>
        </w:rPr>
        <w:t>NATIONAL ENVIRONMENTAL MANAGEMENT LAWS AMENDMENT BILL</w:t>
      </w:r>
      <w:r w:rsidR="00403D49">
        <w:rPr>
          <w:rFonts w:ascii="Arial Narrow" w:hAnsi="Arial Narrow"/>
          <w:b/>
          <w:bCs/>
          <w:sz w:val="24"/>
          <w:szCs w:val="24"/>
        </w:rPr>
        <w:t xml:space="preserve"> </w:t>
      </w:r>
      <w:r w:rsidRPr="00403D49">
        <w:rPr>
          <w:rFonts w:ascii="Arial Narrow" w:hAnsi="Arial Narrow"/>
          <w:b/>
          <w:bCs/>
          <w:sz w:val="24"/>
          <w:szCs w:val="24"/>
        </w:rPr>
        <w:t>B14</w:t>
      </w:r>
      <w:r w:rsidR="00AB3D6A" w:rsidRPr="00403D49">
        <w:rPr>
          <w:rFonts w:ascii="Arial Narrow" w:hAnsi="Arial Narrow"/>
          <w:b/>
          <w:bCs/>
          <w:sz w:val="24"/>
          <w:szCs w:val="24"/>
        </w:rPr>
        <w:t>D</w:t>
      </w:r>
      <w:r w:rsidRPr="00403D49">
        <w:rPr>
          <w:rFonts w:ascii="Arial Narrow" w:hAnsi="Arial Narrow"/>
          <w:b/>
          <w:bCs/>
          <w:sz w:val="24"/>
          <w:szCs w:val="24"/>
        </w:rPr>
        <w:t>-2017</w:t>
      </w:r>
    </w:p>
    <w:p w14:paraId="62636D90" w14:textId="77777777" w:rsidR="00AB3D6A" w:rsidRPr="006F5F60" w:rsidRDefault="00AB3D6A" w:rsidP="008A2FAE">
      <w:pPr>
        <w:spacing w:after="0" w:line="240" w:lineRule="auto"/>
        <w:jc w:val="both"/>
        <w:rPr>
          <w:rFonts w:ascii="Arial Narrow" w:hAnsi="Arial Narrow"/>
          <w:b/>
          <w:bCs/>
          <w:u w:val="single"/>
        </w:rPr>
      </w:pPr>
    </w:p>
    <w:p w14:paraId="2D51C4C5" w14:textId="3D45C05A" w:rsidR="006F5F60" w:rsidRPr="00AB3D6A" w:rsidRDefault="00AB3D6A" w:rsidP="008A2FAE">
      <w:pPr>
        <w:spacing w:after="0" w:line="240" w:lineRule="auto"/>
        <w:jc w:val="both"/>
        <w:rPr>
          <w:rFonts w:ascii="Arial Narrow" w:hAnsi="Arial Narrow"/>
          <w:b/>
        </w:rPr>
      </w:pPr>
      <w:r w:rsidRPr="00AB3D6A">
        <w:rPr>
          <w:rFonts w:ascii="Arial Narrow" w:hAnsi="Arial Narrow"/>
          <w:b/>
        </w:rPr>
        <w:t>ACRONYMS</w:t>
      </w:r>
    </w:p>
    <w:p w14:paraId="37F11F60" w14:textId="384D882F" w:rsidR="00AB3D6A" w:rsidRDefault="00AB3D6A" w:rsidP="008A2FAE">
      <w:pPr>
        <w:spacing w:after="0" w:line="240" w:lineRule="auto"/>
        <w:jc w:val="both"/>
        <w:rPr>
          <w:rFonts w:ascii="Arial Narrow" w:hAnsi="Arial Narrow"/>
        </w:rPr>
      </w:pPr>
    </w:p>
    <w:p w14:paraId="116E328B" w14:textId="50C12883" w:rsidR="00AB3D6A" w:rsidRDefault="00AB3D6A" w:rsidP="008A2FAE">
      <w:pPr>
        <w:spacing w:after="0" w:line="240" w:lineRule="auto"/>
        <w:ind w:left="1418" w:hanging="1418"/>
        <w:jc w:val="both"/>
        <w:rPr>
          <w:rFonts w:ascii="Arial Narrow" w:hAnsi="Arial Narrow"/>
        </w:rPr>
      </w:pPr>
      <w:r>
        <w:rPr>
          <w:rFonts w:ascii="Arial Narrow" w:hAnsi="Arial Narrow"/>
        </w:rPr>
        <w:t>NEML</w:t>
      </w:r>
      <w:r w:rsidR="000B3C7E">
        <w:rPr>
          <w:rFonts w:ascii="Arial Narrow" w:hAnsi="Arial Narrow"/>
        </w:rPr>
        <w:t>A</w:t>
      </w:r>
      <w:r w:rsidR="000B3C7E">
        <w:rPr>
          <w:rFonts w:ascii="Arial Narrow" w:hAnsi="Arial Narrow"/>
        </w:rPr>
        <w:tab/>
      </w:r>
      <w:r>
        <w:rPr>
          <w:rFonts w:ascii="Arial Narrow" w:hAnsi="Arial Narrow"/>
        </w:rPr>
        <w:t>National Environmental Laws Amendment Bill [B14</w:t>
      </w:r>
      <w:r w:rsidR="000B3C7E">
        <w:rPr>
          <w:rFonts w:ascii="Arial Narrow" w:hAnsi="Arial Narrow"/>
        </w:rPr>
        <w:t>D</w:t>
      </w:r>
      <w:r>
        <w:rPr>
          <w:rFonts w:ascii="Arial Narrow" w:hAnsi="Arial Narrow"/>
        </w:rPr>
        <w:t>-2017]</w:t>
      </w:r>
    </w:p>
    <w:p w14:paraId="5E8EC20A" w14:textId="6B2628BF" w:rsidR="00AB3D6A" w:rsidRDefault="00AB3D6A" w:rsidP="008A2FAE">
      <w:pPr>
        <w:spacing w:after="0" w:line="240" w:lineRule="auto"/>
        <w:ind w:left="1418" w:hanging="1418"/>
        <w:jc w:val="both"/>
        <w:rPr>
          <w:rFonts w:ascii="Arial Narrow" w:hAnsi="Arial Narrow"/>
        </w:rPr>
      </w:pPr>
      <w:r w:rsidRPr="0002284C">
        <w:rPr>
          <w:rFonts w:ascii="Arial Narrow" w:hAnsi="Arial Narrow"/>
        </w:rPr>
        <w:t>NE</w:t>
      </w:r>
      <w:r>
        <w:rPr>
          <w:rFonts w:ascii="Arial Narrow" w:hAnsi="Arial Narrow"/>
        </w:rPr>
        <w:t>MA</w:t>
      </w:r>
      <w:r w:rsidR="000B3C7E">
        <w:rPr>
          <w:rFonts w:ascii="Arial Narrow" w:hAnsi="Arial Narrow"/>
        </w:rPr>
        <w:t xml:space="preserve"> </w:t>
      </w:r>
      <w:r w:rsidR="000B3C7E">
        <w:rPr>
          <w:rFonts w:ascii="Arial Narrow" w:hAnsi="Arial Narrow"/>
        </w:rPr>
        <w:tab/>
      </w:r>
      <w:r w:rsidRPr="0002284C">
        <w:rPr>
          <w:rFonts w:ascii="Arial Narrow" w:hAnsi="Arial Narrow"/>
        </w:rPr>
        <w:t xml:space="preserve">National Environmental Management Act, 1998 (Act No. 17 of 1998) </w:t>
      </w:r>
    </w:p>
    <w:p w14:paraId="4934963A" w14:textId="644F12BF" w:rsidR="008A1839" w:rsidRDefault="008A1839" w:rsidP="008A2FAE">
      <w:pPr>
        <w:spacing w:after="0" w:line="240" w:lineRule="auto"/>
        <w:jc w:val="both"/>
        <w:rPr>
          <w:rFonts w:ascii="Arial Narrow" w:hAnsi="Arial Narrow"/>
        </w:rPr>
      </w:pPr>
      <w:r>
        <w:rPr>
          <w:rFonts w:ascii="Arial Narrow" w:hAnsi="Arial Narrow"/>
        </w:rPr>
        <w:t>NEMAQA</w:t>
      </w:r>
      <w:r>
        <w:rPr>
          <w:rFonts w:ascii="Arial Narrow" w:hAnsi="Arial Narrow"/>
        </w:rPr>
        <w:tab/>
      </w:r>
      <w:r w:rsidRPr="00652453">
        <w:rPr>
          <w:rFonts w:ascii="Arial Narrow" w:hAnsi="Arial Narrow"/>
        </w:rPr>
        <w:t>National Environmental Management: Air Quality, 2004 (Act No. 39 of 2004)</w:t>
      </w:r>
    </w:p>
    <w:p w14:paraId="66B1A660" w14:textId="488F07A5" w:rsidR="008A1839" w:rsidRPr="00652453" w:rsidRDefault="008A1839" w:rsidP="008A2FAE">
      <w:pPr>
        <w:spacing w:after="0" w:line="240" w:lineRule="auto"/>
        <w:jc w:val="both"/>
        <w:rPr>
          <w:rFonts w:ascii="Arial Narrow" w:hAnsi="Arial Narrow"/>
        </w:rPr>
      </w:pPr>
      <w:r>
        <w:rPr>
          <w:rFonts w:ascii="Arial Narrow" w:hAnsi="Arial Narrow"/>
        </w:rPr>
        <w:t>NEMBA</w:t>
      </w:r>
      <w:r>
        <w:rPr>
          <w:rFonts w:ascii="Arial Narrow" w:hAnsi="Arial Narrow"/>
        </w:rPr>
        <w:tab/>
      </w:r>
      <w:r>
        <w:rPr>
          <w:rFonts w:ascii="Arial Narrow" w:hAnsi="Arial Narrow"/>
        </w:rPr>
        <w:tab/>
      </w:r>
      <w:r w:rsidRPr="00652453">
        <w:rPr>
          <w:rFonts w:ascii="Arial Narrow" w:hAnsi="Arial Narrow"/>
        </w:rPr>
        <w:t>National Environmental Management: Biodiversity Act, 2004 (Act No. 10 of 2004)</w:t>
      </w:r>
    </w:p>
    <w:p w14:paraId="48488D69" w14:textId="7D47B1F8" w:rsidR="008A1839" w:rsidRPr="00652453" w:rsidRDefault="008A1839" w:rsidP="008A2FAE">
      <w:pPr>
        <w:spacing w:after="0" w:line="240" w:lineRule="auto"/>
        <w:jc w:val="both"/>
        <w:rPr>
          <w:rFonts w:ascii="Arial Narrow" w:hAnsi="Arial Narrow"/>
        </w:rPr>
      </w:pPr>
      <w:r>
        <w:rPr>
          <w:rFonts w:ascii="Arial Narrow" w:hAnsi="Arial Narrow"/>
        </w:rPr>
        <w:t>NEMICMA</w:t>
      </w:r>
      <w:r>
        <w:rPr>
          <w:rFonts w:ascii="Arial Narrow" w:hAnsi="Arial Narrow"/>
        </w:rPr>
        <w:tab/>
      </w:r>
      <w:r w:rsidRPr="00652453">
        <w:rPr>
          <w:rFonts w:ascii="Arial Narrow" w:hAnsi="Arial Narrow"/>
        </w:rPr>
        <w:t xml:space="preserve">National Environmental Management: Integrated Coastal Management Act, 2008 (Act No. 24 of 2008) </w:t>
      </w:r>
    </w:p>
    <w:p w14:paraId="5F9B49AD" w14:textId="1B7D9220" w:rsidR="008A1839" w:rsidRPr="00652453" w:rsidRDefault="008A1839" w:rsidP="008A2FAE">
      <w:pPr>
        <w:spacing w:after="0" w:line="240" w:lineRule="auto"/>
        <w:jc w:val="both"/>
        <w:rPr>
          <w:rFonts w:ascii="Arial Narrow" w:hAnsi="Arial Narrow"/>
        </w:rPr>
      </w:pPr>
      <w:r>
        <w:rPr>
          <w:rFonts w:ascii="Arial Narrow" w:hAnsi="Arial Narrow"/>
        </w:rPr>
        <w:t>NEMPAA</w:t>
      </w:r>
      <w:r>
        <w:rPr>
          <w:rFonts w:ascii="Arial Narrow" w:hAnsi="Arial Narrow"/>
        </w:rPr>
        <w:tab/>
      </w:r>
      <w:r w:rsidRPr="00652453">
        <w:rPr>
          <w:rFonts w:ascii="Arial Narrow" w:hAnsi="Arial Narrow"/>
        </w:rPr>
        <w:t xml:space="preserve">National Environmental Management: Protected Areas Act, (Act No. 57 of 2003) </w:t>
      </w:r>
    </w:p>
    <w:p w14:paraId="636658B9" w14:textId="23112922" w:rsidR="008A1839" w:rsidRPr="00652453" w:rsidRDefault="008A1839" w:rsidP="008A2FAE">
      <w:pPr>
        <w:spacing w:after="0" w:line="240" w:lineRule="auto"/>
        <w:jc w:val="both"/>
        <w:rPr>
          <w:rFonts w:ascii="Arial Narrow" w:hAnsi="Arial Narrow"/>
        </w:rPr>
      </w:pPr>
      <w:r>
        <w:rPr>
          <w:rFonts w:ascii="Arial Narrow" w:hAnsi="Arial Narrow"/>
        </w:rPr>
        <w:t>NEMWA</w:t>
      </w:r>
      <w:r>
        <w:rPr>
          <w:rFonts w:ascii="Arial Narrow" w:hAnsi="Arial Narrow"/>
        </w:rPr>
        <w:tab/>
      </w:r>
      <w:r>
        <w:rPr>
          <w:rFonts w:ascii="Arial Narrow" w:hAnsi="Arial Narrow"/>
        </w:rPr>
        <w:tab/>
      </w:r>
      <w:r w:rsidRPr="00652453">
        <w:rPr>
          <w:rFonts w:ascii="Arial Narrow" w:hAnsi="Arial Narrow"/>
        </w:rPr>
        <w:t xml:space="preserve">National Environmental Management: Waste Act 2008, (Act No. 59 of 2008) </w:t>
      </w:r>
    </w:p>
    <w:p w14:paraId="628DA470" w14:textId="1F29E9AC" w:rsidR="00AB3D6A" w:rsidRDefault="000B3C7E" w:rsidP="008A2FAE">
      <w:pPr>
        <w:spacing w:after="0" w:line="240" w:lineRule="auto"/>
        <w:ind w:left="1276" w:hanging="1276"/>
        <w:jc w:val="both"/>
        <w:rPr>
          <w:rFonts w:ascii="Arial Narrow" w:hAnsi="Arial Narrow"/>
        </w:rPr>
      </w:pPr>
      <w:r>
        <w:rPr>
          <w:rFonts w:ascii="Arial Narrow" w:hAnsi="Arial Narrow"/>
        </w:rPr>
        <w:t>SEMAS</w:t>
      </w:r>
      <w:r>
        <w:rPr>
          <w:rFonts w:ascii="Arial Narrow" w:hAnsi="Arial Narrow"/>
        </w:rPr>
        <w:tab/>
      </w:r>
      <w:r>
        <w:rPr>
          <w:rFonts w:ascii="Arial Narrow" w:hAnsi="Arial Narrow"/>
        </w:rPr>
        <w:tab/>
      </w:r>
      <w:r w:rsidR="00001203">
        <w:rPr>
          <w:rFonts w:ascii="Arial Narrow" w:hAnsi="Arial Narrow"/>
        </w:rPr>
        <w:t>Specific E</w:t>
      </w:r>
      <w:r w:rsidRPr="0002284C">
        <w:rPr>
          <w:rFonts w:ascii="Arial Narrow" w:hAnsi="Arial Narrow"/>
        </w:rPr>
        <w:t>nviro</w:t>
      </w:r>
      <w:r w:rsidR="00001203">
        <w:rPr>
          <w:rFonts w:ascii="Arial Narrow" w:hAnsi="Arial Narrow"/>
        </w:rPr>
        <w:t>nmental M</w:t>
      </w:r>
      <w:r>
        <w:rPr>
          <w:rFonts w:ascii="Arial Narrow" w:hAnsi="Arial Narrow"/>
        </w:rPr>
        <w:t>anagement Acts</w:t>
      </w:r>
    </w:p>
    <w:p w14:paraId="123CB952" w14:textId="77777777" w:rsidR="008A1839" w:rsidRDefault="008A1839" w:rsidP="008A2FAE">
      <w:pPr>
        <w:spacing w:after="0" w:line="240" w:lineRule="auto"/>
        <w:jc w:val="both"/>
        <w:rPr>
          <w:rFonts w:ascii="Arial Narrow" w:hAnsi="Arial Narrow"/>
          <w:b/>
        </w:rPr>
      </w:pPr>
    </w:p>
    <w:p w14:paraId="0839DF56" w14:textId="4332E309" w:rsidR="00AB3D6A" w:rsidRDefault="00AB3D6A" w:rsidP="008A2FAE">
      <w:pPr>
        <w:spacing w:after="0" w:line="240" w:lineRule="auto"/>
        <w:jc w:val="both"/>
        <w:rPr>
          <w:rFonts w:ascii="Arial Narrow" w:hAnsi="Arial Narrow"/>
          <w:b/>
        </w:rPr>
      </w:pPr>
      <w:r w:rsidRPr="00AB3D6A">
        <w:rPr>
          <w:rFonts w:ascii="Arial Narrow" w:hAnsi="Arial Narrow"/>
          <w:b/>
        </w:rPr>
        <w:t>INTRODUCTION</w:t>
      </w:r>
    </w:p>
    <w:p w14:paraId="38059F9C" w14:textId="77777777" w:rsidR="00AB3D6A" w:rsidRPr="00AB3D6A" w:rsidRDefault="00AB3D6A" w:rsidP="008A2FAE">
      <w:pPr>
        <w:spacing w:after="0" w:line="240" w:lineRule="auto"/>
        <w:jc w:val="both"/>
        <w:rPr>
          <w:rFonts w:ascii="Arial Narrow" w:hAnsi="Arial Narrow"/>
          <w:b/>
        </w:rPr>
      </w:pPr>
    </w:p>
    <w:p w14:paraId="2AB156A0" w14:textId="4B0DB9E9" w:rsidR="0002284C" w:rsidRPr="000B3C7E" w:rsidRDefault="0002284C" w:rsidP="008A2FAE">
      <w:pPr>
        <w:spacing w:after="0" w:line="240" w:lineRule="auto"/>
        <w:jc w:val="both"/>
        <w:rPr>
          <w:rFonts w:ascii="Arial Narrow" w:hAnsi="Arial Narrow"/>
        </w:rPr>
      </w:pPr>
      <w:r w:rsidRPr="000B3C7E">
        <w:rPr>
          <w:rFonts w:ascii="Arial Narrow" w:hAnsi="Arial Narrow"/>
        </w:rPr>
        <w:t>The National Environmental Management Act, 1998 (Act No. 17 of 1998) (NE</w:t>
      </w:r>
      <w:r w:rsidR="00FB6EF4" w:rsidRPr="000B3C7E">
        <w:rPr>
          <w:rFonts w:ascii="Arial Narrow" w:hAnsi="Arial Narrow"/>
        </w:rPr>
        <w:t>MA) is the overarching umbrella</w:t>
      </w:r>
      <w:r w:rsidRPr="000B3C7E">
        <w:rPr>
          <w:rFonts w:ascii="Arial Narrow" w:hAnsi="Arial Narrow"/>
        </w:rPr>
        <w:t xml:space="preserve"> legislation for environment in the country. </w:t>
      </w:r>
      <w:r w:rsidRPr="000B3C7E">
        <w:rPr>
          <w:rFonts w:ascii="Arial Narrow" w:hAnsi="Arial Narrow"/>
        </w:rPr>
        <w:lastRenderedPageBreak/>
        <w:t xml:space="preserve">Under </w:t>
      </w:r>
      <w:r w:rsidR="00C0701E">
        <w:rPr>
          <w:rFonts w:ascii="Arial Narrow" w:hAnsi="Arial Narrow"/>
        </w:rPr>
        <w:t>this umbrella Act there</w:t>
      </w:r>
      <w:r w:rsidRPr="000B3C7E">
        <w:rPr>
          <w:rFonts w:ascii="Arial Narrow" w:hAnsi="Arial Narrow"/>
        </w:rPr>
        <w:t xml:space="preserve"> are the specific environmental management Acts (SEMAs), which deal with specific aspects of the environment in more detail.</w:t>
      </w:r>
    </w:p>
    <w:p w14:paraId="027E61F0" w14:textId="77777777" w:rsidR="000B3C7E" w:rsidRDefault="000B3C7E" w:rsidP="008A2FAE">
      <w:pPr>
        <w:spacing w:after="0" w:line="240" w:lineRule="auto"/>
        <w:jc w:val="both"/>
        <w:rPr>
          <w:rFonts w:ascii="Arial Narrow" w:hAnsi="Arial Narrow"/>
        </w:rPr>
      </w:pPr>
    </w:p>
    <w:p w14:paraId="3F35C992" w14:textId="725F80E7" w:rsidR="000B3C7E" w:rsidRDefault="0002284C" w:rsidP="008A2FAE">
      <w:pPr>
        <w:spacing w:after="0" w:line="240" w:lineRule="auto"/>
        <w:jc w:val="both"/>
        <w:rPr>
          <w:rFonts w:ascii="Arial Narrow" w:hAnsi="Arial Narrow"/>
        </w:rPr>
      </w:pPr>
      <w:r w:rsidRPr="000B3C7E">
        <w:rPr>
          <w:rFonts w:ascii="Arial Narrow" w:hAnsi="Arial Narrow"/>
        </w:rPr>
        <w:t>National Environmental Laws Amendment Bill</w:t>
      </w:r>
      <w:r w:rsidR="000B3C7E" w:rsidRPr="000B3C7E">
        <w:rPr>
          <w:rFonts w:ascii="Arial Narrow" w:hAnsi="Arial Narrow"/>
        </w:rPr>
        <w:t xml:space="preserve"> [B14D-2017] seeks to amend the following Acts:</w:t>
      </w:r>
      <w:r w:rsidRPr="000B3C7E">
        <w:rPr>
          <w:rFonts w:ascii="Arial Narrow" w:hAnsi="Arial Narrow"/>
        </w:rPr>
        <w:t xml:space="preserve"> </w:t>
      </w:r>
    </w:p>
    <w:p w14:paraId="54E11EF2" w14:textId="77777777" w:rsidR="000B3C7E" w:rsidRPr="000B3C7E" w:rsidRDefault="000B3C7E" w:rsidP="008A2FAE">
      <w:pPr>
        <w:spacing w:after="0" w:line="240" w:lineRule="auto"/>
        <w:jc w:val="both"/>
        <w:rPr>
          <w:rFonts w:ascii="Arial Narrow" w:hAnsi="Arial Narrow"/>
        </w:rPr>
      </w:pPr>
    </w:p>
    <w:p w14:paraId="3F20FF67" w14:textId="62A62CAF" w:rsidR="000B3C7E" w:rsidRPr="000B3C7E" w:rsidRDefault="000B3C7E" w:rsidP="008A2FAE">
      <w:pPr>
        <w:pStyle w:val="ListParagraph"/>
        <w:numPr>
          <w:ilvl w:val="0"/>
          <w:numId w:val="49"/>
        </w:numPr>
        <w:spacing w:after="0" w:line="240" w:lineRule="auto"/>
        <w:ind w:left="1134" w:hanging="425"/>
        <w:jc w:val="both"/>
        <w:rPr>
          <w:rFonts w:ascii="Arial Narrow" w:hAnsi="Arial Narrow"/>
        </w:rPr>
      </w:pPr>
      <w:r w:rsidRPr="000B3C7E">
        <w:rPr>
          <w:rFonts w:ascii="Arial Narrow" w:hAnsi="Arial Narrow"/>
        </w:rPr>
        <w:t>National Environmental Management Act, 1998 (Act No. 17 of 1998)</w:t>
      </w:r>
      <w:r w:rsidR="00CE1CBC">
        <w:rPr>
          <w:rFonts w:ascii="Arial Narrow" w:hAnsi="Arial Narrow"/>
        </w:rPr>
        <w:t xml:space="preserve"> </w:t>
      </w:r>
      <w:r>
        <w:rPr>
          <w:rFonts w:ascii="Arial Narrow" w:hAnsi="Arial Narrow"/>
        </w:rPr>
        <w:t>-</w:t>
      </w:r>
      <w:r w:rsidRPr="000B3C7E">
        <w:rPr>
          <w:rFonts w:ascii="Arial Narrow" w:hAnsi="Arial Narrow"/>
        </w:rPr>
        <w:t xml:space="preserve"> </w:t>
      </w:r>
      <w:r>
        <w:rPr>
          <w:rFonts w:ascii="Arial Narrow" w:hAnsi="Arial Narrow"/>
        </w:rPr>
        <w:t>(Clause</w:t>
      </w:r>
      <w:r w:rsidR="00CE1CBC">
        <w:rPr>
          <w:rFonts w:ascii="Arial Narrow" w:hAnsi="Arial Narrow"/>
        </w:rPr>
        <w:t>s</w:t>
      </w:r>
      <w:r>
        <w:rPr>
          <w:rFonts w:ascii="Arial Narrow" w:hAnsi="Arial Narrow"/>
        </w:rPr>
        <w:t xml:space="preserve"> 1-37</w:t>
      </w:r>
      <w:r w:rsidR="008A1839">
        <w:rPr>
          <w:rFonts w:ascii="Arial Narrow" w:hAnsi="Arial Narrow"/>
        </w:rPr>
        <w:t>, amends 36 sections and insert</w:t>
      </w:r>
      <w:r w:rsidR="00381A62">
        <w:rPr>
          <w:rFonts w:ascii="Arial Narrow" w:hAnsi="Arial Narrow"/>
        </w:rPr>
        <w:t>s</w:t>
      </w:r>
      <w:r w:rsidR="008A1839">
        <w:rPr>
          <w:rFonts w:ascii="Arial Narrow" w:hAnsi="Arial Narrow"/>
        </w:rPr>
        <w:t>1 new section</w:t>
      </w:r>
      <w:r>
        <w:rPr>
          <w:rFonts w:ascii="Arial Narrow" w:hAnsi="Arial Narrow"/>
        </w:rPr>
        <w:t>)</w:t>
      </w:r>
    </w:p>
    <w:p w14:paraId="0ABBC11D" w14:textId="65935160" w:rsidR="0002284C" w:rsidRDefault="0002284C" w:rsidP="008A2FAE">
      <w:pPr>
        <w:pStyle w:val="ListParagraph"/>
        <w:numPr>
          <w:ilvl w:val="0"/>
          <w:numId w:val="44"/>
        </w:numPr>
        <w:spacing w:after="0" w:line="240" w:lineRule="auto"/>
        <w:jc w:val="both"/>
        <w:rPr>
          <w:rFonts w:ascii="Arial Narrow" w:hAnsi="Arial Narrow"/>
        </w:rPr>
      </w:pPr>
      <w:r w:rsidRPr="000B3C7E">
        <w:rPr>
          <w:rFonts w:ascii="Arial Narrow" w:hAnsi="Arial Narrow"/>
        </w:rPr>
        <w:t xml:space="preserve">National Environmental Management: Protected </w:t>
      </w:r>
      <w:r w:rsidR="00CE1CBC">
        <w:rPr>
          <w:rFonts w:ascii="Arial Narrow" w:hAnsi="Arial Narrow"/>
        </w:rPr>
        <w:t>Areas Act, (Act No. 57 of 2003) - (Clauses 38-40</w:t>
      </w:r>
      <w:r w:rsidR="008A1839">
        <w:rPr>
          <w:rFonts w:ascii="Arial Narrow" w:hAnsi="Arial Narrow"/>
        </w:rPr>
        <w:t>, amends 3 sections</w:t>
      </w:r>
      <w:r w:rsidR="00CE1CBC">
        <w:rPr>
          <w:rFonts w:ascii="Arial Narrow" w:hAnsi="Arial Narrow"/>
        </w:rPr>
        <w:t>)</w:t>
      </w:r>
    </w:p>
    <w:p w14:paraId="5B70ADF3" w14:textId="1C0D15DD" w:rsidR="002C7889" w:rsidRDefault="002C7889" w:rsidP="008A2FAE">
      <w:pPr>
        <w:pStyle w:val="ListParagraph"/>
        <w:numPr>
          <w:ilvl w:val="0"/>
          <w:numId w:val="44"/>
        </w:numPr>
        <w:spacing w:after="0" w:line="240" w:lineRule="auto"/>
        <w:jc w:val="both"/>
        <w:rPr>
          <w:rFonts w:ascii="Arial Narrow" w:hAnsi="Arial Narrow"/>
        </w:rPr>
      </w:pPr>
      <w:r w:rsidRPr="0002284C">
        <w:rPr>
          <w:rFonts w:ascii="Arial Narrow" w:hAnsi="Arial Narrow"/>
        </w:rPr>
        <w:t>National Environmental Management: Biodiversity Act, 2004 (Act No. 10 of 2004)</w:t>
      </w:r>
      <w:r>
        <w:rPr>
          <w:rFonts w:ascii="Arial Narrow" w:hAnsi="Arial Narrow"/>
        </w:rPr>
        <w:t xml:space="preserve"> – (Clauses 41-50</w:t>
      </w:r>
      <w:r w:rsidR="008A1839">
        <w:rPr>
          <w:rFonts w:ascii="Arial Narrow" w:hAnsi="Arial Narrow"/>
        </w:rPr>
        <w:t>, amends 8 sections and insert</w:t>
      </w:r>
      <w:r w:rsidR="00381A62">
        <w:rPr>
          <w:rFonts w:ascii="Arial Narrow" w:hAnsi="Arial Narrow"/>
        </w:rPr>
        <w:t>s</w:t>
      </w:r>
      <w:r w:rsidR="008A1839">
        <w:rPr>
          <w:rFonts w:ascii="Arial Narrow" w:hAnsi="Arial Narrow"/>
        </w:rPr>
        <w:t xml:space="preserve"> 1 new section</w:t>
      </w:r>
      <w:r>
        <w:rPr>
          <w:rFonts w:ascii="Arial Narrow" w:hAnsi="Arial Narrow"/>
        </w:rPr>
        <w:t>)</w:t>
      </w:r>
    </w:p>
    <w:p w14:paraId="5402CEB4" w14:textId="3D0C7310" w:rsidR="002C7889" w:rsidRPr="0002284C" w:rsidRDefault="002C7889" w:rsidP="008A2FAE">
      <w:pPr>
        <w:pStyle w:val="ListParagraph"/>
        <w:numPr>
          <w:ilvl w:val="0"/>
          <w:numId w:val="44"/>
        </w:numPr>
        <w:spacing w:after="0" w:line="240" w:lineRule="auto"/>
        <w:jc w:val="both"/>
        <w:rPr>
          <w:rFonts w:ascii="Arial Narrow" w:hAnsi="Arial Narrow"/>
        </w:rPr>
      </w:pPr>
      <w:r w:rsidRPr="0002284C">
        <w:rPr>
          <w:rFonts w:ascii="Arial Narrow" w:hAnsi="Arial Narrow"/>
        </w:rPr>
        <w:t>National Environmental Management: Air Qua</w:t>
      </w:r>
      <w:r>
        <w:rPr>
          <w:rFonts w:ascii="Arial Narrow" w:hAnsi="Arial Narrow"/>
        </w:rPr>
        <w:t>lity, 2004 (Act No. 39 of 2004) – (Clauses</w:t>
      </w:r>
      <w:r w:rsidRPr="0002284C">
        <w:rPr>
          <w:rFonts w:ascii="Arial Narrow" w:hAnsi="Arial Narrow"/>
        </w:rPr>
        <w:t xml:space="preserve"> </w:t>
      </w:r>
      <w:r w:rsidR="00652453">
        <w:rPr>
          <w:rFonts w:ascii="Arial Narrow" w:hAnsi="Arial Narrow"/>
        </w:rPr>
        <w:t>51-55</w:t>
      </w:r>
      <w:r w:rsidR="008A1839">
        <w:rPr>
          <w:rFonts w:ascii="Arial Narrow" w:hAnsi="Arial Narrow"/>
        </w:rPr>
        <w:t>, amends 3 sections and insert</w:t>
      </w:r>
      <w:r w:rsidR="00381A62">
        <w:rPr>
          <w:rFonts w:ascii="Arial Narrow" w:hAnsi="Arial Narrow"/>
        </w:rPr>
        <w:t>s</w:t>
      </w:r>
      <w:r w:rsidR="008A1839">
        <w:rPr>
          <w:rFonts w:ascii="Arial Narrow" w:hAnsi="Arial Narrow"/>
        </w:rPr>
        <w:t xml:space="preserve"> 1 section)</w:t>
      </w:r>
      <w:r w:rsidR="00652453">
        <w:rPr>
          <w:rFonts w:ascii="Arial Narrow" w:hAnsi="Arial Narrow"/>
        </w:rPr>
        <w:t>)</w:t>
      </w:r>
    </w:p>
    <w:p w14:paraId="6753A95D" w14:textId="17EAEC09" w:rsidR="00652453" w:rsidRPr="0002284C" w:rsidRDefault="00652453" w:rsidP="008A2FAE">
      <w:pPr>
        <w:pStyle w:val="ListParagraph"/>
        <w:numPr>
          <w:ilvl w:val="0"/>
          <w:numId w:val="44"/>
        </w:numPr>
        <w:spacing w:after="0" w:line="240" w:lineRule="auto"/>
        <w:jc w:val="both"/>
        <w:rPr>
          <w:rFonts w:ascii="Arial Narrow" w:hAnsi="Arial Narrow"/>
        </w:rPr>
      </w:pPr>
      <w:r w:rsidRPr="0002284C">
        <w:rPr>
          <w:rFonts w:ascii="Arial Narrow" w:hAnsi="Arial Narrow"/>
        </w:rPr>
        <w:t>National Environmental Management: Integrated Coastal Management Act, 2008 (Act No. 24 of 2008)</w:t>
      </w:r>
      <w:r>
        <w:rPr>
          <w:rFonts w:ascii="Arial Narrow" w:hAnsi="Arial Narrow"/>
        </w:rPr>
        <w:t xml:space="preserve"> – (Clauses 56-57</w:t>
      </w:r>
      <w:r w:rsidR="008A1839">
        <w:rPr>
          <w:rFonts w:ascii="Arial Narrow" w:hAnsi="Arial Narrow"/>
        </w:rPr>
        <w:t>, amends 1 section and repeals one chapter</w:t>
      </w:r>
      <w:r>
        <w:rPr>
          <w:rFonts w:ascii="Arial Narrow" w:hAnsi="Arial Narrow"/>
        </w:rPr>
        <w:t>)</w:t>
      </w:r>
    </w:p>
    <w:p w14:paraId="05E8A08D" w14:textId="1CEB468B" w:rsidR="00CE1CBC" w:rsidRPr="000B3C7E" w:rsidRDefault="00CE1CBC" w:rsidP="008A2FAE">
      <w:pPr>
        <w:pStyle w:val="ListParagraph"/>
        <w:numPr>
          <w:ilvl w:val="0"/>
          <w:numId w:val="44"/>
        </w:numPr>
        <w:spacing w:after="0" w:line="240" w:lineRule="auto"/>
        <w:jc w:val="both"/>
        <w:rPr>
          <w:rFonts w:ascii="Arial Narrow" w:hAnsi="Arial Narrow"/>
        </w:rPr>
      </w:pPr>
      <w:r w:rsidRPr="0002284C">
        <w:rPr>
          <w:rFonts w:ascii="Arial Narrow" w:hAnsi="Arial Narrow"/>
        </w:rPr>
        <w:t>National Environmental Management: Waste</w:t>
      </w:r>
      <w:r>
        <w:rPr>
          <w:rFonts w:ascii="Arial Narrow" w:hAnsi="Arial Narrow"/>
        </w:rPr>
        <w:t xml:space="preserve"> Act 2008, (Act No. 59 of 2008) – (Clauses </w:t>
      </w:r>
      <w:r w:rsidR="00652453">
        <w:rPr>
          <w:rFonts w:ascii="Arial Narrow" w:hAnsi="Arial Narrow"/>
        </w:rPr>
        <w:t>58-81</w:t>
      </w:r>
      <w:r w:rsidR="00440CC5">
        <w:rPr>
          <w:rFonts w:ascii="Arial Narrow" w:hAnsi="Arial Narrow"/>
        </w:rPr>
        <w:t>,</w:t>
      </w:r>
      <w:r w:rsidR="00440CC5" w:rsidRPr="00440CC5">
        <w:rPr>
          <w:rFonts w:ascii="Arial Narrow" w:hAnsi="Arial Narrow"/>
        </w:rPr>
        <w:t xml:space="preserve"> </w:t>
      </w:r>
      <w:r w:rsidR="00440CC5">
        <w:rPr>
          <w:rFonts w:ascii="Arial Narrow" w:hAnsi="Arial Narrow"/>
        </w:rPr>
        <w:t>amend</w:t>
      </w:r>
      <w:r w:rsidR="00381A62">
        <w:rPr>
          <w:rFonts w:ascii="Arial Narrow" w:hAnsi="Arial Narrow"/>
        </w:rPr>
        <w:t>s</w:t>
      </w:r>
      <w:r w:rsidR="00440CC5">
        <w:rPr>
          <w:rFonts w:ascii="Arial Narrow" w:hAnsi="Arial Narrow"/>
        </w:rPr>
        <w:t xml:space="preserve"> 23 sections and repeal</w:t>
      </w:r>
      <w:r w:rsidR="00381A62">
        <w:rPr>
          <w:rFonts w:ascii="Arial Narrow" w:hAnsi="Arial Narrow"/>
        </w:rPr>
        <w:t>s</w:t>
      </w:r>
      <w:r w:rsidR="00440CC5">
        <w:rPr>
          <w:rFonts w:ascii="Arial Narrow" w:hAnsi="Arial Narrow"/>
        </w:rPr>
        <w:t xml:space="preserve"> 1 section and 1 schedule</w:t>
      </w:r>
      <w:r w:rsidR="00652453">
        <w:rPr>
          <w:rFonts w:ascii="Arial Narrow" w:hAnsi="Arial Narrow"/>
        </w:rPr>
        <w:t>)</w:t>
      </w:r>
    </w:p>
    <w:p w14:paraId="34F676C9" w14:textId="08FE1239" w:rsidR="006F5F60" w:rsidRPr="008A1839" w:rsidRDefault="0002284C" w:rsidP="008A2FAE">
      <w:pPr>
        <w:pStyle w:val="ListParagraph"/>
        <w:numPr>
          <w:ilvl w:val="0"/>
          <w:numId w:val="44"/>
        </w:numPr>
        <w:spacing w:after="0" w:line="240" w:lineRule="auto"/>
        <w:jc w:val="both"/>
        <w:rPr>
          <w:rFonts w:ascii="Arial Narrow" w:hAnsi="Arial Narrow"/>
        </w:rPr>
      </w:pPr>
      <w:r w:rsidRPr="0002284C">
        <w:rPr>
          <w:rFonts w:ascii="Arial Narrow" w:hAnsi="Arial Narrow"/>
        </w:rPr>
        <w:t>National Environmental Management Amendment</w:t>
      </w:r>
      <w:r w:rsidR="00652453">
        <w:rPr>
          <w:rFonts w:ascii="Arial Narrow" w:hAnsi="Arial Narrow"/>
        </w:rPr>
        <w:t xml:space="preserve"> Act, 2008 (Act No. 62 of 2008) – (Clauses 82</w:t>
      </w:r>
      <w:r w:rsidR="00C0701E">
        <w:rPr>
          <w:rFonts w:ascii="Arial Narrow" w:hAnsi="Arial Narrow"/>
        </w:rPr>
        <w:t>,</w:t>
      </w:r>
      <w:r w:rsidR="00440CC5">
        <w:rPr>
          <w:rFonts w:ascii="Arial Narrow" w:hAnsi="Arial Narrow"/>
        </w:rPr>
        <w:t xml:space="preserve"> amend</w:t>
      </w:r>
      <w:r w:rsidR="00381A62">
        <w:rPr>
          <w:rFonts w:ascii="Arial Narrow" w:hAnsi="Arial Narrow"/>
        </w:rPr>
        <w:t>s</w:t>
      </w:r>
      <w:r w:rsidR="00440CC5">
        <w:rPr>
          <w:rFonts w:ascii="Arial Narrow" w:hAnsi="Arial Narrow"/>
        </w:rPr>
        <w:t xml:space="preserve"> 1 section</w:t>
      </w:r>
      <w:r w:rsidR="00652453">
        <w:rPr>
          <w:rFonts w:ascii="Arial Narrow" w:hAnsi="Arial Narrow"/>
        </w:rPr>
        <w:t>)</w:t>
      </w:r>
    </w:p>
    <w:p w14:paraId="7ADBDB0E" w14:textId="77777777" w:rsidR="008A1839" w:rsidRDefault="008A1839" w:rsidP="008A2FAE">
      <w:pPr>
        <w:spacing w:after="0" w:line="240" w:lineRule="auto"/>
        <w:jc w:val="both"/>
        <w:rPr>
          <w:rFonts w:ascii="Arial Narrow" w:hAnsi="Arial Narrow"/>
        </w:rPr>
      </w:pPr>
    </w:p>
    <w:p w14:paraId="6E37BFDA" w14:textId="55F2FED7" w:rsidR="006F5F60" w:rsidRDefault="00AB3D6A" w:rsidP="008A2FAE">
      <w:pPr>
        <w:spacing w:after="0" w:line="240" w:lineRule="auto"/>
        <w:jc w:val="both"/>
        <w:rPr>
          <w:rFonts w:ascii="Arial Narrow" w:hAnsi="Arial Narrow"/>
        </w:rPr>
      </w:pPr>
      <w:r>
        <w:rPr>
          <w:rFonts w:ascii="Arial Narrow" w:hAnsi="Arial Narrow"/>
        </w:rPr>
        <w:lastRenderedPageBreak/>
        <w:t>The National Environmental Laws Amendment Bill [B14-2017] was introduced to Parliament in May 2017. The D version of the Bill was passed by</w:t>
      </w:r>
      <w:r w:rsidR="00440CC5">
        <w:rPr>
          <w:rFonts w:ascii="Arial Narrow" w:hAnsi="Arial Narrow"/>
        </w:rPr>
        <w:t xml:space="preserve"> the</w:t>
      </w:r>
      <w:r w:rsidR="0002284C">
        <w:rPr>
          <w:rFonts w:ascii="Arial Narrow" w:hAnsi="Arial Narrow"/>
        </w:rPr>
        <w:t xml:space="preserve"> National Assembly</w:t>
      </w:r>
      <w:r>
        <w:rPr>
          <w:rFonts w:ascii="Arial Narrow" w:hAnsi="Arial Narrow"/>
        </w:rPr>
        <w:t xml:space="preserve"> in November 2018</w:t>
      </w:r>
      <w:r w:rsidR="0002284C">
        <w:rPr>
          <w:rFonts w:ascii="Arial Narrow" w:hAnsi="Arial Narrow"/>
        </w:rPr>
        <w:t xml:space="preserve">. </w:t>
      </w:r>
      <w:r>
        <w:rPr>
          <w:rFonts w:ascii="Arial Narrow" w:hAnsi="Arial Narrow"/>
        </w:rPr>
        <w:t>This is the version currently under consideration by the Select Committee. The discussion below explains the text currently before the Select Committee.</w:t>
      </w:r>
    </w:p>
    <w:p w14:paraId="795D7B60" w14:textId="77777777" w:rsidR="00C0701E" w:rsidRDefault="00C0701E" w:rsidP="008A2FAE">
      <w:pPr>
        <w:spacing w:after="0" w:line="240" w:lineRule="auto"/>
        <w:jc w:val="both"/>
        <w:rPr>
          <w:rFonts w:ascii="Arial Narrow" w:hAnsi="Arial Narrow"/>
        </w:rPr>
        <w:sectPr w:rsidR="00C0701E" w:rsidSect="006F5F60">
          <w:footerReference w:type="default" r:id="rId8"/>
          <w:pgSz w:w="16838" w:h="11906" w:orient="landscape"/>
          <w:pgMar w:top="1440" w:right="1440" w:bottom="1440" w:left="1440" w:header="708" w:footer="708" w:gutter="0"/>
          <w:cols w:space="708"/>
          <w:docGrid w:linePitch="360"/>
        </w:sectPr>
      </w:pPr>
    </w:p>
    <w:p w14:paraId="69D0B3DF" w14:textId="77777777" w:rsidR="008A1839" w:rsidRDefault="008A1839" w:rsidP="008A2FAE">
      <w:pPr>
        <w:spacing w:after="0" w:line="240" w:lineRule="auto"/>
        <w:jc w:val="both"/>
        <w:rPr>
          <w:rFonts w:ascii="Arial Narrow" w:hAnsi="Arial Narrow"/>
        </w:rPr>
      </w:pPr>
    </w:p>
    <w:tbl>
      <w:tblPr>
        <w:tblStyle w:val="TableGrid"/>
        <w:tblpPr w:leftFromText="180" w:rightFromText="180" w:vertAnchor="text" w:tblpY="1"/>
        <w:tblOverlap w:val="never"/>
        <w:tblW w:w="0" w:type="auto"/>
        <w:tblLook w:val="04A0" w:firstRow="1" w:lastRow="0" w:firstColumn="1" w:lastColumn="0" w:noHBand="0" w:noVBand="1"/>
      </w:tblPr>
      <w:tblGrid>
        <w:gridCol w:w="1477"/>
        <w:gridCol w:w="1920"/>
        <w:gridCol w:w="4357"/>
        <w:gridCol w:w="3144"/>
        <w:gridCol w:w="3050"/>
      </w:tblGrid>
      <w:tr w:rsidR="002C4042" w:rsidRPr="002A6D61" w14:paraId="6D52CC5C" w14:textId="77777777" w:rsidTr="00F84482">
        <w:trPr>
          <w:trHeight w:val="567"/>
          <w:tblHeader/>
        </w:trPr>
        <w:tc>
          <w:tcPr>
            <w:tcW w:w="1477" w:type="dxa"/>
            <w:shd w:val="clear" w:color="auto" w:fill="D9D9D9" w:themeFill="background1" w:themeFillShade="D9"/>
          </w:tcPr>
          <w:p w14:paraId="78539457" w14:textId="161D6FB5" w:rsidR="002C4042" w:rsidRPr="00C0701E" w:rsidRDefault="00C0701E" w:rsidP="008A2FAE">
            <w:pPr>
              <w:jc w:val="both"/>
              <w:rPr>
                <w:rFonts w:ascii="Arial Narrow" w:hAnsi="Arial Narrow"/>
                <w:b/>
                <w:bCs/>
                <w:sz w:val="24"/>
                <w:szCs w:val="24"/>
              </w:rPr>
            </w:pPr>
            <w:r w:rsidRPr="00C0701E">
              <w:rPr>
                <w:rFonts w:ascii="Arial Narrow" w:hAnsi="Arial Narrow"/>
                <w:b/>
                <w:bCs/>
                <w:sz w:val="24"/>
                <w:szCs w:val="24"/>
              </w:rPr>
              <w:t>CLAUSE</w:t>
            </w:r>
          </w:p>
        </w:tc>
        <w:tc>
          <w:tcPr>
            <w:tcW w:w="1920" w:type="dxa"/>
            <w:shd w:val="clear" w:color="auto" w:fill="D9D9D9" w:themeFill="background1" w:themeFillShade="D9"/>
          </w:tcPr>
          <w:p w14:paraId="6BC80F4B" w14:textId="4CFC7F70" w:rsidR="002C4042" w:rsidRPr="00C0701E" w:rsidRDefault="00C0701E" w:rsidP="008A2FAE">
            <w:pPr>
              <w:jc w:val="both"/>
              <w:rPr>
                <w:rFonts w:ascii="Arial Narrow" w:hAnsi="Arial Narrow"/>
                <w:b/>
                <w:bCs/>
                <w:sz w:val="24"/>
                <w:szCs w:val="24"/>
              </w:rPr>
            </w:pPr>
            <w:r w:rsidRPr="00C0701E">
              <w:rPr>
                <w:rFonts w:ascii="Arial Narrow" w:hAnsi="Arial Narrow"/>
                <w:b/>
                <w:bCs/>
                <w:sz w:val="24"/>
                <w:szCs w:val="24"/>
              </w:rPr>
              <w:t>SECTION</w:t>
            </w:r>
          </w:p>
        </w:tc>
        <w:tc>
          <w:tcPr>
            <w:tcW w:w="4357" w:type="dxa"/>
            <w:shd w:val="clear" w:color="auto" w:fill="D9D9D9" w:themeFill="background1" w:themeFillShade="D9"/>
          </w:tcPr>
          <w:p w14:paraId="74FFAF3F" w14:textId="79D97EDC" w:rsidR="002C4042" w:rsidRPr="00C0701E" w:rsidRDefault="00C0701E" w:rsidP="008A2FAE">
            <w:pPr>
              <w:jc w:val="both"/>
              <w:rPr>
                <w:rFonts w:ascii="Arial Narrow" w:hAnsi="Arial Narrow"/>
                <w:b/>
                <w:bCs/>
                <w:sz w:val="24"/>
                <w:szCs w:val="24"/>
              </w:rPr>
            </w:pPr>
            <w:r w:rsidRPr="00C0701E">
              <w:rPr>
                <w:rFonts w:ascii="Arial Narrow" w:hAnsi="Arial Narrow"/>
                <w:b/>
                <w:bCs/>
                <w:sz w:val="24"/>
                <w:szCs w:val="24"/>
              </w:rPr>
              <w:t>CURRENT PROVISION</w:t>
            </w:r>
          </w:p>
        </w:tc>
        <w:tc>
          <w:tcPr>
            <w:tcW w:w="3144" w:type="dxa"/>
            <w:shd w:val="clear" w:color="auto" w:fill="D9D9D9" w:themeFill="background1" w:themeFillShade="D9"/>
          </w:tcPr>
          <w:p w14:paraId="0FF2FF99" w14:textId="0B0E7E04" w:rsidR="002C4042" w:rsidRPr="00C0701E" w:rsidRDefault="00C0701E" w:rsidP="008A2FAE">
            <w:pPr>
              <w:jc w:val="both"/>
              <w:rPr>
                <w:rFonts w:ascii="Arial Narrow" w:hAnsi="Arial Narrow"/>
                <w:b/>
                <w:bCs/>
                <w:sz w:val="24"/>
                <w:szCs w:val="24"/>
              </w:rPr>
            </w:pPr>
            <w:r w:rsidRPr="00C0701E">
              <w:rPr>
                <w:rFonts w:ascii="Arial Narrow" w:hAnsi="Arial Narrow"/>
                <w:b/>
                <w:bCs/>
                <w:sz w:val="24"/>
                <w:szCs w:val="24"/>
              </w:rPr>
              <w:t>AMENDMENT</w:t>
            </w:r>
          </w:p>
        </w:tc>
        <w:tc>
          <w:tcPr>
            <w:tcW w:w="3050" w:type="dxa"/>
            <w:shd w:val="clear" w:color="auto" w:fill="D9D9D9" w:themeFill="background1" w:themeFillShade="D9"/>
          </w:tcPr>
          <w:p w14:paraId="78443FDC" w14:textId="247B77ED" w:rsidR="002C4042" w:rsidRPr="00C0701E" w:rsidRDefault="00C0701E" w:rsidP="008A2FAE">
            <w:pPr>
              <w:jc w:val="both"/>
              <w:rPr>
                <w:rFonts w:ascii="Arial Narrow" w:hAnsi="Arial Narrow"/>
                <w:b/>
                <w:bCs/>
                <w:sz w:val="24"/>
                <w:szCs w:val="24"/>
              </w:rPr>
            </w:pPr>
            <w:r w:rsidRPr="00C0701E">
              <w:rPr>
                <w:rFonts w:ascii="Arial Narrow" w:hAnsi="Arial Narrow"/>
                <w:b/>
                <w:bCs/>
                <w:sz w:val="24"/>
                <w:szCs w:val="24"/>
              </w:rPr>
              <w:t xml:space="preserve">MOTIVATION </w:t>
            </w:r>
          </w:p>
        </w:tc>
      </w:tr>
      <w:tr w:rsidR="00EA56CD" w14:paraId="450FCE19" w14:textId="77777777" w:rsidTr="00F84482">
        <w:tc>
          <w:tcPr>
            <w:tcW w:w="13948" w:type="dxa"/>
            <w:gridSpan w:val="5"/>
            <w:shd w:val="clear" w:color="auto" w:fill="D9D9D9" w:themeFill="background1" w:themeFillShade="D9"/>
          </w:tcPr>
          <w:p w14:paraId="06C81665" w14:textId="3173BA44" w:rsidR="00EA56CD" w:rsidRPr="008A2FAE" w:rsidRDefault="00C0701E" w:rsidP="008A2FAE">
            <w:pPr>
              <w:jc w:val="center"/>
              <w:rPr>
                <w:rFonts w:ascii="Arial Black" w:hAnsi="Arial Black"/>
                <w:b/>
                <w:bCs/>
                <w:sz w:val="28"/>
                <w:szCs w:val="28"/>
              </w:rPr>
            </w:pPr>
            <w:r w:rsidRPr="008A2FAE">
              <w:rPr>
                <w:rFonts w:ascii="Arial Black" w:hAnsi="Arial Black"/>
                <w:b/>
                <w:bCs/>
                <w:sz w:val="28"/>
                <w:szCs w:val="28"/>
              </w:rPr>
              <w:t>NATIONAL ENVIRONMENTAL MANAGEMENT ACT, 1998 (NEMA)</w:t>
            </w:r>
          </w:p>
        </w:tc>
      </w:tr>
      <w:tr w:rsidR="002A6D61" w14:paraId="5598D400" w14:textId="77777777" w:rsidTr="00F84482">
        <w:tc>
          <w:tcPr>
            <w:tcW w:w="1477" w:type="dxa"/>
            <w:vMerge w:val="restart"/>
          </w:tcPr>
          <w:p w14:paraId="6B6FC938" w14:textId="3DF9DF19" w:rsidR="002A6D61" w:rsidRPr="007B1DE7" w:rsidRDefault="002A6D61" w:rsidP="008A2FAE">
            <w:pPr>
              <w:jc w:val="both"/>
              <w:rPr>
                <w:rFonts w:ascii="Arial Narrow" w:hAnsi="Arial Narrow"/>
                <w:b/>
              </w:rPr>
            </w:pPr>
            <w:r w:rsidRPr="007B1DE7">
              <w:rPr>
                <w:rFonts w:ascii="Arial Narrow" w:hAnsi="Arial Narrow"/>
                <w:b/>
              </w:rPr>
              <w:t>Clause 1</w:t>
            </w:r>
          </w:p>
        </w:tc>
        <w:tc>
          <w:tcPr>
            <w:tcW w:w="1920" w:type="dxa"/>
          </w:tcPr>
          <w:p w14:paraId="672A1A62" w14:textId="14B9E1AF" w:rsidR="002A6D61" w:rsidRDefault="002A6D61" w:rsidP="008A2FAE">
            <w:pPr>
              <w:jc w:val="both"/>
              <w:rPr>
                <w:rFonts w:ascii="Arial Narrow" w:hAnsi="Arial Narrow"/>
              </w:rPr>
            </w:pPr>
            <w:r w:rsidRPr="007B1DE7">
              <w:rPr>
                <w:rFonts w:ascii="Arial Narrow" w:hAnsi="Arial Narrow"/>
                <w:b/>
              </w:rPr>
              <w:t>Section 1 definitions</w:t>
            </w:r>
            <w:r>
              <w:rPr>
                <w:rFonts w:ascii="Arial Narrow" w:hAnsi="Arial Narrow"/>
              </w:rPr>
              <w:t xml:space="preserve">: </w:t>
            </w:r>
          </w:p>
          <w:p w14:paraId="5E6CA0E0" w14:textId="77777777" w:rsidR="007B1DE7" w:rsidRDefault="007B1DE7" w:rsidP="008A2FAE">
            <w:pPr>
              <w:jc w:val="both"/>
              <w:rPr>
                <w:rFonts w:ascii="Arial Narrow" w:hAnsi="Arial Narrow"/>
              </w:rPr>
            </w:pPr>
          </w:p>
          <w:p w14:paraId="1C76E5ED" w14:textId="455FD76B" w:rsidR="002A6D61" w:rsidRDefault="008652B3" w:rsidP="008A2FAE">
            <w:pPr>
              <w:jc w:val="both"/>
              <w:rPr>
                <w:rFonts w:ascii="Arial Narrow" w:hAnsi="Arial Narrow"/>
              </w:rPr>
            </w:pPr>
            <w:r>
              <w:rPr>
                <w:rFonts w:ascii="Arial Narrow" w:hAnsi="Arial Narrow"/>
              </w:rPr>
              <w:t>A</w:t>
            </w:r>
            <w:r w:rsidR="002A6D61">
              <w:rPr>
                <w:rFonts w:ascii="Arial Narrow" w:hAnsi="Arial Narrow"/>
              </w:rPr>
              <w:t>udit</w:t>
            </w:r>
          </w:p>
        </w:tc>
        <w:tc>
          <w:tcPr>
            <w:tcW w:w="4357" w:type="dxa"/>
          </w:tcPr>
          <w:p w14:paraId="185F7C5B" w14:textId="64C298D5" w:rsidR="002A6D61" w:rsidRDefault="002A6D61" w:rsidP="008A2FAE">
            <w:pPr>
              <w:jc w:val="both"/>
              <w:rPr>
                <w:rFonts w:ascii="Arial Narrow" w:hAnsi="Arial Narrow"/>
              </w:rPr>
            </w:pPr>
            <w:r>
              <w:rPr>
                <w:rFonts w:ascii="Arial Narrow" w:hAnsi="Arial Narrow"/>
              </w:rPr>
              <w:t>None</w:t>
            </w:r>
          </w:p>
        </w:tc>
        <w:tc>
          <w:tcPr>
            <w:tcW w:w="3144" w:type="dxa"/>
          </w:tcPr>
          <w:p w14:paraId="41047C12" w14:textId="77777777" w:rsidR="002A6D61" w:rsidRDefault="002A6D61" w:rsidP="008A2FAE">
            <w:pPr>
              <w:jc w:val="both"/>
              <w:rPr>
                <w:rFonts w:ascii="Arial Narrow" w:hAnsi="Arial Narrow"/>
              </w:rPr>
            </w:pPr>
            <w:r>
              <w:rPr>
                <w:rFonts w:ascii="Arial Narrow" w:hAnsi="Arial Narrow"/>
              </w:rPr>
              <w:t>Insertion of definition:</w:t>
            </w:r>
          </w:p>
          <w:p w14:paraId="38D456DB" w14:textId="736A71B9" w:rsidR="002A6D61" w:rsidRPr="002A6D61" w:rsidRDefault="00315F55" w:rsidP="008A2FAE">
            <w:pPr>
              <w:jc w:val="both"/>
              <w:rPr>
                <w:rFonts w:ascii="Arial Narrow" w:hAnsi="Arial Narrow"/>
              </w:rPr>
            </w:pPr>
            <w:r>
              <w:rPr>
                <w:rFonts w:ascii="Arial Narrow" w:hAnsi="Arial Narrow"/>
              </w:rPr>
              <w:t>“</w:t>
            </w:r>
            <w:r w:rsidR="002A6D61" w:rsidRPr="002A6D61">
              <w:rPr>
                <w:rFonts w:ascii="Arial Narrow" w:hAnsi="Arial Narrow"/>
              </w:rPr>
              <w:t>audit</w:t>
            </w:r>
            <w:r>
              <w:rPr>
                <w:rFonts w:ascii="Arial Narrow" w:hAnsi="Arial Narrow"/>
              </w:rPr>
              <w:t>”</w:t>
            </w:r>
            <w:r w:rsidR="002A6D61" w:rsidRPr="002A6D61">
              <w:rPr>
                <w:rFonts w:ascii="Arial Narrow" w:hAnsi="Arial Narrow"/>
              </w:rPr>
              <w:t xml:space="preserve"> means a review of the scientific and engineering acceptability</w:t>
            </w:r>
            <w:r w:rsidR="002A6D61">
              <w:rPr>
                <w:rFonts w:ascii="Arial Narrow" w:hAnsi="Arial Narrow"/>
              </w:rPr>
              <w:t xml:space="preserve"> </w:t>
            </w:r>
            <w:r w:rsidR="002A6D61" w:rsidRPr="002A6D61">
              <w:rPr>
                <w:rFonts w:ascii="Arial Narrow" w:hAnsi="Arial Narrow"/>
              </w:rPr>
              <w:t>of the measures and the adequacy of related costs associated with</w:t>
            </w:r>
            <w:r w:rsidR="002A6D61">
              <w:rPr>
                <w:rFonts w:ascii="Arial Narrow" w:hAnsi="Arial Narrow"/>
              </w:rPr>
              <w:t xml:space="preserve"> </w:t>
            </w:r>
            <w:r w:rsidR="002A6D61" w:rsidRPr="002A6D61">
              <w:rPr>
                <w:rFonts w:ascii="Arial Narrow" w:hAnsi="Arial Narrow"/>
              </w:rPr>
              <w:t>undertaking progressive rehabilitation, decommissioning, closure and</w:t>
            </w:r>
          </w:p>
          <w:p w14:paraId="4514F3E3" w14:textId="77777777" w:rsidR="002A6D61" w:rsidRPr="002A6D61" w:rsidRDefault="002A6D61" w:rsidP="008A2FAE">
            <w:pPr>
              <w:jc w:val="both"/>
              <w:rPr>
                <w:rFonts w:ascii="Arial Narrow" w:hAnsi="Arial Narrow"/>
              </w:rPr>
            </w:pPr>
            <w:r w:rsidRPr="002A6D61">
              <w:rPr>
                <w:rFonts w:ascii="Arial Narrow" w:hAnsi="Arial Narrow"/>
              </w:rPr>
              <w:t>post closure activities for listed and specified activities, including the</w:t>
            </w:r>
          </w:p>
          <w:p w14:paraId="22327EEF" w14:textId="7402DB4A" w:rsidR="002A6D61" w:rsidRDefault="002A6D61" w:rsidP="008A2FAE">
            <w:pPr>
              <w:jc w:val="both"/>
              <w:rPr>
                <w:rFonts w:ascii="Arial Narrow" w:hAnsi="Arial Narrow"/>
              </w:rPr>
            </w:pPr>
            <w:r w:rsidRPr="002A6D61">
              <w:rPr>
                <w:rFonts w:ascii="Arial Narrow" w:hAnsi="Arial Narrow"/>
              </w:rPr>
              <w:t>pumping and treatment of extraneous and polluted water, where</w:t>
            </w:r>
            <w:r>
              <w:rPr>
                <w:rFonts w:ascii="Arial Narrow" w:hAnsi="Arial Narrow"/>
              </w:rPr>
              <w:t xml:space="preserve"> </w:t>
            </w:r>
            <w:r w:rsidR="00C26C46">
              <w:rPr>
                <w:rFonts w:ascii="Arial Narrow" w:hAnsi="Arial Narrow"/>
              </w:rPr>
              <w:t>relevant;</w:t>
            </w:r>
          </w:p>
        </w:tc>
        <w:tc>
          <w:tcPr>
            <w:tcW w:w="3050" w:type="dxa"/>
          </w:tcPr>
          <w:p w14:paraId="063C626E" w14:textId="7B4593E2" w:rsidR="003F7181" w:rsidRDefault="002A6D61" w:rsidP="008A2FAE">
            <w:pPr>
              <w:jc w:val="both"/>
              <w:rPr>
                <w:rFonts w:ascii="Arial Narrow" w:hAnsi="Arial Narrow"/>
              </w:rPr>
            </w:pPr>
            <w:r>
              <w:rPr>
                <w:rFonts w:ascii="Arial Narrow" w:hAnsi="Arial Narrow"/>
              </w:rPr>
              <w:t xml:space="preserve">Clarity required </w:t>
            </w:r>
            <w:r w:rsidR="00315F55">
              <w:rPr>
                <w:rFonts w:ascii="Arial Narrow" w:hAnsi="Arial Narrow"/>
              </w:rPr>
              <w:t xml:space="preserve">of the meaning of the term </w:t>
            </w:r>
            <w:r>
              <w:rPr>
                <w:rFonts w:ascii="Arial Narrow" w:hAnsi="Arial Narrow"/>
              </w:rPr>
              <w:t xml:space="preserve">for purposes of financial provision as contained in sections 24P and </w:t>
            </w:r>
            <w:r w:rsidR="00D542FE">
              <w:rPr>
                <w:rFonts w:ascii="Arial Narrow" w:hAnsi="Arial Narrow"/>
              </w:rPr>
              <w:t>24</w:t>
            </w:r>
            <w:r>
              <w:rPr>
                <w:rFonts w:ascii="Arial Narrow" w:hAnsi="Arial Narrow"/>
              </w:rPr>
              <w:t>PA</w:t>
            </w:r>
            <w:r w:rsidR="00C26C46">
              <w:rPr>
                <w:rFonts w:ascii="Arial Narrow" w:hAnsi="Arial Narrow"/>
              </w:rPr>
              <w:t xml:space="preserve"> (Clauses 8 and 9)</w:t>
            </w:r>
            <w:r w:rsidR="00DF6CB3">
              <w:rPr>
                <w:rFonts w:ascii="Arial Narrow" w:hAnsi="Arial Narrow"/>
              </w:rPr>
              <w:t>.</w:t>
            </w:r>
          </w:p>
          <w:p w14:paraId="374743CE" w14:textId="0C50ABF6" w:rsidR="003F7181" w:rsidRDefault="003F7181" w:rsidP="008A2FAE">
            <w:pPr>
              <w:jc w:val="both"/>
              <w:rPr>
                <w:rFonts w:ascii="Arial Narrow" w:hAnsi="Arial Narrow"/>
              </w:rPr>
            </w:pPr>
          </w:p>
          <w:p w14:paraId="0DE1C247" w14:textId="77777777" w:rsidR="002A6D61" w:rsidRPr="003F7181" w:rsidRDefault="002A6D61" w:rsidP="008A2FAE">
            <w:pPr>
              <w:ind w:firstLine="720"/>
              <w:jc w:val="both"/>
              <w:rPr>
                <w:rFonts w:ascii="Arial Narrow" w:hAnsi="Arial Narrow"/>
              </w:rPr>
            </w:pPr>
          </w:p>
        </w:tc>
      </w:tr>
      <w:tr w:rsidR="002A6D61" w14:paraId="0A2F8B81" w14:textId="77777777" w:rsidTr="00F84482">
        <w:tc>
          <w:tcPr>
            <w:tcW w:w="1477" w:type="dxa"/>
            <w:vMerge/>
          </w:tcPr>
          <w:p w14:paraId="7584AD39" w14:textId="77777777" w:rsidR="002A6D61" w:rsidRDefault="002A6D61" w:rsidP="008A2FAE">
            <w:pPr>
              <w:jc w:val="both"/>
              <w:rPr>
                <w:rFonts w:ascii="Arial Narrow" w:hAnsi="Arial Narrow"/>
              </w:rPr>
            </w:pPr>
          </w:p>
        </w:tc>
        <w:tc>
          <w:tcPr>
            <w:tcW w:w="1920" w:type="dxa"/>
          </w:tcPr>
          <w:p w14:paraId="6309ED1F" w14:textId="26F6C300" w:rsidR="002A6D61" w:rsidRDefault="008652B3" w:rsidP="008A2FAE">
            <w:pPr>
              <w:jc w:val="both"/>
              <w:rPr>
                <w:rFonts w:ascii="Arial Narrow" w:hAnsi="Arial Narrow"/>
              </w:rPr>
            </w:pPr>
            <w:r>
              <w:rPr>
                <w:rFonts w:ascii="Arial Narrow" w:hAnsi="Arial Narrow"/>
              </w:rPr>
              <w:t>B</w:t>
            </w:r>
            <w:r w:rsidR="002A6D61">
              <w:rPr>
                <w:rFonts w:ascii="Arial Narrow" w:hAnsi="Arial Narrow"/>
              </w:rPr>
              <w:t>lack</w:t>
            </w:r>
          </w:p>
        </w:tc>
        <w:tc>
          <w:tcPr>
            <w:tcW w:w="4357" w:type="dxa"/>
          </w:tcPr>
          <w:p w14:paraId="0EDAB866" w14:textId="200F3E8D" w:rsidR="002A6D61" w:rsidRDefault="002A6D61" w:rsidP="008A2FAE">
            <w:pPr>
              <w:jc w:val="both"/>
              <w:rPr>
                <w:rFonts w:ascii="Arial Narrow" w:hAnsi="Arial Narrow"/>
              </w:rPr>
            </w:pPr>
            <w:r>
              <w:rPr>
                <w:rFonts w:ascii="Arial Narrow" w:hAnsi="Arial Narrow"/>
              </w:rPr>
              <w:t>None</w:t>
            </w:r>
            <w:r w:rsidR="00001203">
              <w:rPr>
                <w:rFonts w:ascii="Arial Narrow" w:hAnsi="Arial Narrow"/>
              </w:rPr>
              <w:t>.</w:t>
            </w:r>
          </w:p>
        </w:tc>
        <w:tc>
          <w:tcPr>
            <w:tcW w:w="3144" w:type="dxa"/>
          </w:tcPr>
          <w:p w14:paraId="521A842B" w14:textId="611B5F33" w:rsidR="002A6D61" w:rsidRDefault="002A6D61" w:rsidP="008A2FAE">
            <w:pPr>
              <w:jc w:val="both"/>
              <w:rPr>
                <w:rFonts w:ascii="Arial Narrow" w:hAnsi="Arial Narrow"/>
              </w:rPr>
            </w:pPr>
            <w:r>
              <w:rPr>
                <w:rFonts w:ascii="Arial Narrow" w:hAnsi="Arial Narrow"/>
              </w:rPr>
              <w:t xml:space="preserve">Insertion of </w:t>
            </w:r>
            <w:r w:rsidR="005270F2">
              <w:rPr>
                <w:rFonts w:ascii="Arial Narrow" w:hAnsi="Arial Narrow"/>
              </w:rPr>
              <w:t xml:space="preserve">the </w:t>
            </w:r>
            <w:r>
              <w:rPr>
                <w:rFonts w:ascii="Arial Narrow" w:hAnsi="Arial Narrow"/>
              </w:rPr>
              <w:t>definition</w:t>
            </w:r>
          </w:p>
          <w:p w14:paraId="27157907" w14:textId="130F5C08" w:rsidR="002A6D61" w:rsidRPr="002A6D61" w:rsidRDefault="002A6D61" w:rsidP="008A2FAE">
            <w:pPr>
              <w:jc w:val="both"/>
              <w:rPr>
                <w:rFonts w:ascii="Arial Narrow" w:hAnsi="Arial Narrow"/>
              </w:rPr>
            </w:pPr>
            <w:r>
              <w:rPr>
                <w:rFonts w:ascii="Arial Narrow" w:hAnsi="Arial Narrow"/>
              </w:rPr>
              <w:t>“</w:t>
            </w:r>
            <w:r w:rsidR="007B1DE7">
              <w:rPr>
                <w:rFonts w:ascii="Arial Narrow" w:hAnsi="Arial Narrow"/>
              </w:rPr>
              <w:t>black”</w:t>
            </w:r>
            <w:r w:rsidRPr="002A6D61">
              <w:rPr>
                <w:rFonts w:ascii="Arial Narrow" w:hAnsi="Arial Narrow"/>
              </w:rPr>
              <w:t>, when used in section 2(4)(qA), has the meaning assigned to</w:t>
            </w:r>
            <w:r>
              <w:rPr>
                <w:rFonts w:ascii="Arial Narrow" w:hAnsi="Arial Narrow"/>
              </w:rPr>
              <w:t xml:space="preserve"> </w:t>
            </w:r>
            <w:r w:rsidRPr="002A6D61">
              <w:rPr>
                <w:rFonts w:ascii="Arial Narrow" w:hAnsi="Arial Narrow"/>
              </w:rPr>
              <w:t>‘‘black people’’ in section 1 of the Broad-Based Black Economic</w:t>
            </w:r>
          </w:p>
          <w:p w14:paraId="77E0D760" w14:textId="5D6E3866" w:rsidR="002A6D61" w:rsidRDefault="002A6D61" w:rsidP="008A2FAE">
            <w:pPr>
              <w:jc w:val="both"/>
              <w:rPr>
                <w:rFonts w:ascii="Arial Narrow" w:hAnsi="Arial Narrow"/>
              </w:rPr>
            </w:pPr>
            <w:r w:rsidRPr="002A6D61">
              <w:rPr>
                <w:rFonts w:ascii="Arial Narrow" w:hAnsi="Arial Narrow"/>
              </w:rPr>
              <w:t>Empowerment Act, 2003 (Act No. 53 of 2003);</w:t>
            </w:r>
          </w:p>
        </w:tc>
        <w:tc>
          <w:tcPr>
            <w:tcW w:w="3050" w:type="dxa"/>
          </w:tcPr>
          <w:p w14:paraId="07B3722B" w14:textId="034B3616" w:rsidR="002A6D61" w:rsidRDefault="00E228F9" w:rsidP="008A2FAE">
            <w:pPr>
              <w:jc w:val="both"/>
              <w:rPr>
                <w:rFonts w:ascii="Arial Narrow" w:hAnsi="Arial Narrow"/>
              </w:rPr>
            </w:pPr>
            <w:r>
              <w:rPr>
                <w:rFonts w:ascii="Arial Narrow" w:hAnsi="Arial Narrow"/>
              </w:rPr>
              <w:t>Term is used in newly inserted paragraph (qA) in subsection (4) of section 2 and requires definition.</w:t>
            </w:r>
            <w:r w:rsidR="00677F55">
              <w:rPr>
                <w:rFonts w:ascii="Arial Narrow" w:hAnsi="Arial Narrow"/>
              </w:rPr>
              <w:t xml:space="preserve"> (Clause 2)</w:t>
            </w:r>
          </w:p>
        </w:tc>
      </w:tr>
      <w:tr w:rsidR="002A6D61" w14:paraId="414B3FA4" w14:textId="77777777" w:rsidTr="00F84482">
        <w:tc>
          <w:tcPr>
            <w:tcW w:w="1477" w:type="dxa"/>
            <w:vMerge/>
          </w:tcPr>
          <w:p w14:paraId="71B9C413" w14:textId="77777777" w:rsidR="002A6D61" w:rsidRDefault="002A6D61" w:rsidP="008A2FAE">
            <w:pPr>
              <w:jc w:val="both"/>
              <w:rPr>
                <w:rFonts w:ascii="Arial Narrow" w:hAnsi="Arial Narrow"/>
              </w:rPr>
            </w:pPr>
          </w:p>
        </w:tc>
        <w:tc>
          <w:tcPr>
            <w:tcW w:w="1920" w:type="dxa"/>
          </w:tcPr>
          <w:p w14:paraId="5D0789F6" w14:textId="7DF66CD3" w:rsidR="002A6D61" w:rsidRDefault="002A6D61" w:rsidP="008A2FAE">
            <w:pPr>
              <w:jc w:val="both"/>
              <w:rPr>
                <w:rFonts w:ascii="Arial Narrow" w:hAnsi="Arial Narrow"/>
              </w:rPr>
            </w:pPr>
            <w:r>
              <w:rPr>
                <w:rFonts w:ascii="Arial Narrow" w:hAnsi="Arial Narrow"/>
              </w:rPr>
              <w:t>Constitution</w:t>
            </w:r>
          </w:p>
        </w:tc>
        <w:tc>
          <w:tcPr>
            <w:tcW w:w="4357" w:type="dxa"/>
          </w:tcPr>
          <w:p w14:paraId="3F96598C" w14:textId="42DD8978" w:rsidR="00883364" w:rsidRDefault="00883364" w:rsidP="008A2FAE">
            <w:pPr>
              <w:jc w:val="both"/>
              <w:rPr>
                <w:rFonts w:ascii="Arial Narrow" w:hAnsi="Arial Narrow"/>
              </w:rPr>
            </w:pPr>
            <w:r w:rsidRPr="00883364">
              <w:rPr>
                <w:rFonts w:ascii="Arial Narrow" w:hAnsi="Arial Narrow"/>
              </w:rPr>
              <w:t>“Constitution” means the Constitution of the Republic of South Africa, 1996 (Act No. 108 of 1996);</w:t>
            </w:r>
          </w:p>
          <w:p w14:paraId="054481C1" w14:textId="2605979E" w:rsidR="002A6D61" w:rsidRDefault="002A6D61" w:rsidP="008A2FAE">
            <w:pPr>
              <w:jc w:val="both"/>
              <w:rPr>
                <w:rFonts w:ascii="Arial Narrow" w:hAnsi="Arial Narrow"/>
              </w:rPr>
            </w:pPr>
            <w:r>
              <w:rPr>
                <w:rFonts w:ascii="Arial Narrow" w:hAnsi="Arial Narrow"/>
              </w:rPr>
              <w:t xml:space="preserve">Definition </w:t>
            </w:r>
            <w:r w:rsidR="00DF6CB3">
              <w:rPr>
                <w:rFonts w:ascii="Arial Narrow" w:hAnsi="Arial Narrow"/>
              </w:rPr>
              <w:t>contains old reference</w:t>
            </w:r>
          </w:p>
        </w:tc>
        <w:tc>
          <w:tcPr>
            <w:tcW w:w="3144" w:type="dxa"/>
          </w:tcPr>
          <w:p w14:paraId="3032855B" w14:textId="69C40C32" w:rsidR="002A6D61" w:rsidRDefault="007B1DE7" w:rsidP="008A2FAE">
            <w:pPr>
              <w:jc w:val="both"/>
              <w:rPr>
                <w:rFonts w:ascii="Arial Narrow" w:hAnsi="Arial Narrow"/>
              </w:rPr>
            </w:pPr>
            <w:r>
              <w:rPr>
                <w:rFonts w:ascii="Arial Narrow" w:hAnsi="Arial Narrow"/>
              </w:rPr>
              <w:t>“</w:t>
            </w:r>
            <w:r w:rsidRPr="00883364">
              <w:rPr>
                <w:rFonts w:ascii="Arial Narrow" w:hAnsi="Arial Narrow"/>
              </w:rPr>
              <w:t>Constitution” means the Constitution of the Republic of South Africa, 1996</w:t>
            </w:r>
            <w:r w:rsidR="00C26C46">
              <w:rPr>
                <w:rFonts w:ascii="Arial Narrow" w:hAnsi="Arial Narrow"/>
              </w:rPr>
              <w:t>;</w:t>
            </w:r>
          </w:p>
        </w:tc>
        <w:tc>
          <w:tcPr>
            <w:tcW w:w="3050" w:type="dxa"/>
          </w:tcPr>
          <w:p w14:paraId="1D32CF66" w14:textId="2114BE0C" w:rsidR="002A6D61" w:rsidRDefault="002A6D61" w:rsidP="008A2FAE">
            <w:pPr>
              <w:jc w:val="both"/>
              <w:rPr>
                <w:rFonts w:ascii="Arial Narrow" w:hAnsi="Arial Narrow"/>
              </w:rPr>
            </w:pPr>
            <w:r>
              <w:rPr>
                <w:rFonts w:ascii="Arial Narrow" w:hAnsi="Arial Narrow"/>
              </w:rPr>
              <w:t xml:space="preserve">Correction </w:t>
            </w:r>
            <w:r w:rsidR="007B1DE7">
              <w:rPr>
                <w:rFonts w:ascii="Arial Narrow" w:hAnsi="Arial Narrow"/>
              </w:rPr>
              <w:t xml:space="preserve">of the citation of the </w:t>
            </w:r>
            <w:r w:rsidR="007B1DE7" w:rsidRPr="00883364">
              <w:rPr>
                <w:rFonts w:ascii="Arial Narrow" w:hAnsi="Arial Narrow"/>
              </w:rPr>
              <w:t>Constitution</w:t>
            </w:r>
            <w:r w:rsidR="007B1DE7">
              <w:rPr>
                <w:rFonts w:ascii="Arial Narrow" w:hAnsi="Arial Narrow"/>
              </w:rPr>
              <w:t xml:space="preserve"> </w:t>
            </w:r>
            <w:r>
              <w:rPr>
                <w:rFonts w:ascii="Arial Narrow" w:hAnsi="Arial Narrow"/>
              </w:rPr>
              <w:t>required</w:t>
            </w:r>
            <w:r w:rsidR="00C26C46">
              <w:rPr>
                <w:rFonts w:ascii="Arial Narrow" w:hAnsi="Arial Narrow"/>
              </w:rPr>
              <w:t>.</w:t>
            </w:r>
          </w:p>
        </w:tc>
      </w:tr>
      <w:tr w:rsidR="002A6D61" w14:paraId="2B3106CC" w14:textId="77777777" w:rsidTr="00F84482">
        <w:tc>
          <w:tcPr>
            <w:tcW w:w="1477" w:type="dxa"/>
            <w:vMerge/>
          </w:tcPr>
          <w:p w14:paraId="741F3301" w14:textId="77777777" w:rsidR="002A6D61" w:rsidRDefault="002A6D61" w:rsidP="008A2FAE">
            <w:pPr>
              <w:jc w:val="both"/>
              <w:rPr>
                <w:rFonts w:ascii="Arial Narrow" w:hAnsi="Arial Narrow"/>
              </w:rPr>
            </w:pPr>
          </w:p>
        </w:tc>
        <w:tc>
          <w:tcPr>
            <w:tcW w:w="1920" w:type="dxa"/>
          </w:tcPr>
          <w:p w14:paraId="7ED54A45" w14:textId="437999F3" w:rsidR="002A6D61" w:rsidRDefault="002A6D61" w:rsidP="008A2FAE">
            <w:pPr>
              <w:jc w:val="both"/>
              <w:rPr>
                <w:rFonts w:ascii="Arial Narrow" w:hAnsi="Arial Narrow"/>
              </w:rPr>
            </w:pPr>
            <w:r>
              <w:rPr>
                <w:rFonts w:ascii="Arial Narrow" w:hAnsi="Arial Narrow"/>
              </w:rPr>
              <w:t>environmental management instrument</w:t>
            </w:r>
          </w:p>
        </w:tc>
        <w:tc>
          <w:tcPr>
            <w:tcW w:w="4357" w:type="dxa"/>
          </w:tcPr>
          <w:p w14:paraId="6158C3C5" w14:textId="77777777" w:rsidR="00883364" w:rsidRDefault="00883364" w:rsidP="008A2FAE">
            <w:pPr>
              <w:jc w:val="both"/>
              <w:rPr>
                <w:rFonts w:ascii="Arial Narrow" w:hAnsi="Arial Narrow"/>
              </w:rPr>
            </w:pPr>
            <w:r>
              <w:rPr>
                <w:rFonts w:ascii="Arial Narrow" w:hAnsi="Arial Narrow"/>
              </w:rPr>
              <w:t>No current definition</w:t>
            </w:r>
          </w:p>
          <w:p w14:paraId="578F3526" w14:textId="22CCD4E2" w:rsidR="002A6D61" w:rsidRDefault="002A6D61" w:rsidP="008A2FAE">
            <w:pPr>
              <w:jc w:val="both"/>
              <w:rPr>
                <w:rFonts w:ascii="Arial Narrow" w:hAnsi="Arial Narrow"/>
              </w:rPr>
            </w:pPr>
          </w:p>
        </w:tc>
        <w:tc>
          <w:tcPr>
            <w:tcW w:w="3144" w:type="dxa"/>
          </w:tcPr>
          <w:p w14:paraId="7AE47D8F" w14:textId="77777777" w:rsidR="00DF6CB3" w:rsidRDefault="00EC5EE3" w:rsidP="008A2FAE">
            <w:pPr>
              <w:jc w:val="both"/>
              <w:rPr>
                <w:rFonts w:ascii="Arial Narrow" w:hAnsi="Arial Narrow"/>
              </w:rPr>
            </w:pPr>
            <w:r>
              <w:rPr>
                <w:rFonts w:ascii="Arial Narrow" w:hAnsi="Arial Narrow"/>
              </w:rPr>
              <w:t>Insertion of new definition:</w:t>
            </w:r>
          </w:p>
          <w:p w14:paraId="723B3965" w14:textId="77777777" w:rsidR="00EC5EE3" w:rsidRDefault="00EC5EE3" w:rsidP="008A2FAE">
            <w:pPr>
              <w:jc w:val="both"/>
              <w:rPr>
                <w:rFonts w:ascii="Arial Narrow" w:hAnsi="Arial Narrow"/>
              </w:rPr>
            </w:pPr>
            <w:r>
              <w:rPr>
                <w:rFonts w:ascii="Arial Narrow" w:hAnsi="Arial Narrow"/>
              </w:rPr>
              <w:t>“environmental management instrument” means —</w:t>
            </w:r>
          </w:p>
          <w:p w14:paraId="294EE0FE" w14:textId="77777777" w:rsidR="00EC5EE3" w:rsidRDefault="00EC5EE3" w:rsidP="008A2FAE">
            <w:pPr>
              <w:pStyle w:val="ListParagraph"/>
              <w:numPr>
                <w:ilvl w:val="0"/>
                <w:numId w:val="50"/>
              </w:numPr>
              <w:ind w:left="494" w:hanging="494"/>
              <w:jc w:val="both"/>
              <w:rPr>
                <w:rFonts w:ascii="Arial Narrow" w:hAnsi="Arial Narrow"/>
              </w:rPr>
            </w:pPr>
            <w:r>
              <w:rPr>
                <w:rFonts w:ascii="Arial Narrow" w:hAnsi="Arial Narrow"/>
              </w:rPr>
              <w:t>Environmental management framework;</w:t>
            </w:r>
          </w:p>
          <w:p w14:paraId="3A32B3D6" w14:textId="77777777" w:rsidR="00EC5EE3" w:rsidRDefault="00EC5EE3" w:rsidP="008A2FAE">
            <w:pPr>
              <w:pStyle w:val="ListParagraph"/>
              <w:numPr>
                <w:ilvl w:val="0"/>
                <w:numId w:val="50"/>
              </w:numPr>
              <w:ind w:left="494" w:hanging="494"/>
              <w:jc w:val="both"/>
              <w:rPr>
                <w:rFonts w:ascii="Arial Narrow" w:hAnsi="Arial Narrow"/>
              </w:rPr>
            </w:pPr>
            <w:r>
              <w:rPr>
                <w:rFonts w:ascii="Arial Narrow" w:hAnsi="Arial Narrow"/>
              </w:rPr>
              <w:t>Strategic environmental assessment;</w:t>
            </w:r>
          </w:p>
          <w:p w14:paraId="26901445" w14:textId="77777777" w:rsidR="00C64079" w:rsidRDefault="00EC5EE3" w:rsidP="008A2FAE">
            <w:pPr>
              <w:pStyle w:val="ListParagraph"/>
              <w:numPr>
                <w:ilvl w:val="0"/>
                <w:numId w:val="50"/>
              </w:numPr>
              <w:ind w:left="494" w:hanging="494"/>
              <w:jc w:val="both"/>
              <w:rPr>
                <w:rFonts w:ascii="Arial Narrow" w:hAnsi="Arial Narrow"/>
              </w:rPr>
            </w:pPr>
            <w:r>
              <w:rPr>
                <w:rFonts w:ascii="Arial Narrow" w:hAnsi="Arial Narrow"/>
              </w:rPr>
              <w:t>Spatial tool</w:t>
            </w:r>
            <w:r w:rsidR="00C64079">
              <w:rPr>
                <w:rFonts w:ascii="Arial Narrow" w:hAnsi="Arial Narrow"/>
              </w:rPr>
              <w:t xml:space="preserve">; environmental management programme; </w:t>
            </w:r>
          </w:p>
          <w:p w14:paraId="41D35E26" w14:textId="77777777" w:rsidR="00EC5EE3" w:rsidRDefault="00C64079" w:rsidP="008A2FAE">
            <w:pPr>
              <w:pStyle w:val="ListParagraph"/>
              <w:numPr>
                <w:ilvl w:val="0"/>
                <w:numId w:val="50"/>
              </w:numPr>
              <w:ind w:left="494" w:hanging="494"/>
              <w:jc w:val="both"/>
              <w:rPr>
                <w:rFonts w:ascii="Arial Narrow" w:hAnsi="Arial Narrow"/>
              </w:rPr>
            </w:pPr>
            <w:r>
              <w:rPr>
                <w:rFonts w:ascii="Arial Narrow" w:hAnsi="Arial Narrow"/>
              </w:rPr>
              <w:t xml:space="preserve">environmental risk assessment; </w:t>
            </w:r>
          </w:p>
          <w:p w14:paraId="59886CF9" w14:textId="77777777" w:rsidR="00C64079" w:rsidRDefault="00C64079" w:rsidP="008A2FAE">
            <w:pPr>
              <w:pStyle w:val="ListParagraph"/>
              <w:numPr>
                <w:ilvl w:val="0"/>
                <w:numId w:val="50"/>
              </w:numPr>
              <w:ind w:left="494" w:hanging="494"/>
              <w:jc w:val="both"/>
              <w:rPr>
                <w:rFonts w:ascii="Arial Narrow" w:hAnsi="Arial Narrow"/>
              </w:rPr>
            </w:pPr>
            <w:r>
              <w:rPr>
                <w:rFonts w:ascii="Arial Narrow" w:hAnsi="Arial Narrow"/>
              </w:rPr>
              <w:t>environmental feasibility assessment;</w:t>
            </w:r>
          </w:p>
          <w:p w14:paraId="51F2261A" w14:textId="77777777" w:rsidR="00C64079" w:rsidRDefault="00C64079" w:rsidP="008A2FAE">
            <w:pPr>
              <w:pStyle w:val="ListParagraph"/>
              <w:numPr>
                <w:ilvl w:val="0"/>
                <w:numId w:val="50"/>
              </w:numPr>
              <w:ind w:left="494" w:hanging="494"/>
              <w:jc w:val="both"/>
              <w:rPr>
                <w:rFonts w:ascii="Arial Narrow" w:hAnsi="Arial Narrow"/>
              </w:rPr>
            </w:pPr>
            <w:r>
              <w:rPr>
                <w:rFonts w:ascii="Arial Narrow" w:hAnsi="Arial Narrow"/>
              </w:rPr>
              <w:t>norm or standard;</w:t>
            </w:r>
          </w:p>
          <w:p w14:paraId="3FEE475C" w14:textId="77777777" w:rsidR="00C64079" w:rsidRDefault="00C64079" w:rsidP="008A2FAE">
            <w:pPr>
              <w:pStyle w:val="ListParagraph"/>
              <w:numPr>
                <w:ilvl w:val="0"/>
                <w:numId w:val="50"/>
              </w:numPr>
              <w:ind w:left="494" w:hanging="494"/>
              <w:jc w:val="both"/>
              <w:rPr>
                <w:rFonts w:ascii="Arial Narrow" w:hAnsi="Arial Narrow"/>
              </w:rPr>
            </w:pPr>
            <w:r>
              <w:rPr>
                <w:rFonts w:ascii="Arial Narrow" w:hAnsi="Arial Narrow"/>
              </w:rPr>
              <w:t>minimum information requirements; or</w:t>
            </w:r>
          </w:p>
          <w:p w14:paraId="2BF6C4DA" w14:textId="4AFA82CA" w:rsidR="00C64079" w:rsidRPr="00EC5EE3" w:rsidRDefault="00C64079" w:rsidP="008A2FAE">
            <w:pPr>
              <w:pStyle w:val="ListParagraph"/>
              <w:numPr>
                <w:ilvl w:val="0"/>
                <w:numId w:val="50"/>
              </w:numPr>
              <w:ind w:left="494" w:hanging="494"/>
              <w:jc w:val="both"/>
              <w:rPr>
                <w:rFonts w:ascii="Arial Narrow" w:hAnsi="Arial Narrow"/>
              </w:rPr>
            </w:pPr>
            <w:r>
              <w:rPr>
                <w:rFonts w:ascii="Arial Narrow" w:hAnsi="Arial Narrow"/>
              </w:rPr>
              <w:t>any other relevant environmental management instrument, as may be developed in time</w:t>
            </w:r>
            <w:r w:rsidR="00C26C46">
              <w:rPr>
                <w:rFonts w:ascii="Arial Narrow" w:hAnsi="Arial Narrow"/>
              </w:rPr>
              <w:t>;</w:t>
            </w:r>
          </w:p>
        </w:tc>
        <w:tc>
          <w:tcPr>
            <w:tcW w:w="3050" w:type="dxa"/>
          </w:tcPr>
          <w:p w14:paraId="34EAB510" w14:textId="47F5AA70" w:rsidR="002A6D61" w:rsidRPr="00315F55" w:rsidRDefault="00C64079" w:rsidP="008A2FAE">
            <w:pPr>
              <w:jc w:val="both"/>
              <w:rPr>
                <w:rFonts w:ascii="Arial Narrow" w:hAnsi="Arial Narrow"/>
              </w:rPr>
            </w:pPr>
            <w:r>
              <w:rPr>
                <w:rFonts w:ascii="Arial Narrow" w:hAnsi="Arial Narrow"/>
              </w:rPr>
              <w:t>Defining the</w:t>
            </w:r>
            <w:r w:rsidR="00DF6CB3" w:rsidRPr="00315F55">
              <w:rPr>
                <w:rFonts w:ascii="Arial Narrow" w:hAnsi="Arial Narrow"/>
              </w:rPr>
              <w:t xml:space="preserve"> term </w:t>
            </w:r>
            <w:r w:rsidR="00091102" w:rsidRPr="00315F55">
              <w:rPr>
                <w:rFonts w:ascii="Arial Narrow" w:hAnsi="Arial Narrow"/>
              </w:rPr>
              <w:t>“</w:t>
            </w:r>
            <w:r w:rsidR="00DF6CB3" w:rsidRPr="00315F55">
              <w:rPr>
                <w:rFonts w:ascii="Arial Narrow" w:hAnsi="Arial Narrow"/>
              </w:rPr>
              <w:t>environmental management instrument</w:t>
            </w:r>
            <w:r w:rsidR="00091102" w:rsidRPr="00315F55">
              <w:rPr>
                <w:rFonts w:ascii="Arial Narrow" w:hAnsi="Arial Narrow"/>
              </w:rPr>
              <w:t>”</w:t>
            </w:r>
            <w:r w:rsidR="00DF6CB3" w:rsidRPr="00315F55">
              <w:rPr>
                <w:rFonts w:ascii="Arial Narrow" w:hAnsi="Arial Narrow"/>
              </w:rPr>
              <w:t xml:space="preserve"> fo</w:t>
            </w:r>
            <w:r>
              <w:rPr>
                <w:rFonts w:ascii="Arial Narrow" w:hAnsi="Arial Narrow"/>
              </w:rPr>
              <w:t>r purposes of NEMA, Chapter 5</w:t>
            </w:r>
            <w:r w:rsidR="00315F55" w:rsidRPr="00315F55">
              <w:rPr>
                <w:rFonts w:ascii="Arial Narrow" w:hAnsi="Arial Narrow"/>
              </w:rPr>
              <w:t>.</w:t>
            </w:r>
          </w:p>
        </w:tc>
      </w:tr>
      <w:tr w:rsidR="002A6D61" w14:paraId="5F7D61AE" w14:textId="77777777" w:rsidTr="00F84482">
        <w:tc>
          <w:tcPr>
            <w:tcW w:w="1477" w:type="dxa"/>
            <w:vMerge/>
          </w:tcPr>
          <w:p w14:paraId="2393F25B" w14:textId="77777777" w:rsidR="002A6D61" w:rsidRDefault="002A6D61" w:rsidP="008A2FAE">
            <w:pPr>
              <w:jc w:val="both"/>
              <w:rPr>
                <w:rFonts w:ascii="Arial Narrow" w:hAnsi="Arial Narrow"/>
              </w:rPr>
            </w:pPr>
          </w:p>
        </w:tc>
        <w:tc>
          <w:tcPr>
            <w:tcW w:w="1920" w:type="dxa"/>
          </w:tcPr>
          <w:p w14:paraId="12DE8DBD" w14:textId="3098F6D6" w:rsidR="002A6D61" w:rsidRDefault="002A6D61" w:rsidP="008A2FAE">
            <w:pPr>
              <w:jc w:val="both"/>
              <w:rPr>
                <w:rFonts w:ascii="Arial Narrow" w:hAnsi="Arial Narrow"/>
              </w:rPr>
            </w:pPr>
            <w:r>
              <w:rPr>
                <w:rFonts w:ascii="Arial Narrow" w:hAnsi="Arial Narrow"/>
              </w:rPr>
              <w:t>environmental mineral and petroleum inspector</w:t>
            </w:r>
          </w:p>
        </w:tc>
        <w:tc>
          <w:tcPr>
            <w:tcW w:w="4357" w:type="dxa"/>
          </w:tcPr>
          <w:p w14:paraId="1CF4B7AE" w14:textId="00F67C1F" w:rsidR="002A6D61" w:rsidRDefault="00D542FE" w:rsidP="008A2FAE">
            <w:pPr>
              <w:jc w:val="both"/>
              <w:rPr>
                <w:rFonts w:ascii="Arial Narrow" w:hAnsi="Arial Narrow"/>
              </w:rPr>
            </w:pPr>
            <w:r>
              <w:rPr>
                <w:rFonts w:ascii="Arial Narrow" w:hAnsi="Arial Narrow"/>
              </w:rPr>
              <w:t>“environmental mineral resource inspector”</w:t>
            </w:r>
            <w:r w:rsidR="00C26C46">
              <w:rPr>
                <w:rFonts w:ascii="Arial Narrow" w:hAnsi="Arial Narrow"/>
              </w:rPr>
              <w:t xml:space="preserve"> is</w:t>
            </w:r>
            <w:r>
              <w:rPr>
                <w:rFonts w:ascii="Arial Narrow" w:hAnsi="Arial Narrow"/>
              </w:rPr>
              <w:t xml:space="preserve"> currently defined</w:t>
            </w:r>
            <w:r w:rsidR="00283818">
              <w:rPr>
                <w:rFonts w:ascii="Arial Narrow" w:hAnsi="Arial Narrow"/>
              </w:rPr>
              <w:t xml:space="preserve"> as:</w:t>
            </w:r>
          </w:p>
          <w:p w14:paraId="7EF04607" w14:textId="7B99CF00" w:rsidR="00E228F9" w:rsidRDefault="00E228F9" w:rsidP="008A2FAE">
            <w:pPr>
              <w:jc w:val="both"/>
              <w:rPr>
                <w:rFonts w:ascii="Arial Narrow" w:hAnsi="Arial Narrow"/>
              </w:rPr>
            </w:pPr>
            <w:r w:rsidRPr="00E228F9">
              <w:rPr>
                <w:b/>
                <w:bCs/>
                <w:color w:val="000000"/>
              </w:rPr>
              <w:t>“</w:t>
            </w:r>
            <w:r w:rsidRPr="00E228F9">
              <w:rPr>
                <w:rFonts w:ascii="Arial Narrow" w:hAnsi="Arial Narrow"/>
                <w:b/>
                <w:bCs/>
                <w:color w:val="000000" w:themeColor="text1"/>
              </w:rPr>
              <w:t>environmental mineral resource inspector”</w:t>
            </w:r>
            <w:r w:rsidRPr="00E228F9">
              <w:rPr>
                <w:rFonts w:ascii="Arial Narrow" w:hAnsi="Arial Narrow"/>
                <w:color w:val="000000" w:themeColor="text1"/>
              </w:rPr>
              <w:t> means a person designated as an environmental mineral resource inspector in terms of </w:t>
            </w:r>
            <w:hyperlink r:id="rId9" w:anchor="section31BB" w:history="1">
              <w:r w:rsidRPr="00E228F9">
                <w:rPr>
                  <w:rFonts w:ascii="Arial Narrow" w:hAnsi="Arial Narrow"/>
                  <w:color w:val="000000" w:themeColor="text1"/>
                </w:rPr>
                <w:t>section 31BB</w:t>
              </w:r>
            </w:hyperlink>
            <w:r w:rsidRPr="00E228F9">
              <w:rPr>
                <w:color w:val="000000"/>
              </w:rPr>
              <w:t>;</w:t>
            </w:r>
          </w:p>
        </w:tc>
        <w:tc>
          <w:tcPr>
            <w:tcW w:w="3144" w:type="dxa"/>
          </w:tcPr>
          <w:p w14:paraId="62BB677D" w14:textId="77062E5F" w:rsidR="002A6D61" w:rsidRDefault="00E228F9" w:rsidP="008A2FAE">
            <w:pPr>
              <w:jc w:val="both"/>
              <w:rPr>
                <w:rFonts w:ascii="Arial Narrow" w:hAnsi="Arial Narrow"/>
              </w:rPr>
            </w:pPr>
            <w:r w:rsidRPr="00E228F9">
              <w:rPr>
                <w:b/>
                <w:bCs/>
                <w:color w:val="000000"/>
              </w:rPr>
              <w:t>“</w:t>
            </w:r>
            <w:r w:rsidRPr="00E228F9">
              <w:rPr>
                <w:rFonts w:ascii="Arial Narrow" w:hAnsi="Arial Narrow"/>
                <w:b/>
                <w:bCs/>
                <w:color w:val="000000" w:themeColor="text1"/>
              </w:rPr>
              <w:t xml:space="preserve">environmental mineral </w:t>
            </w:r>
            <w:r>
              <w:rPr>
                <w:rFonts w:ascii="Arial Narrow" w:hAnsi="Arial Narrow"/>
                <w:b/>
                <w:bCs/>
                <w:color w:val="000000" w:themeColor="text1"/>
              </w:rPr>
              <w:t>[</w:t>
            </w:r>
            <w:r w:rsidRPr="00E228F9">
              <w:rPr>
                <w:rFonts w:ascii="Arial Narrow" w:hAnsi="Arial Narrow"/>
                <w:b/>
                <w:bCs/>
                <w:color w:val="000000" w:themeColor="text1"/>
              </w:rPr>
              <w:t>resource</w:t>
            </w:r>
            <w:r>
              <w:rPr>
                <w:rFonts w:ascii="Arial Narrow" w:hAnsi="Arial Narrow"/>
                <w:b/>
                <w:bCs/>
                <w:color w:val="000000" w:themeColor="text1"/>
              </w:rPr>
              <w:t>]</w:t>
            </w:r>
            <w:r w:rsidRPr="00E228F9">
              <w:rPr>
                <w:rFonts w:ascii="Arial Narrow" w:hAnsi="Arial Narrow"/>
                <w:b/>
                <w:bCs/>
                <w:color w:val="000000" w:themeColor="text1"/>
              </w:rPr>
              <w:t xml:space="preserve"> inspector”</w:t>
            </w:r>
            <w:r w:rsidRPr="00E228F9">
              <w:rPr>
                <w:rFonts w:ascii="Arial Narrow" w:hAnsi="Arial Narrow"/>
                <w:color w:val="000000" w:themeColor="text1"/>
              </w:rPr>
              <w:t xml:space="preserve"> means a person designated as an environmental mineral </w:t>
            </w:r>
            <w:r>
              <w:rPr>
                <w:rFonts w:ascii="Arial Narrow" w:hAnsi="Arial Narrow"/>
                <w:color w:val="000000" w:themeColor="text1"/>
              </w:rPr>
              <w:t>[</w:t>
            </w:r>
            <w:r w:rsidRPr="00E228F9">
              <w:rPr>
                <w:rFonts w:ascii="Arial Narrow" w:hAnsi="Arial Narrow"/>
                <w:color w:val="000000" w:themeColor="text1"/>
              </w:rPr>
              <w:t>resource</w:t>
            </w:r>
            <w:r>
              <w:rPr>
                <w:rFonts w:ascii="Arial Narrow" w:hAnsi="Arial Narrow"/>
                <w:color w:val="000000" w:themeColor="text1"/>
              </w:rPr>
              <w:t xml:space="preserve">] </w:t>
            </w:r>
            <w:r w:rsidRPr="00E228F9">
              <w:rPr>
                <w:rFonts w:ascii="Arial Narrow" w:hAnsi="Arial Narrow"/>
                <w:color w:val="000000" w:themeColor="text1"/>
                <w:u w:val="single"/>
              </w:rPr>
              <w:t xml:space="preserve">and petroleum </w:t>
            </w:r>
            <w:r>
              <w:rPr>
                <w:rFonts w:ascii="Arial Narrow" w:hAnsi="Arial Narrow"/>
                <w:color w:val="000000" w:themeColor="text1"/>
              </w:rPr>
              <w:t xml:space="preserve">inspector in terms of </w:t>
            </w:r>
            <w:hyperlink r:id="rId10" w:anchor="section31BB" w:history="1">
              <w:r w:rsidRPr="00E228F9">
                <w:rPr>
                  <w:rFonts w:ascii="Arial Narrow" w:hAnsi="Arial Narrow"/>
                  <w:color w:val="000000" w:themeColor="text1"/>
                </w:rPr>
                <w:t>section 31BB</w:t>
              </w:r>
            </w:hyperlink>
            <w:r w:rsidRPr="00E228F9">
              <w:rPr>
                <w:color w:val="000000"/>
              </w:rPr>
              <w:t>;</w:t>
            </w:r>
          </w:p>
        </w:tc>
        <w:tc>
          <w:tcPr>
            <w:tcW w:w="3050" w:type="dxa"/>
          </w:tcPr>
          <w:p w14:paraId="2B923B2F" w14:textId="0B139762" w:rsidR="00315F55" w:rsidRPr="00315F55" w:rsidRDefault="00C64079" w:rsidP="008A2FAE">
            <w:pPr>
              <w:pStyle w:val="ListParagraph"/>
              <w:numPr>
                <w:ilvl w:val="0"/>
                <w:numId w:val="2"/>
              </w:numPr>
              <w:ind w:left="324" w:hanging="283"/>
              <w:jc w:val="both"/>
              <w:rPr>
                <w:rFonts w:ascii="Arial Narrow" w:hAnsi="Arial Narrow"/>
              </w:rPr>
            </w:pPr>
            <w:r>
              <w:rPr>
                <w:rFonts w:ascii="Arial Narrow" w:hAnsi="Arial Narrow"/>
              </w:rPr>
              <w:t xml:space="preserve">Change of </w:t>
            </w:r>
            <w:r w:rsidR="00D542FE" w:rsidRPr="00315F55">
              <w:rPr>
                <w:rFonts w:ascii="Arial Narrow" w:hAnsi="Arial Narrow"/>
              </w:rPr>
              <w:t>term used for purposes of section 31BB</w:t>
            </w:r>
            <w:r>
              <w:rPr>
                <w:rFonts w:ascii="Arial Narrow" w:hAnsi="Arial Narrow"/>
              </w:rPr>
              <w:t xml:space="preserve"> (Clause </w:t>
            </w:r>
            <w:r w:rsidR="007B1DE7">
              <w:rPr>
                <w:rFonts w:ascii="Arial Narrow" w:hAnsi="Arial Narrow"/>
              </w:rPr>
              <w:t>15)</w:t>
            </w:r>
            <w:r w:rsidR="00D542FE" w:rsidRPr="00315F55">
              <w:rPr>
                <w:rFonts w:ascii="Arial Narrow" w:hAnsi="Arial Narrow"/>
              </w:rPr>
              <w:t xml:space="preserve"> </w:t>
            </w:r>
          </w:p>
          <w:p w14:paraId="4A7E0472" w14:textId="44007D51" w:rsidR="002A6D61" w:rsidRPr="00315F55" w:rsidRDefault="00D542FE" w:rsidP="008A2FAE">
            <w:pPr>
              <w:pStyle w:val="ListParagraph"/>
              <w:numPr>
                <w:ilvl w:val="0"/>
                <w:numId w:val="2"/>
              </w:numPr>
              <w:ind w:left="324" w:hanging="283"/>
              <w:jc w:val="both"/>
              <w:rPr>
                <w:rFonts w:ascii="Arial Narrow" w:hAnsi="Arial Narrow"/>
              </w:rPr>
            </w:pPr>
            <w:r w:rsidRPr="00315F55">
              <w:rPr>
                <w:rFonts w:ascii="Arial Narrow" w:hAnsi="Arial Narrow"/>
              </w:rPr>
              <w:t>Delete “resource”; add “petroleum”</w:t>
            </w:r>
            <w:r w:rsidR="00C64079">
              <w:rPr>
                <w:rFonts w:ascii="Arial Narrow" w:hAnsi="Arial Narrow"/>
              </w:rPr>
              <w:t xml:space="preserve"> to cater for petroleum resources</w:t>
            </w:r>
            <w:r w:rsidRPr="00315F55">
              <w:rPr>
                <w:rFonts w:ascii="Arial Narrow" w:hAnsi="Arial Narrow"/>
              </w:rPr>
              <w:t>.</w:t>
            </w:r>
          </w:p>
        </w:tc>
      </w:tr>
      <w:tr w:rsidR="002A6D61" w14:paraId="601F1725" w14:textId="77777777" w:rsidTr="00F84482">
        <w:tc>
          <w:tcPr>
            <w:tcW w:w="1477" w:type="dxa"/>
            <w:vMerge/>
          </w:tcPr>
          <w:p w14:paraId="188ADCEB" w14:textId="77777777" w:rsidR="002A6D61" w:rsidRDefault="002A6D61" w:rsidP="008A2FAE">
            <w:pPr>
              <w:jc w:val="both"/>
              <w:rPr>
                <w:rFonts w:ascii="Arial Narrow" w:hAnsi="Arial Narrow"/>
              </w:rPr>
            </w:pPr>
          </w:p>
        </w:tc>
        <w:tc>
          <w:tcPr>
            <w:tcW w:w="1920" w:type="dxa"/>
          </w:tcPr>
          <w:p w14:paraId="68192900" w14:textId="42840807" w:rsidR="002A6D61" w:rsidRDefault="002A6D61" w:rsidP="008A2FAE">
            <w:pPr>
              <w:jc w:val="both"/>
              <w:rPr>
                <w:rFonts w:ascii="Arial Narrow" w:hAnsi="Arial Narrow"/>
              </w:rPr>
            </w:pPr>
            <w:r>
              <w:rPr>
                <w:rFonts w:ascii="Arial Narrow" w:hAnsi="Arial Narrow"/>
              </w:rPr>
              <w:t>financial provision</w:t>
            </w:r>
          </w:p>
        </w:tc>
        <w:tc>
          <w:tcPr>
            <w:tcW w:w="4357" w:type="dxa"/>
          </w:tcPr>
          <w:p w14:paraId="40148F5E" w14:textId="688064A7" w:rsidR="00D542FE" w:rsidRPr="00D542FE" w:rsidRDefault="00D542FE" w:rsidP="008A2FAE">
            <w:pPr>
              <w:jc w:val="both"/>
              <w:rPr>
                <w:rFonts w:ascii="Arial Narrow" w:hAnsi="Arial Narrow"/>
              </w:rPr>
            </w:pPr>
            <w:r w:rsidRPr="00D542FE">
              <w:rPr>
                <w:rFonts w:ascii="Arial Narrow" w:hAnsi="Arial Narrow"/>
              </w:rPr>
              <w:t>“financial provision” means the insurance, bank guarantee, trust fund or cash that applicants for an environmental authorisation must provide in terms of this Act guaranteeing the availability of sufficient funds to undertake the-</w:t>
            </w:r>
          </w:p>
          <w:p w14:paraId="6FCCE036" w14:textId="77777777" w:rsidR="00D542FE" w:rsidRPr="00D542FE" w:rsidRDefault="00D542FE" w:rsidP="008A2FAE">
            <w:pPr>
              <w:ind w:left="459" w:hanging="459"/>
              <w:jc w:val="both"/>
              <w:rPr>
                <w:rFonts w:ascii="Arial Narrow" w:hAnsi="Arial Narrow"/>
              </w:rPr>
            </w:pPr>
            <w:r w:rsidRPr="00D542FE">
              <w:rPr>
                <w:rFonts w:ascii="Arial Narrow" w:hAnsi="Arial Narrow"/>
              </w:rPr>
              <w:t>(a)</w:t>
            </w:r>
            <w:r w:rsidRPr="00D542FE">
              <w:rPr>
                <w:rFonts w:ascii="Arial Narrow" w:hAnsi="Arial Narrow"/>
              </w:rPr>
              <w:tab/>
              <w:t>rehabilitation of the adverse environmental impacts of the listed or specified activities;</w:t>
            </w:r>
          </w:p>
          <w:p w14:paraId="3CDD40A4" w14:textId="77777777" w:rsidR="00D542FE" w:rsidRPr="00D542FE" w:rsidRDefault="00D542FE" w:rsidP="008A2FAE">
            <w:pPr>
              <w:ind w:left="459" w:hanging="459"/>
              <w:jc w:val="both"/>
              <w:rPr>
                <w:rFonts w:ascii="Arial Narrow" w:hAnsi="Arial Narrow"/>
              </w:rPr>
            </w:pPr>
            <w:r w:rsidRPr="00D542FE">
              <w:rPr>
                <w:rFonts w:ascii="Arial Narrow" w:hAnsi="Arial Narrow"/>
              </w:rPr>
              <w:t>(b)</w:t>
            </w:r>
            <w:r w:rsidRPr="00D542FE">
              <w:rPr>
                <w:rFonts w:ascii="Arial Narrow" w:hAnsi="Arial Narrow"/>
              </w:rPr>
              <w:tab/>
              <w:t>rehabilitation of the impacts of the prospecting, exploration, mining or production activities, including the pumping and treatment of polluted or extraneous water;</w:t>
            </w:r>
          </w:p>
          <w:p w14:paraId="6514B37C" w14:textId="77777777" w:rsidR="00D542FE" w:rsidRPr="00D542FE" w:rsidRDefault="00D542FE" w:rsidP="008A2FAE">
            <w:pPr>
              <w:ind w:left="459" w:hanging="459"/>
              <w:jc w:val="both"/>
              <w:rPr>
                <w:rFonts w:ascii="Arial Narrow" w:hAnsi="Arial Narrow"/>
              </w:rPr>
            </w:pPr>
            <w:r w:rsidRPr="00D542FE">
              <w:rPr>
                <w:rFonts w:ascii="Arial Narrow" w:hAnsi="Arial Narrow"/>
              </w:rPr>
              <w:t>(c)</w:t>
            </w:r>
            <w:r w:rsidRPr="00D542FE">
              <w:rPr>
                <w:rFonts w:ascii="Arial Narrow" w:hAnsi="Arial Narrow"/>
              </w:rPr>
              <w:tab/>
              <w:t>decommissioning and closure of the operations;</w:t>
            </w:r>
          </w:p>
          <w:p w14:paraId="5554D49B" w14:textId="77777777" w:rsidR="00D542FE" w:rsidRPr="00D542FE" w:rsidRDefault="00D542FE" w:rsidP="008A2FAE">
            <w:pPr>
              <w:ind w:left="459" w:hanging="459"/>
              <w:jc w:val="both"/>
              <w:rPr>
                <w:rFonts w:ascii="Arial Narrow" w:hAnsi="Arial Narrow"/>
              </w:rPr>
            </w:pPr>
            <w:r w:rsidRPr="00D542FE">
              <w:rPr>
                <w:rFonts w:ascii="Arial Narrow" w:hAnsi="Arial Narrow"/>
              </w:rPr>
              <w:t>(d)</w:t>
            </w:r>
            <w:r w:rsidRPr="00D542FE">
              <w:rPr>
                <w:rFonts w:ascii="Arial Narrow" w:hAnsi="Arial Narrow"/>
              </w:rPr>
              <w:tab/>
              <w:t>remediation of latent or residual environmental impacts which become known in the future;</w:t>
            </w:r>
          </w:p>
          <w:p w14:paraId="2007872D" w14:textId="77777777" w:rsidR="00D542FE" w:rsidRPr="00D542FE" w:rsidRDefault="00D542FE" w:rsidP="008A2FAE">
            <w:pPr>
              <w:ind w:left="459" w:hanging="459"/>
              <w:jc w:val="both"/>
              <w:rPr>
                <w:rFonts w:ascii="Arial Narrow" w:hAnsi="Arial Narrow"/>
              </w:rPr>
            </w:pPr>
            <w:r w:rsidRPr="00D542FE">
              <w:rPr>
                <w:rFonts w:ascii="Arial Narrow" w:hAnsi="Arial Narrow"/>
              </w:rPr>
              <w:t>(e)</w:t>
            </w:r>
            <w:r w:rsidRPr="00D542FE">
              <w:rPr>
                <w:rFonts w:ascii="Arial Narrow" w:hAnsi="Arial Narrow"/>
              </w:rPr>
              <w:tab/>
              <w:t>removal of building structures and other objects; or</w:t>
            </w:r>
          </w:p>
          <w:p w14:paraId="2846C835" w14:textId="2DA815DF" w:rsidR="002A6D61" w:rsidRDefault="00D542FE" w:rsidP="008A2FAE">
            <w:pPr>
              <w:ind w:left="459" w:hanging="459"/>
              <w:jc w:val="both"/>
              <w:rPr>
                <w:rFonts w:ascii="Arial Narrow" w:hAnsi="Arial Narrow"/>
              </w:rPr>
            </w:pPr>
            <w:r w:rsidRPr="00D542FE">
              <w:rPr>
                <w:rFonts w:ascii="Arial Narrow" w:hAnsi="Arial Narrow"/>
              </w:rPr>
              <w:t>(f)</w:t>
            </w:r>
            <w:r w:rsidRPr="00D542FE">
              <w:rPr>
                <w:rFonts w:ascii="Arial Narrow" w:hAnsi="Arial Narrow"/>
              </w:rPr>
              <w:tab/>
              <w:t>remediation of any other negative environmental impacts;</w:t>
            </w:r>
            <w:r>
              <w:rPr>
                <w:rFonts w:ascii="Arial Narrow" w:hAnsi="Arial Narrow"/>
              </w:rPr>
              <w:t>”</w:t>
            </w:r>
          </w:p>
        </w:tc>
        <w:tc>
          <w:tcPr>
            <w:tcW w:w="3144" w:type="dxa"/>
          </w:tcPr>
          <w:p w14:paraId="3E7B5F9D" w14:textId="78BAC69A" w:rsidR="002A6D61" w:rsidRDefault="00C26C46" w:rsidP="008A2FAE">
            <w:pPr>
              <w:jc w:val="both"/>
              <w:rPr>
                <w:rFonts w:ascii="Arial Narrow" w:hAnsi="Arial Narrow"/>
              </w:rPr>
            </w:pPr>
            <w:r>
              <w:rPr>
                <w:rFonts w:ascii="Arial Narrow" w:hAnsi="Arial Narrow"/>
              </w:rPr>
              <w:t>‘</w:t>
            </w:r>
            <w:r w:rsidR="00D542FE" w:rsidRPr="00D542FE">
              <w:rPr>
                <w:rFonts w:ascii="Arial Narrow" w:hAnsi="Arial Narrow"/>
              </w:rPr>
              <w:t>financial provision</w:t>
            </w:r>
            <w:r>
              <w:rPr>
                <w:rFonts w:ascii="Arial Narrow" w:hAnsi="Arial Narrow"/>
              </w:rPr>
              <w:t>’</w:t>
            </w:r>
            <w:r w:rsidR="00D542FE" w:rsidRPr="00D542FE">
              <w:rPr>
                <w:rFonts w:ascii="Arial Narrow" w:hAnsi="Arial Narrow"/>
              </w:rPr>
              <w:t xml:space="preserve"> means the amount which is to be provided in</w:t>
            </w:r>
            <w:r w:rsidR="007B1DE7">
              <w:rPr>
                <w:rFonts w:ascii="Arial Narrow" w:hAnsi="Arial Narrow"/>
              </w:rPr>
              <w:t xml:space="preserve"> </w:t>
            </w:r>
            <w:r w:rsidR="00D542FE" w:rsidRPr="00D542FE">
              <w:rPr>
                <w:rFonts w:ascii="Arial Narrow" w:hAnsi="Arial Narrow"/>
              </w:rPr>
              <w:t>terms of this Act, guaranteeing the availability of sufficient funds to</w:t>
            </w:r>
            <w:r w:rsidR="007B1DE7">
              <w:rPr>
                <w:rFonts w:ascii="Arial Narrow" w:hAnsi="Arial Narrow"/>
              </w:rPr>
              <w:t xml:space="preserve"> </w:t>
            </w:r>
            <w:r w:rsidR="00D542FE" w:rsidRPr="00D542FE">
              <w:rPr>
                <w:rFonts w:ascii="Arial Narrow" w:hAnsi="Arial Narrow"/>
              </w:rPr>
              <w:t xml:space="preserve">undertake </w:t>
            </w:r>
            <w:r w:rsidR="00D542FE" w:rsidRPr="00266BC9">
              <w:rPr>
                <w:rFonts w:ascii="Arial Narrow" w:hAnsi="Arial Narrow"/>
                <w:b/>
              </w:rPr>
              <w:t>progressive rehabilitation</w:t>
            </w:r>
            <w:r w:rsidR="00D542FE" w:rsidRPr="00D542FE">
              <w:rPr>
                <w:rFonts w:ascii="Arial Narrow" w:hAnsi="Arial Narrow"/>
              </w:rPr>
              <w:t>, decommissioning, closure and post</w:t>
            </w:r>
            <w:r w:rsidR="007B1DE7">
              <w:rPr>
                <w:rFonts w:ascii="Arial Narrow" w:hAnsi="Arial Narrow"/>
              </w:rPr>
              <w:t xml:space="preserve"> </w:t>
            </w:r>
            <w:r w:rsidR="00D542FE" w:rsidRPr="00D542FE">
              <w:rPr>
                <w:rFonts w:ascii="Arial Narrow" w:hAnsi="Arial Narrow"/>
              </w:rPr>
              <w:t>closure activities for listed and specified activities to ensure the</w:t>
            </w:r>
            <w:r w:rsidR="007B1DE7">
              <w:rPr>
                <w:rFonts w:ascii="Arial Narrow" w:hAnsi="Arial Narrow"/>
              </w:rPr>
              <w:t xml:space="preserve"> </w:t>
            </w:r>
            <w:r w:rsidR="00D542FE" w:rsidRPr="00D542FE">
              <w:rPr>
                <w:rFonts w:ascii="Arial Narrow" w:hAnsi="Arial Narrow"/>
              </w:rPr>
              <w:t>mitigation, remediation and rehabilitation of adverse environmental</w:t>
            </w:r>
            <w:r w:rsidR="00D542FE">
              <w:rPr>
                <w:rFonts w:ascii="Arial Narrow" w:hAnsi="Arial Narrow"/>
              </w:rPr>
              <w:t xml:space="preserve"> </w:t>
            </w:r>
            <w:r w:rsidR="00D542FE" w:rsidRPr="00D542FE">
              <w:rPr>
                <w:rFonts w:ascii="Arial Narrow" w:hAnsi="Arial Narrow"/>
              </w:rPr>
              <w:t>impacts including latent environmental impacts and residual environmental</w:t>
            </w:r>
            <w:r w:rsidR="00D542FE">
              <w:rPr>
                <w:rFonts w:ascii="Arial Narrow" w:hAnsi="Arial Narrow"/>
              </w:rPr>
              <w:t xml:space="preserve"> </w:t>
            </w:r>
            <w:r w:rsidR="00D542FE" w:rsidRPr="00D542FE">
              <w:rPr>
                <w:rFonts w:ascii="Arial Narrow" w:hAnsi="Arial Narrow"/>
              </w:rPr>
              <w:t>impacts as well as the pumping and treatment of extraneous and</w:t>
            </w:r>
            <w:r w:rsidR="00D542FE">
              <w:rPr>
                <w:rFonts w:ascii="Arial Narrow" w:hAnsi="Arial Narrow"/>
              </w:rPr>
              <w:t xml:space="preserve"> </w:t>
            </w:r>
            <w:r w:rsidR="00D542FE" w:rsidRPr="00D542FE">
              <w:rPr>
                <w:rFonts w:ascii="Arial Narrow" w:hAnsi="Arial Narrow"/>
              </w:rPr>
              <w:t>polluted water, where relevant;’’</w:t>
            </w:r>
          </w:p>
        </w:tc>
        <w:tc>
          <w:tcPr>
            <w:tcW w:w="3050" w:type="dxa"/>
          </w:tcPr>
          <w:p w14:paraId="42FD06BA" w14:textId="62378260" w:rsidR="00315F55" w:rsidRPr="00315F55" w:rsidRDefault="00D542FE" w:rsidP="008A2FAE">
            <w:pPr>
              <w:pStyle w:val="ListParagraph"/>
              <w:numPr>
                <w:ilvl w:val="0"/>
                <w:numId w:val="2"/>
              </w:numPr>
              <w:ind w:left="183" w:hanging="142"/>
              <w:jc w:val="both"/>
              <w:rPr>
                <w:rFonts w:ascii="Arial Narrow" w:hAnsi="Arial Narrow"/>
              </w:rPr>
            </w:pPr>
            <w:r w:rsidRPr="00315F55">
              <w:rPr>
                <w:rFonts w:ascii="Arial Narrow" w:hAnsi="Arial Narrow"/>
              </w:rPr>
              <w:t>No specification of financial vehicles retained</w:t>
            </w:r>
            <w:r w:rsidR="00266BC9">
              <w:rPr>
                <w:rFonts w:ascii="Arial Narrow" w:hAnsi="Arial Narrow"/>
              </w:rPr>
              <w:t xml:space="preserve"> in the definition</w:t>
            </w:r>
            <w:r w:rsidRPr="00315F55">
              <w:rPr>
                <w:rFonts w:ascii="Arial Narrow" w:hAnsi="Arial Narrow"/>
              </w:rPr>
              <w:t xml:space="preserve">. </w:t>
            </w:r>
          </w:p>
          <w:p w14:paraId="37EF2098" w14:textId="544D2E2D" w:rsidR="00D542FE" w:rsidRPr="00315F55" w:rsidRDefault="00266BC9" w:rsidP="008A2FAE">
            <w:pPr>
              <w:pStyle w:val="ListParagraph"/>
              <w:numPr>
                <w:ilvl w:val="0"/>
                <w:numId w:val="2"/>
              </w:numPr>
              <w:ind w:left="183" w:hanging="142"/>
              <w:jc w:val="both"/>
              <w:rPr>
                <w:rFonts w:ascii="Arial Narrow" w:hAnsi="Arial Narrow"/>
              </w:rPr>
            </w:pPr>
            <w:r>
              <w:rPr>
                <w:rFonts w:ascii="Arial Narrow" w:hAnsi="Arial Narrow"/>
              </w:rPr>
              <w:t>Inserted need to use the financial provisioning</w:t>
            </w:r>
            <w:r w:rsidR="00D542FE" w:rsidRPr="00315F55">
              <w:rPr>
                <w:rFonts w:ascii="Arial Narrow" w:hAnsi="Arial Narrow"/>
              </w:rPr>
              <w:t xml:space="preserve"> for purposes of progressive rehabilitation</w:t>
            </w:r>
            <w:r>
              <w:rPr>
                <w:rFonts w:ascii="Arial Narrow" w:hAnsi="Arial Narrow"/>
              </w:rPr>
              <w:t xml:space="preserve"> </w:t>
            </w:r>
            <w:r w:rsidR="00D542FE" w:rsidRPr="00315F55">
              <w:rPr>
                <w:rFonts w:ascii="Arial Narrow" w:hAnsi="Arial Narrow"/>
              </w:rPr>
              <w:t xml:space="preserve">activities. </w:t>
            </w:r>
          </w:p>
          <w:p w14:paraId="1E0FD305" w14:textId="1770A75E" w:rsidR="002A6D61" w:rsidRPr="00315F55" w:rsidRDefault="00D542FE" w:rsidP="008A2FAE">
            <w:pPr>
              <w:pStyle w:val="ListParagraph"/>
              <w:numPr>
                <w:ilvl w:val="0"/>
                <w:numId w:val="2"/>
              </w:numPr>
              <w:ind w:left="183" w:hanging="142"/>
              <w:jc w:val="both"/>
              <w:rPr>
                <w:rFonts w:ascii="Arial Narrow" w:hAnsi="Arial Narrow"/>
              </w:rPr>
            </w:pPr>
            <w:r w:rsidRPr="00315F55">
              <w:rPr>
                <w:rFonts w:ascii="Arial Narrow" w:hAnsi="Arial Narrow"/>
              </w:rPr>
              <w:t>Add reference to mitigation</w:t>
            </w:r>
            <w:r w:rsidR="00C26C46">
              <w:rPr>
                <w:rFonts w:ascii="Arial Narrow" w:hAnsi="Arial Narrow"/>
              </w:rPr>
              <w:t xml:space="preserve"> of</w:t>
            </w:r>
            <w:r w:rsidR="00266BC9">
              <w:rPr>
                <w:rFonts w:ascii="Arial Narrow" w:hAnsi="Arial Narrow"/>
              </w:rPr>
              <w:t xml:space="preserve"> adverse environmental impacts</w:t>
            </w:r>
            <w:r w:rsidRPr="00315F55">
              <w:rPr>
                <w:rFonts w:ascii="Arial Narrow" w:hAnsi="Arial Narrow"/>
              </w:rPr>
              <w:t>.</w:t>
            </w:r>
          </w:p>
        </w:tc>
      </w:tr>
      <w:tr w:rsidR="002A6D61" w14:paraId="3AA9665E" w14:textId="77777777" w:rsidTr="00F84482">
        <w:tc>
          <w:tcPr>
            <w:tcW w:w="1477" w:type="dxa"/>
            <w:vMerge/>
          </w:tcPr>
          <w:p w14:paraId="09E5E4EA" w14:textId="77777777" w:rsidR="002A6D61" w:rsidRDefault="002A6D61" w:rsidP="008A2FAE">
            <w:pPr>
              <w:jc w:val="both"/>
              <w:rPr>
                <w:rFonts w:ascii="Arial Narrow" w:hAnsi="Arial Narrow"/>
              </w:rPr>
            </w:pPr>
          </w:p>
        </w:tc>
        <w:tc>
          <w:tcPr>
            <w:tcW w:w="1920" w:type="dxa"/>
          </w:tcPr>
          <w:p w14:paraId="23C7C65A" w14:textId="2C6545B0" w:rsidR="002A6D61" w:rsidRDefault="002A6D61" w:rsidP="008A2FAE">
            <w:pPr>
              <w:jc w:val="both"/>
              <w:rPr>
                <w:rFonts w:ascii="Arial Narrow" w:hAnsi="Arial Narrow"/>
              </w:rPr>
            </w:pPr>
            <w:r>
              <w:rPr>
                <w:rFonts w:ascii="Arial Narrow" w:hAnsi="Arial Narrow"/>
              </w:rPr>
              <w:t>latent environmental impact</w:t>
            </w:r>
          </w:p>
        </w:tc>
        <w:tc>
          <w:tcPr>
            <w:tcW w:w="4357" w:type="dxa"/>
          </w:tcPr>
          <w:p w14:paraId="4211315A" w14:textId="584531CA" w:rsidR="002A6D61" w:rsidRDefault="002A6D61" w:rsidP="008A2FAE">
            <w:pPr>
              <w:jc w:val="both"/>
              <w:rPr>
                <w:rFonts w:ascii="Arial Narrow" w:hAnsi="Arial Narrow"/>
              </w:rPr>
            </w:pPr>
            <w:r>
              <w:rPr>
                <w:rFonts w:ascii="Arial Narrow" w:hAnsi="Arial Narrow"/>
              </w:rPr>
              <w:t>None</w:t>
            </w:r>
          </w:p>
        </w:tc>
        <w:tc>
          <w:tcPr>
            <w:tcW w:w="3144" w:type="dxa"/>
          </w:tcPr>
          <w:p w14:paraId="289F2E8D" w14:textId="430D50F4" w:rsidR="002A6D61" w:rsidRDefault="00D542FE" w:rsidP="008A2FAE">
            <w:pPr>
              <w:jc w:val="both"/>
              <w:rPr>
                <w:rFonts w:ascii="Arial Narrow" w:hAnsi="Arial Narrow"/>
              </w:rPr>
            </w:pPr>
            <w:r>
              <w:rPr>
                <w:rFonts w:ascii="Arial Narrow" w:hAnsi="Arial Narrow"/>
              </w:rPr>
              <w:t>‘</w:t>
            </w:r>
            <w:r w:rsidRPr="00D542FE">
              <w:rPr>
                <w:rFonts w:ascii="Arial Narrow" w:hAnsi="Arial Narrow"/>
              </w:rPr>
              <w:t>latent environmental impacts’ means impacts which are existing but</w:t>
            </w:r>
            <w:r>
              <w:rPr>
                <w:rFonts w:ascii="Arial Narrow" w:hAnsi="Arial Narrow"/>
              </w:rPr>
              <w:t xml:space="preserve"> </w:t>
            </w:r>
            <w:r w:rsidRPr="00D542FE">
              <w:rPr>
                <w:rFonts w:ascii="Arial Narrow" w:hAnsi="Arial Narrow"/>
              </w:rPr>
              <w:t>not yet developed or manifest, dormant;</w:t>
            </w:r>
          </w:p>
        </w:tc>
        <w:tc>
          <w:tcPr>
            <w:tcW w:w="3050" w:type="dxa"/>
          </w:tcPr>
          <w:p w14:paraId="7DC99D6D" w14:textId="1D42BFC1" w:rsidR="002A6D61" w:rsidRDefault="00D542FE" w:rsidP="008A2FAE">
            <w:pPr>
              <w:jc w:val="both"/>
              <w:rPr>
                <w:rFonts w:ascii="Arial Narrow" w:hAnsi="Arial Narrow"/>
              </w:rPr>
            </w:pPr>
            <w:r>
              <w:rPr>
                <w:rFonts w:ascii="Arial Narrow" w:hAnsi="Arial Narrow"/>
              </w:rPr>
              <w:t xml:space="preserve">Added </w:t>
            </w:r>
            <w:r w:rsidR="00315F55">
              <w:rPr>
                <w:rFonts w:ascii="Arial Narrow" w:hAnsi="Arial Narrow"/>
              </w:rPr>
              <w:t xml:space="preserve">definition </w:t>
            </w:r>
            <w:r>
              <w:rPr>
                <w:rFonts w:ascii="Arial Narrow" w:hAnsi="Arial Narrow"/>
              </w:rPr>
              <w:t>for purposes of clarity for financial provision definition and sections 24P and 24PA</w:t>
            </w:r>
            <w:r w:rsidR="00315F55">
              <w:rPr>
                <w:rFonts w:ascii="Arial Narrow" w:hAnsi="Arial Narrow"/>
              </w:rPr>
              <w:t>.</w:t>
            </w:r>
            <w:r w:rsidR="00C26C46">
              <w:rPr>
                <w:rFonts w:ascii="Arial Narrow" w:hAnsi="Arial Narrow"/>
              </w:rPr>
              <w:t xml:space="preserve"> (Clauses 8 and 9)</w:t>
            </w:r>
          </w:p>
        </w:tc>
      </w:tr>
      <w:tr w:rsidR="002A6D61" w14:paraId="1A75AA58" w14:textId="77777777" w:rsidTr="00F84482">
        <w:tc>
          <w:tcPr>
            <w:tcW w:w="1477" w:type="dxa"/>
            <w:vMerge/>
          </w:tcPr>
          <w:p w14:paraId="30064075" w14:textId="77777777" w:rsidR="002A6D61" w:rsidRDefault="002A6D61" w:rsidP="008A2FAE">
            <w:pPr>
              <w:jc w:val="both"/>
              <w:rPr>
                <w:rFonts w:ascii="Arial Narrow" w:hAnsi="Arial Narrow"/>
              </w:rPr>
            </w:pPr>
          </w:p>
        </w:tc>
        <w:tc>
          <w:tcPr>
            <w:tcW w:w="1920" w:type="dxa"/>
          </w:tcPr>
          <w:p w14:paraId="0FC90316" w14:textId="61C26F17" w:rsidR="002A6D61" w:rsidRDefault="002A6D61" w:rsidP="008A2FAE">
            <w:pPr>
              <w:jc w:val="both"/>
              <w:rPr>
                <w:rFonts w:ascii="Arial Narrow" w:hAnsi="Arial Narrow"/>
              </w:rPr>
            </w:pPr>
            <w:r>
              <w:rPr>
                <w:rFonts w:ascii="Arial Narrow" w:hAnsi="Arial Narrow"/>
              </w:rPr>
              <w:t>municipal council</w:t>
            </w:r>
          </w:p>
        </w:tc>
        <w:tc>
          <w:tcPr>
            <w:tcW w:w="4357" w:type="dxa"/>
          </w:tcPr>
          <w:p w14:paraId="2D881BCA" w14:textId="3179FF25" w:rsidR="002A6D61" w:rsidRDefault="002A6D61" w:rsidP="008A2FAE">
            <w:pPr>
              <w:jc w:val="both"/>
              <w:rPr>
                <w:rFonts w:ascii="Arial Narrow" w:hAnsi="Arial Narrow"/>
              </w:rPr>
            </w:pPr>
            <w:r>
              <w:rPr>
                <w:rFonts w:ascii="Arial Narrow" w:hAnsi="Arial Narrow"/>
              </w:rPr>
              <w:t>None</w:t>
            </w:r>
          </w:p>
        </w:tc>
        <w:tc>
          <w:tcPr>
            <w:tcW w:w="3144" w:type="dxa"/>
          </w:tcPr>
          <w:p w14:paraId="599EE215" w14:textId="24C301B1" w:rsidR="002A6D61" w:rsidRDefault="00D542FE" w:rsidP="008A2FAE">
            <w:pPr>
              <w:jc w:val="both"/>
              <w:rPr>
                <w:rFonts w:ascii="Arial Narrow" w:hAnsi="Arial Narrow"/>
              </w:rPr>
            </w:pPr>
            <w:r>
              <w:rPr>
                <w:rFonts w:ascii="Arial Narrow" w:hAnsi="Arial Narrow"/>
              </w:rPr>
              <w:t>‘</w:t>
            </w:r>
            <w:r w:rsidRPr="00D542FE">
              <w:rPr>
                <w:rFonts w:ascii="Arial Narrow" w:hAnsi="Arial Narrow"/>
              </w:rPr>
              <w:t>municipal council’ means a municipal council referred to in section</w:t>
            </w:r>
            <w:r>
              <w:rPr>
                <w:rFonts w:ascii="Arial Narrow" w:hAnsi="Arial Narrow"/>
              </w:rPr>
              <w:t xml:space="preserve"> </w:t>
            </w:r>
            <w:r w:rsidRPr="00D542FE">
              <w:rPr>
                <w:rFonts w:ascii="Arial Narrow" w:hAnsi="Arial Narrow"/>
              </w:rPr>
              <w:t>157(1) of the Constitution</w:t>
            </w:r>
            <w:r w:rsidR="00C26C46">
              <w:rPr>
                <w:rFonts w:ascii="Arial Narrow" w:hAnsi="Arial Narrow"/>
              </w:rPr>
              <w:t>.</w:t>
            </w:r>
          </w:p>
        </w:tc>
        <w:tc>
          <w:tcPr>
            <w:tcW w:w="3050" w:type="dxa"/>
          </w:tcPr>
          <w:p w14:paraId="3F542754" w14:textId="276040A9" w:rsidR="002A6D61" w:rsidRDefault="00AE03F6" w:rsidP="008A2FAE">
            <w:pPr>
              <w:jc w:val="both"/>
              <w:rPr>
                <w:rFonts w:ascii="Arial Narrow" w:hAnsi="Arial Narrow"/>
              </w:rPr>
            </w:pPr>
            <w:r w:rsidRPr="006E1B72">
              <w:rPr>
                <w:rFonts w:ascii="Arial Narrow" w:hAnsi="Arial Narrow"/>
              </w:rPr>
              <w:t>Consequential</w:t>
            </w:r>
            <w:r>
              <w:rPr>
                <w:rFonts w:ascii="Arial Narrow" w:hAnsi="Arial Narrow"/>
              </w:rPr>
              <w:t xml:space="preserve"> amendment due to making provision for the appeal powers of the municipal council in section 43. (Clause 34) </w:t>
            </w:r>
          </w:p>
        </w:tc>
      </w:tr>
      <w:tr w:rsidR="002A6D61" w14:paraId="7D11E189" w14:textId="77777777" w:rsidTr="00F84482">
        <w:tc>
          <w:tcPr>
            <w:tcW w:w="1477" w:type="dxa"/>
            <w:vMerge/>
          </w:tcPr>
          <w:p w14:paraId="08FD6579" w14:textId="77777777" w:rsidR="002A6D61" w:rsidRDefault="002A6D61" w:rsidP="008A2FAE">
            <w:pPr>
              <w:jc w:val="both"/>
              <w:rPr>
                <w:rFonts w:ascii="Arial Narrow" w:hAnsi="Arial Narrow"/>
              </w:rPr>
            </w:pPr>
          </w:p>
        </w:tc>
        <w:tc>
          <w:tcPr>
            <w:tcW w:w="1920" w:type="dxa"/>
          </w:tcPr>
          <w:p w14:paraId="2F14A9DE" w14:textId="7ABE8901" w:rsidR="002A6D61" w:rsidRDefault="002A6D61" w:rsidP="008A2FAE">
            <w:pPr>
              <w:jc w:val="both"/>
              <w:rPr>
                <w:rFonts w:ascii="Arial Narrow" w:hAnsi="Arial Narrow"/>
              </w:rPr>
            </w:pPr>
            <w:r>
              <w:rPr>
                <w:rFonts w:ascii="Arial Narrow" w:hAnsi="Arial Narrow"/>
              </w:rPr>
              <w:t>municipality</w:t>
            </w:r>
          </w:p>
        </w:tc>
        <w:tc>
          <w:tcPr>
            <w:tcW w:w="4357" w:type="dxa"/>
          </w:tcPr>
          <w:p w14:paraId="46C57075" w14:textId="6FD61FCE" w:rsidR="002A6D61" w:rsidRDefault="002A6D61" w:rsidP="008A2FAE">
            <w:pPr>
              <w:jc w:val="both"/>
              <w:rPr>
                <w:rFonts w:ascii="Arial Narrow" w:hAnsi="Arial Narrow"/>
              </w:rPr>
            </w:pPr>
            <w:r>
              <w:rPr>
                <w:rFonts w:ascii="Arial Narrow" w:hAnsi="Arial Narrow"/>
              </w:rPr>
              <w:t>None</w:t>
            </w:r>
          </w:p>
        </w:tc>
        <w:tc>
          <w:tcPr>
            <w:tcW w:w="3144" w:type="dxa"/>
          </w:tcPr>
          <w:p w14:paraId="7C1B8AD1" w14:textId="148986C5" w:rsidR="00D542FE" w:rsidRPr="00D542FE" w:rsidRDefault="00D542FE" w:rsidP="008A2FAE">
            <w:pPr>
              <w:jc w:val="both"/>
              <w:rPr>
                <w:rFonts w:ascii="Arial Narrow" w:hAnsi="Arial Narrow"/>
              </w:rPr>
            </w:pPr>
            <w:r>
              <w:rPr>
                <w:rFonts w:ascii="Arial Narrow" w:hAnsi="Arial Narrow"/>
              </w:rPr>
              <w:t>‘</w:t>
            </w:r>
            <w:r w:rsidRPr="00D542FE">
              <w:rPr>
                <w:rFonts w:ascii="Arial Narrow" w:hAnsi="Arial Narrow"/>
              </w:rPr>
              <w:t>municipality’, when referred to as—</w:t>
            </w:r>
          </w:p>
          <w:p w14:paraId="47A978D9" w14:textId="77777777" w:rsidR="00D542FE" w:rsidRPr="00D542FE" w:rsidRDefault="00D542FE" w:rsidP="008A2FAE">
            <w:pPr>
              <w:jc w:val="both"/>
              <w:rPr>
                <w:rFonts w:ascii="Arial Narrow" w:hAnsi="Arial Narrow"/>
              </w:rPr>
            </w:pPr>
            <w:r w:rsidRPr="00D542FE">
              <w:rPr>
                <w:rFonts w:ascii="Arial Narrow" w:hAnsi="Arial Narrow"/>
              </w:rPr>
              <w:t>(a) an entity, means a municipality as described in section 2 of the</w:t>
            </w:r>
          </w:p>
          <w:p w14:paraId="4B8DFFA9" w14:textId="77777777" w:rsidR="00D542FE" w:rsidRPr="00D542FE" w:rsidRDefault="00D542FE" w:rsidP="008A2FAE">
            <w:pPr>
              <w:jc w:val="both"/>
              <w:rPr>
                <w:rFonts w:ascii="Arial Narrow" w:hAnsi="Arial Narrow"/>
              </w:rPr>
            </w:pPr>
            <w:r w:rsidRPr="00D542FE">
              <w:rPr>
                <w:rFonts w:ascii="Arial Narrow" w:hAnsi="Arial Narrow"/>
              </w:rPr>
              <w:t>Municipal Systems Act, 2000 (Act No. 32 of 2000); and</w:t>
            </w:r>
          </w:p>
          <w:p w14:paraId="1F7804EF" w14:textId="3DE59E33" w:rsidR="002A6D61" w:rsidRDefault="00D542FE" w:rsidP="008A2FAE">
            <w:pPr>
              <w:jc w:val="both"/>
              <w:rPr>
                <w:rFonts w:ascii="Arial Narrow" w:hAnsi="Arial Narrow"/>
              </w:rPr>
            </w:pPr>
            <w:r w:rsidRPr="00D542FE">
              <w:rPr>
                <w:rFonts w:ascii="Arial Narrow" w:hAnsi="Arial Narrow"/>
              </w:rPr>
              <w:t>(b) a geographic area, means a municipal area determined in terms of</w:t>
            </w:r>
            <w:r>
              <w:rPr>
                <w:rFonts w:ascii="Arial Narrow" w:hAnsi="Arial Narrow"/>
              </w:rPr>
              <w:t xml:space="preserve"> </w:t>
            </w:r>
            <w:r w:rsidRPr="00D542FE">
              <w:rPr>
                <w:rFonts w:ascii="Arial Narrow" w:hAnsi="Arial Narrow"/>
              </w:rPr>
              <w:t>section 21 of the Local Government: Municipal Demarcation Act,</w:t>
            </w:r>
            <w:r>
              <w:rPr>
                <w:rFonts w:ascii="Arial Narrow" w:hAnsi="Arial Narrow"/>
              </w:rPr>
              <w:t xml:space="preserve"> </w:t>
            </w:r>
            <w:r w:rsidRPr="00D542FE">
              <w:rPr>
                <w:rFonts w:ascii="Arial Narrow" w:hAnsi="Arial Narrow"/>
              </w:rPr>
              <w:t>1998 (Act No. 27 of 1998)</w:t>
            </w:r>
            <w:r w:rsidR="00E228F9">
              <w:rPr>
                <w:rFonts w:ascii="Arial Narrow" w:hAnsi="Arial Narrow"/>
              </w:rPr>
              <w:t>.</w:t>
            </w:r>
          </w:p>
        </w:tc>
        <w:tc>
          <w:tcPr>
            <w:tcW w:w="3050" w:type="dxa"/>
          </w:tcPr>
          <w:p w14:paraId="5A6202CA" w14:textId="7B26A257" w:rsidR="002A6D61" w:rsidRDefault="00AE03F6" w:rsidP="008A2FAE">
            <w:pPr>
              <w:jc w:val="both"/>
              <w:rPr>
                <w:rFonts w:ascii="Arial Narrow" w:hAnsi="Arial Narrow"/>
              </w:rPr>
            </w:pPr>
            <w:r w:rsidRPr="006E1B72">
              <w:rPr>
                <w:rFonts w:ascii="Arial Narrow" w:hAnsi="Arial Narrow"/>
              </w:rPr>
              <w:t>Consequential amendment to the empowerment of municipal manager of municipality</w:t>
            </w:r>
            <w:r>
              <w:rPr>
                <w:rFonts w:ascii="Arial Narrow" w:hAnsi="Arial Narrow"/>
              </w:rPr>
              <w:t xml:space="preserve"> for purposes of section 28. (Clause 12)</w:t>
            </w:r>
          </w:p>
        </w:tc>
      </w:tr>
      <w:tr w:rsidR="002A6D61" w14:paraId="47C93D97" w14:textId="77777777" w:rsidTr="00F84482">
        <w:tc>
          <w:tcPr>
            <w:tcW w:w="1477" w:type="dxa"/>
            <w:vMerge/>
          </w:tcPr>
          <w:p w14:paraId="075A17A7" w14:textId="77777777" w:rsidR="002A6D61" w:rsidRDefault="002A6D61" w:rsidP="008A2FAE">
            <w:pPr>
              <w:jc w:val="both"/>
              <w:rPr>
                <w:rFonts w:ascii="Arial Narrow" w:hAnsi="Arial Narrow"/>
              </w:rPr>
            </w:pPr>
          </w:p>
        </w:tc>
        <w:tc>
          <w:tcPr>
            <w:tcW w:w="1920" w:type="dxa"/>
          </w:tcPr>
          <w:p w14:paraId="32064306" w14:textId="234EF6CE" w:rsidR="002A6D61" w:rsidRDefault="002A6D61" w:rsidP="008A2FAE">
            <w:pPr>
              <w:jc w:val="both"/>
              <w:rPr>
                <w:rFonts w:ascii="Arial Narrow" w:hAnsi="Arial Narrow"/>
              </w:rPr>
            </w:pPr>
            <w:r>
              <w:rPr>
                <w:rFonts w:ascii="Arial Narrow" w:hAnsi="Arial Narrow"/>
              </w:rPr>
              <w:t>municipal manager</w:t>
            </w:r>
          </w:p>
        </w:tc>
        <w:tc>
          <w:tcPr>
            <w:tcW w:w="4357" w:type="dxa"/>
          </w:tcPr>
          <w:p w14:paraId="35461991" w14:textId="5C94935D" w:rsidR="002A6D61" w:rsidRDefault="002A6D61" w:rsidP="008A2FAE">
            <w:pPr>
              <w:jc w:val="both"/>
              <w:rPr>
                <w:rFonts w:ascii="Arial Narrow" w:hAnsi="Arial Narrow"/>
              </w:rPr>
            </w:pPr>
            <w:r>
              <w:rPr>
                <w:rFonts w:ascii="Arial Narrow" w:hAnsi="Arial Narrow"/>
              </w:rPr>
              <w:t>None</w:t>
            </w:r>
          </w:p>
        </w:tc>
        <w:tc>
          <w:tcPr>
            <w:tcW w:w="3144" w:type="dxa"/>
          </w:tcPr>
          <w:p w14:paraId="271A4A6E" w14:textId="21FDC121" w:rsidR="00D542FE" w:rsidRPr="00D542FE" w:rsidRDefault="00D542FE" w:rsidP="008A2FAE">
            <w:pPr>
              <w:jc w:val="both"/>
              <w:rPr>
                <w:rFonts w:ascii="Arial Narrow" w:hAnsi="Arial Narrow"/>
              </w:rPr>
            </w:pPr>
            <w:r>
              <w:rPr>
                <w:rFonts w:ascii="Arial Narrow" w:hAnsi="Arial Narrow"/>
              </w:rPr>
              <w:t>‘</w:t>
            </w:r>
            <w:r w:rsidRPr="00D542FE">
              <w:rPr>
                <w:rFonts w:ascii="Arial Narrow" w:hAnsi="Arial Narrow"/>
              </w:rPr>
              <w:t>municipal manager’ means a person appointed in terms of section</w:t>
            </w:r>
          </w:p>
          <w:p w14:paraId="36A613D6" w14:textId="77777777" w:rsidR="00D542FE" w:rsidRPr="00D542FE" w:rsidRDefault="00D542FE" w:rsidP="008A2FAE">
            <w:pPr>
              <w:jc w:val="both"/>
              <w:rPr>
                <w:rFonts w:ascii="Arial Narrow" w:hAnsi="Arial Narrow"/>
              </w:rPr>
            </w:pPr>
            <w:r w:rsidRPr="00D542FE">
              <w:rPr>
                <w:rFonts w:ascii="Arial Narrow" w:hAnsi="Arial Narrow"/>
              </w:rPr>
              <w:lastRenderedPageBreak/>
              <w:t>54A(1) of the Local Government: Municipal Systems Act, 2000 (Act</w:t>
            </w:r>
          </w:p>
          <w:p w14:paraId="5D4FA817" w14:textId="0026ED54" w:rsidR="002A6D61" w:rsidRDefault="00D542FE" w:rsidP="008A2FAE">
            <w:pPr>
              <w:jc w:val="both"/>
              <w:rPr>
                <w:rFonts w:ascii="Arial Narrow" w:hAnsi="Arial Narrow"/>
              </w:rPr>
            </w:pPr>
            <w:r w:rsidRPr="00D542FE">
              <w:rPr>
                <w:rFonts w:ascii="Arial Narrow" w:hAnsi="Arial Narrow"/>
              </w:rPr>
              <w:t>No. 32 of 2000)</w:t>
            </w:r>
          </w:p>
        </w:tc>
        <w:tc>
          <w:tcPr>
            <w:tcW w:w="3050" w:type="dxa"/>
          </w:tcPr>
          <w:p w14:paraId="53F06115" w14:textId="7F33EB6B" w:rsidR="002A6D61" w:rsidRDefault="006E1B72" w:rsidP="008A2FAE">
            <w:pPr>
              <w:jc w:val="both"/>
              <w:rPr>
                <w:rFonts w:ascii="Arial Narrow" w:hAnsi="Arial Narrow"/>
              </w:rPr>
            </w:pPr>
            <w:r w:rsidRPr="006E1B72">
              <w:rPr>
                <w:rFonts w:ascii="Arial Narrow" w:hAnsi="Arial Narrow"/>
              </w:rPr>
              <w:lastRenderedPageBreak/>
              <w:t xml:space="preserve">Consequential amendment to the empowerment of municipal manager </w:t>
            </w:r>
            <w:r w:rsidRPr="006E1B72">
              <w:rPr>
                <w:rFonts w:ascii="Arial Narrow" w:hAnsi="Arial Narrow"/>
              </w:rPr>
              <w:lastRenderedPageBreak/>
              <w:t>of municipality for purposes of section 28</w:t>
            </w:r>
            <w:r w:rsidR="00AE03F6">
              <w:rPr>
                <w:rFonts w:ascii="Arial Narrow" w:hAnsi="Arial Narrow"/>
              </w:rPr>
              <w:t xml:space="preserve"> (Clause 12)</w:t>
            </w:r>
            <w:r w:rsidRPr="006E1B72">
              <w:rPr>
                <w:rFonts w:ascii="Arial Narrow" w:hAnsi="Arial Narrow"/>
              </w:rPr>
              <w:t>.</w:t>
            </w:r>
          </w:p>
        </w:tc>
      </w:tr>
      <w:tr w:rsidR="002A6D61" w14:paraId="6A9EFBB1" w14:textId="77777777" w:rsidTr="00F84482">
        <w:tc>
          <w:tcPr>
            <w:tcW w:w="1477" w:type="dxa"/>
            <w:vMerge/>
          </w:tcPr>
          <w:p w14:paraId="056463BC" w14:textId="77777777" w:rsidR="002A6D61" w:rsidRDefault="002A6D61" w:rsidP="008A2FAE">
            <w:pPr>
              <w:jc w:val="both"/>
              <w:rPr>
                <w:rFonts w:ascii="Arial Narrow" w:hAnsi="Arial Narrow"/>
              </w:rPr>
            </w:pPr>
          </w:p>
        </w:tc>
        <w:tc>
          <w:tcPr>
            <w:tcW w:w="1920" w:type="dxa"/>
          </w:tcPr>
          <w:p w14:paraId="0E4CB754" w14:textId="03CDD55B" w:rsidR="002A6D61" w:rsidRDefault="002A6D61" w:rsidP="008A2FAE">
            <w:pPr>
              <w:jc w:val="both"/>
              <w:rPr>
                <w:rFonts w:ascii="Arial Narrow" w:hAnsi="Arial Narrow"/>
              </w:rPr>
            </w:pPr>
            <w:r>
              <w:rPr>
                <w:rFonts w:ascii="Arial Narrow" w:hAnsi="Arial Narrow"/>
              </w:rPr>
              <w:t>mitigate</w:t>
            </w:r>
          </w:p>
        </w:tc>
        <w:tc>
          <w:tcPr>
            <w:tcW w:w="4357" w:type="dxa"/>
          </w:tcPr>
          <w:p w14:paraId="3021D374" w14:textId="536D83F5" w:rsidR="002A6D61" w:rsidRDefault="002A6D61" w:rsidP="008A2FAE">
            <w:pPr>
              <w:jc w:val="both"/>
              <w:rPr>
                <w:rFonts w:ascii="Arial Narrow" w:hAnsi="Arial Narrow"/>
              </w:rPr>
            </w:pPr>
            <w:r>
              <w:rPr>
                <w:rFonts w:ascii="Arial Narrow" w:hAnsi="Arial Narrow"/>
              </w:rPr>
              <w:t>None</w:t>
            </w:r>
          </w:p>
        </w:tc>
        <w:tc>
          <w:tcPr>
            <w:tcW w:w="3144" w:type="dxa"/>
          </w:tcPr>
          <w:p w14:paraId="1CB9DCFD" w14:textId="4512E897" w:rsidR="002A6D61" w:rsidRDefault="00D542FE" w:rsidP="008A2FAE">
            <w:pPr>
              <w:jc w:val="both"/>
              <w:rPr>
                <w:rFonts w:ascii="Arial Narrow" w:hAnsi="Arial Narrow"/>
              </w:rPr>
            </w:pPr>
            <w:r>
              <w:rPr>
                <w:rFonts w:ascii="Arial Narrow" w:hAnsi="Arial Narrow"/>
              </w:rPr>
              <w:t>‘</w:t>
            </w:r>
            <w:r w:rsidRPr="00D542FE">
              <w:rPr>
                <w:rFonts w:ascii="Arial Narrow" w:hAnsi="Arial Narrow"/>
              </w:rPr>
              <w:t>mitigate’ means to alleviate, reduce or make less severe</w:t>
            </w:r>
          </w:p>
        </w:tc>
        <w:tc>
          <w:tcPr>
            <w:tcW w:w="3050" w:type="dxa"/>
          </w:tcPr>
          <w:p w14:paraId="215F9334" w14:textId="22483CD6" w:rsidR="002A6D61" w:rsidRDefault="00315F55" w:rsidP="008A2FAE">
            <w:pPr>
              <w:jc w:val="both"/>
              <w:rPr>
                <w:rFonts w:ascii="Arial Narrow" w:hAnsi="Arial Narrow"/>
              </w:rPr>
            </w:pPr>
            <w:bookmarkStart w:id="1" w:name="_Hlk41986301"/>
            <w:r>
              <w:rPr>
                <w:rFonts w:ascii="Arial Narrow" w:hAnsi="Arial Narrow"/>
              </w:rPr>
              <w:t>Definition added to c</w:t>
            </w:r>
            <w:r w:rsidR="00D542FE">
              <w:rPr>
                <w:rFonts w:ascii="Arial Narrow" w:hAnsi="Arial Narrow"/>
              </w:rPr>
              <w:t>lari</w:t>
            </w:r>
            <w:r>
              <w:rPr>
                <w:rFonts w:ascii="Arial Narrow" w:hAnsi="Arial Narrow"/>
              </w:rPr>
              <w:t>f</w:t>
            </w:r>
            <w:r w:rsidR="00D542FE">
              <w:rPr>
                <w:rFonts w:ascii="Arial Narrow" w:hAnsi="Arial Narrow"/>
              </w:rPr>
              <w:t>y for purposes of financial provision</w:t>
            </w:r>
            <w:r>
              <w:rPr>
                <w:rFonts w:ascii="Arial Narrow" w:hAnsi="Arial Narrow"/>
              </w:rPr>
              <w:t>.</w:t>
            </w:r>
            <w:r w:rsidR="00D542FE">
              <w:rPr>
                <w:rFonts w:ascii="Arial Narrow" w:hAnsi="Arial Narrow"/>
              </w:rPr>
              <w:t xml:space="preserve"> </w:t>
            </w:r>
            <w:bookmarkEnd w:id="1"/>
          </w:p>
        </w:tc>
      </w:tr>
      <w:tr w:rsidR="002A6D61" w14:paraId="3C1BA10A" w14:textId="77777777" w:rsidTr="00F84482">
        <w:tc>
          <w:tcPr>
            <w:tcW w:w="1477" w:type="dxa"/>
            <w:vMerge/>
          </w:tcPr>
          <w:p w14:paraId="407376B0" w14:textId="77777777" w:rsidR="002A6D61" w:rsidRDefault="002A6D61" w:rsidP="008A2FAE">
            <w:pPr>
              <w:jc w:val="both"/>
              <w:rPr>
                <w:rFonts w:ascii="Arial Narrow" w:hAnsi="Arial Narrow"/>
              </w:rPr>
            </w:pPr>
          </w:p>
        </w:tc>
        <w:tc>
          <w:tcPr>
            <w:tcW w:w="1920" w:type="dxa"/>
          </w:tcPr>
          <w:p w14:paraId="702AB247" w14:textId="381AAE0C" w:rsidR="002A6D61" w:rsidRDefault="002A6D61" w:rsidP="008A2FAE">
            <w:pPr>
              <w:jc w:val="both"/>
              <w:rPr>
                <w:rFonts w:ascii="Arial Narrow" w:hAnsi="Arial Narrow"/>
              </w:rPr>
            </w:pPr>
            <w:r>
              <w:rPr>
                <w:rFonts w:ascii="Arial Narrow" w:hAnsi="Arial Narrow"/>
              </w:rPr>
              <w:t>rehabilitate</w:t>
            </w:r>
          </w:p>
        </w:tc>
        <w:tc>
          <w:tcPr>
            <w:tcW w:w="4357" w:type="dxa"/>
          </w:tcPr>
          <w:p w14:paraId="31064D19" w14:textId="518972FC" w:rsidR="002A6D61" w:rsidRDefault="002A6D61" w:rsidP="008A2FAE">
            <w:pPr>
              <w:jc w:val="both"/>
              <w:rPr>
                <w:rFonts w:ascii="Arial Narrow" w:hAnsi="Arial Narrow"/>
              </w:rPr>
            </w:pPr>
            <w:r>
              <w:rPr>
                <w:rFonts w:ascii="Arial Narrow" w:hAnsi="Arial Narrow"/>
              </w:rPr>
              <w:t>None</w:t>
            </w:r>
          </w:p>
        </w:tc>
        <w:tc>
          <w:tcPr>
            <w:tcW w:w="3144" w:type="dxa"/>
          </w:tcPr>
          <w:p w14:paraId="59C882EF" w14:textId="30B7C744" w:rsidR="002A6D61" w:rsidRDefault="006B54F3" w:rsidP="008A2FAE">
            <w:pPr>
              <w:jc w:val="both"/>
              <w:rPr>
                <w:rFonts w:ascii="Arial Narrow" w:hAnsi="Arial Narrow"/>
              </w:rPr>
            </w:pPr>
            <w:r>
              <w:rPr>
                <w:rFonts w:ascii="Arial Narrow" w:hAnsi="Arial Narrow"/>
              </w:rPr>
              <w:t>‘</w:t>
            </w:r>
            <w:r w:rsidRPr="006B54F3">
              <w:rPr>
                <w:rFonts w:ascii="Arial Narrow" w:hAnsi="Arial Narrow"/>
              </w:rPr>
              <w:t>rehabilitate’ means to restore to the approved end use of land</w:t>
            </w:r>
          </w:p>
        </w:tc>
        <w:tc>
          <w:tcPr>
            <w:tcW w:w="3050" w:type="dxa"/>
          </w:tcPr>
          <w:p w14:paraId="7C53F645" w14:textId="4852A91F" w:rsidR="002A6D61" w:rsidRDefault="00315F55" w:rsidP="008A2FAE">
            <w:pPr>
              <w:jc w:val="both"/>
              <w:rPr>
                <w:rFonts w:ascii="Arial Narrow" w:hAnsi="Arial Narrow"/>
              </w:rPr>
            </w:pPr>
            <w:r>
              <w:rPr>
                <w:rFonts w:ascii="Arial Narrow" w:hAnsi="Arial Narrow"/>
              </w:rPr>
              <w:t>Definition added to c</w:t>
            </w:r>
            <w:r w:rsidR="006B54F3" w:rsidRPr="006B54F3">
              <w:rPr>
                <w:rFonts w:ascii="Arial Narrow" w:hAnsi="Arial Narrow"/>
              </w:rPr>
              <w:t>lari</w:t>
            </w:r>
            <w:r>
              <w:rPr>
                <w:rFonts w:ascii="Arial Narrow" w:hAnsi="Arial Narrow"/>
              </w:rPr>
              <w:t>f</w:t>
            </w:r>
            <w:r w:rsidR="006B54F3" w:rsidRPr="006B54F3">
              <w:rPr>
                <w:rFonts w:ascii="Arial Narrow" w:hAnsi="Arial Narrow"/>
              </w:rPr>
              <w:t>y for purposes of financial provision</w:t>
            </w:r>
            <w:r>
              <w:rPr>
                <w:rFonts w:ascii="Arial Narrow" w:hAnsi="Arial Narrow"/>
              </w:rPr>
              <w:t>.</w:t>
            </w:r>
          </w:p>
        </w:tc>
      </w:tr>
      <w:tr w:rsidR="002A6D61" w14:paraId="40CDB884" w14:textId="77777777" w:rsidTr="00F84482">
        <w:tc>
          <w:tcPr>
            <w:tcW w:w="1477" w:type="dxa"/>
            <w:vMerge/>
          </w:tcPr>
          <w:p w14:paraId="2D1C052D" w14:textId="77777777" w:rsidR="002A6D61" w:rsidRDefault="002A6D61" w:rsidP="008A2FAE">
            <w:pPr>
              <w:jc w:val="both"/>
              <w:rPr>
                <w:rFonts w:ascii="Arial Narrow" w:hAnsi="Arial Narrow"/>
              </w:rPr>
            </w:pPr>
          </w:p>
        </w:tc>
        <w:tc>
          <w:tcPr>
            <w:tcW w:w="1920" w:type="dxa"/>
          </w:tcPr>
          <w:p w14:paraId="0AFDCCBC" w14:textId="2EEED121" w:rsidR="002A6D61" w:rsidRDefault="002A6D61" w:rsidP="008A2FAE">
            <w:pPr>
              <w:jc w:val="both"/>
              <w:rPr>
                <w:rFonts w:ascii="Arial Narrow" w:hAnsi="Arial Narrow"/>
              </w:rPr>
            </w:pPr>
            <w:r>
              <w:rPr>
                <w:rFonts w:ascii="Arial Narrow" w:hAnsi="Arial Narrow"/>
              </w:rPr>
              <w:t>remediate</w:t>
            </w:r>
          </w:p>
        </w:tc>
        <w:tc>
          <w:tcPr>
            <w:tcW w:w="4357" w:type="dxa"/>
          </w:tcPr>
          <w:p w14:paraId="45A40271" w14:textId="2B361654" w:rsidR="002A6D61" w:rsidRDefault="002A6D61" w:rsidP="008A2FAE">
            <w:pPr>
              <w:jc w:val="both"/>
              <w:rPr>
                <w:rFonts w:ascii="Arial Narrow" w:hAnsi="Arial Narrow"/>
              </w:rPr>
            </w:pPr>
            <w:r>
              <w:rPr>
                <w:rFonts w:ascii="Arial Narrow" w:hAnsi="Arial Narrow"/>
              </w:rPr>
              <w:t>None</w:t>
            </w:r>
          </w:p>
        </w:tc>
        <w:tc>
          <w:tcPr>
            <w:tcW w:w="3144" w:type="dxa"/>
          </w:tcPr>
          <w:p w14:paraId="3FFE8118" w14:textId="45678DCD" w:rsidR="002A6D61" w:rsidRDefault="006B54F3" w:rsidP="008A2FAE">
            <w:pPr>
              <w:jc w:val="both"/>
              <w:rPr>
                <w:rFonts w:ascii="Arial Narrow" w:hAnsi="Arial Narrow"/>
              </w:rPr>
            </w:pPr>
            <w:r>
              <w:rPr>
                <w:rFonts w:ascii="Arial Narrow" w:hAnsi="Arial Narrow"/>
              </w:rPr>
              <w:t>‘</w:t>
            </w:r>
            <w:r w:rsidRPr="006B54F3">
              <w:rPr>
                <w:rFonts w:ascii="Arial Narrow" w:hAnsi="Arial Narrow"/>
              </w:rPr>
              <w:t>remediate’ means to repair or reverse damage</w:t>
            </w:r>
          </w:p>
        </w:tc>
        <w:tc>
          <w:tcPr>
            <w:tcW w:w="3050" w:type="dxa"/>
          </w:tcPr>
          <w:p w14:paraId="21AB399B" w14:textId="262ED9C3" w:rsidR="002A6D61" w:rsidRDefault="00315F55" w:rsidP="008A2FAE">
            <w:pPr>
              <w:jc w:val="both"/>
              <w:rPr>
                <w:rFonts w:ascii="Arial Narrow" w:hAnsi="Arial Narrow"/>
              </w:rPr>
            </w:pPr>
            <w:r>
              <w:rPr>
                <w:rFonts w:ascii="Arial Narrow" w:hAnsi="Arial Narrow"/>
              </w:rPr>
              <w:t>Definition added to c</w:t>
            </w:r>
            <w:r w:rsidR="006B54F3" w:rsidRPr="006B54F3">
              <w:rPr>
                <w:rFonts w:ascii="Arial Narrow" w:hAnsi="Arial Narrow"/>
              </w:rPr>
              <w:t>lari</w:t>
            </w:r>
            <w:r>
              <w:rPr>
                <w:rFonts w:ascii="Arial Narrow" w:hAnsi="Arial Narrow"/>
              </w:rPr>
              <w:t>f</w:t>
            </w:r>
            <w:r w:rsidR="006B54F3" w:rsidRPr="006B54F3">
              <w:rPr>
                <w:rFonts w:ascii="Arial Narrow" w:hAnsi="Arial Narrow"/>
              </w:rPr>
              <w:t>y for purposes of financial provision</w:t>
            </w:r>
            <w:r>
              <w:rPr>
                <w:rFonts w:ascii="Arial Narrow" w:hAnsi="Arial Narrow"/>
              </w:rPr>
              <w:t>.</w:t>
            </w:r>
          </w:p>
        </w:tc>
      </w:tr>
      <w:tr w:rsidR="002A6D61" w14:paraId="10BD0FF5" w14:textId="77777777" w:rsidTr="00F84482">
        <w:tc>
          <w:tcPr>
            <w:tcW w:w="1477" w:type="dxa"/>
            <w:vMerge/>
          </w:tcPr>
          <w:p w14:paraId="2A8820C1" w14:textId="77777777" w:rsidR="002A6D61" w:rsidRDefault="002A6D61" w:rsidP="008A2FAE">
            <w:pPr>
              <w:jc w:val="both"/>
              <w:rPr>
                <w:rFonts w:ascii="Arial Narrow" w:hAnsi="Arial Narrow"/>
              </w:rPr>
            </w:pPr>
          </w:p>
        </w:tc>
        <w:tc>
          <w:tcPr>
            <w:tcW w:w="1920" w:type="dxa"/>
          </w:tcPr>
          <w:p w14:paraId="2F2C6530" w14:textId="2C807B1B" w:rsidR="002A6D61" w:rsidRDefault="002A6D61" w:rsidP="008A2FAE">
            <w:pPr>
              <w:jc w:val="both"/>
              <w:rPr>
                <w:rFonts w:ascii="Arial Narrow" w:hAnsi="Arial Narrow"/>
              </w:rPr>
            </w:pPr>
            <w:r>
              <w:rPr>
                <w:rFonts w:ascii="Arial Narrow" w:hAnsi="Arial Narrow"/>
              </w:rPr>
              <w:t>residual environmental impact</w:t>
            </w:r>
          </w:p>
        </w:tc>
        <w:tc>
          <w:tcPr>
            <w:tcW w:w="4357" w:type="dxa"/>
          </w:tcPr>
          <w:p w14:paraId="5532B5FB" w14:textId="25E7C3C2" w:rsidR="002A6D61" w:rsidRDefault="002A6D61" w:rsidP="008A2FAE">
            <w:pPr>
              <w:jc w:val="both"/>
              <w:rPr>
                <w:rFonts w:ascii="Arial Narrow" w:hAnsi="Arial Narrow"/>
              </w:rPr>
            </w:pPr>
            <w:r>
              <w:rPr>
                <w:rFonts w:ascii="Arial Narrow" w:hAnsi="Arial Narrow"/>
              </w:rPr>
              <w:t>None</w:t>
            </w:r>
          </w:p>
        </w:tc>
        <w:tc>
          <w:tcPr>
            <w:tcW w:w="3144" w:type="dxa"/>
          </w:tcPr>
          <w:p w14:paraId="2D322D5B" w14:textId="1CF13C31" w:rsidR="006B54F3" w:rsidRPr="006B54F3" w:rsidRDefault="006B54F3" w:rsidP="008A2FAE">
            <w:pPr>
              <w:jc w:val="both"/>
              <w:rPr>
                <w:rFonts w:ascii="Arial Narrow" w:hAnsi="Arial Narrow"/>
              </w:rPr>
            </w:pPr>
            <w:r>
              <w:rPr>
                <w:rFonts w:ascii="Arial Narrow" w:hAnsi="Arial Narrow"/>
              </w:rPr>
              <w:t>‘</w:t>
            </w:r>
            <w:r w:rsidRPr="006B54F3">
              <w:rPr>
                <w:rFonts w:ascii="Arial Narrow" w:hAnsi="Arial Narrow"/>
              </w:rPr>
              <w:t>residual environmental impacts’ means impacts remaining after all</w:t>
            </w:r>
          </w:p>
          <w:p w14:paraId="157C4C55" w14:textId="2B9FD11F" w:rsidR="002A6D61" w:rsidRDefault="006B54F3" w:rsidP="008A2FAE">
            <w:pPr>
              <w:jc w:val="both"/>
              <w:rPr>
                <w:rFonts w:ascii="Arial Narrow" w:hAnsi="Arial Narrow"/>
              </w:rPr>
            </w:pPr>
            <w:r w:rsidRPr="006B54F3">
              <w:rPr>
                <w:rFonts w:ascii="Arial Narrow" w:hAnsi="Arial Narrow"/>
              </w:rPr>
              <w:t>actions to mitigate, rehabilitate and remediate have been undertaken;</w:t>
            </w:r>
          </w:p>
        </w:tc>
        <w:tc>
          <w:tcPr>
            <w:tcW w:w="3050" w:type="dxa"/>
          </w:tcPr>
          <w:p w14:paraId="5C890CCE" w14:textId="6E64DCF6" w:rsidR="002A6D61" w:rsidRDefault="00315F55" w:rsidP="008A2FAE">
            <w:pPr>
              <w:jc w:val="both"/>
              <w:rPr>
                <w:rFonts w:ascii="Arial Narrow" w:hAnsi="Arial Narrow"/>
              </w:rPr>
            </w:pPr>
            <w:r>
              <w:rPr>
                <w:rFonts w:ascii="Arial Narrow" w:hAnsi="Arial Narrow"/>
              </w:rPr>
              <w:t>Definition added to c</w:t>
            </w:r>
            <w:r w:rsidR="006B54F3" w:rsidRPr="006B54F3">
              <w:rPr>
                <w:rFonts w:ascii="Arial Narrow" w:hAnsi="Arial Narrow"/>
              </w:rPr>
              <w:t>lari</w:t>
            </w:r>
            <w:r>
              <w:rPr>
                <w:rFonts w:ascii="Arial Narrow" w:hAnsi="Arial Narrow"/>
              </w:rPr>
              <w:t>f</w:t>
            </w:r>
            <w:r w:rsidR="006B54F3" w:rsidRPr="006B54F3">
              <w:rPr>
                <w:rFonts w:ascii="Arial Narrow" w:hAnsi="Arial Narrow"/>
              </w:rPr>
              <w:t>y for purposes of financial provision</w:t>
            </w:r>
            <w:r>
              <w:rPr>
                <w:rFonts w:ascii="Arial Narrow" w:hAnsi="Arial Narrow"/>
              </w:rPr>
              <w:t>.</w:t>
            </w:r>
          </w:p>
        </w:tc>
      </w:tr>
      <w:tr w:rsidR="002A6D61" w14:paraId="7C9F980B" w14:textId="77777777" w:rsidTr="00F84482">
        <w:tc>
          <w:tcPr>
            <w:tcW w:w="1477" w:type="dxa"/>
            <w:vMerge/>
          </w:tcPr>
          <w:p w14:paraId="3D0ABD2E" w14:textId="77777777" w:rsidR="002A6D61" w:rsidRDefault="002A6D61" w:rsidP="008A2FAE">
            <w:pPr>
              <w:jc w:val="both"/>
              <w:rPr>
                <w:rFonts w:ascii="Arial Narrow" w:hAnsi="Arial Narrow"/>
              </w:rPr>
            </w:pPr>
          </w:p>
        </w:tc>
        <w:tc>
          <w:tcPr>
            <w:tcW w:w="1920" w:type="dxa"/>
          </w:tcPr>
          <w:p w14:paraId="60086AD8" w14:textId="0D858346" w:rsidR="002A6D61" w:rsidRDefault="002A6D61" w:rsidP="008A2FAE">
            <w:pPr>
              <w:jc w:val="both"/>
              <w:rPr>
                <w:rFonts w:ascii="Arial Narrow" w:hAnsi="Arial Narrow"/>
              </w:rPr>
            </w:pPr>
            <w:r>
              <w:rPr>
                <w:rFonts w:ascii="Arial Narrow" w:hAnsi="Arial Narrow"/>
              </w:rPr>
              <w:t>Spatial development tool</w:t>
            </w:r>
          </w:p>
        </w:tc>
        <w:tc>
          <w:tcPr>
            <w:tcW w:w="4357" w:type="dxa"/>
          </w:tcPr>
          <w:p w14:paraId="3DF7D834" w14:textId="55DCD4FA" w:rsidR="002A6D61" w:rsidRDefault="006B54F3" w:rsidP="008A2FAE">
            <w:pPr>
              <w:jc w:val="both"/>
              <w:rPr>
                <w:rFonts w:ascii="Arial Narrow" w:hAnsi="Arial Narrow"/>
              </w:rPr>
            </w:pPr>
            <w:r w:rsidRPr="006B54F3">
              <w:rPr>
                <w:rFonts w:ascii="Arial Narrow" w:hAnsi="Arial Narrow"/>
              </w:rPr>
              <w:t>“spatial development tool”, when used in Chapter 5, means a spatial description of environmental attributes, developmental activities and developmental patterns and their relation to each other;</w:t>
            </w:r>
            <w:r>
              <w:rPr>
                <w:rFonts w:ascii="Arial Narrow" w:hAnsi="Arial Narrow"/>
              </w:rPr>
              <w:t>”</w:t>
            </w:r>
          </w:p>
        </w:tc>
        <w:tc>
          <w:tcPr>
            <w:tcW w:w="3144" w:type="dxa"/>
          </w:tcPr>
          <w:p w14:paraId="682E26C5" w14:textId="38D149B1" w:rsidR="002A6D61" w:rsidRDefault="002A6D61" w:rsidP="008A2FAE">
            <w:pPr>
              <w:jc w:val="both"/>
              <w:rPr>
                <w:rFonts w:ascii="Arial Narrow" w:hAnsi="Arial Narrow"/>
              </w:rPr>
            </w:pPr>
            <w:r>
              <w:rPr>
                <w:rFonts w:ascii="Arial Narrow" w:hAnsi="Arial Narrow"/>
              </w:rPr>
              <w:t>Delete</w:t>
            </w:r>
          </w:p>
        </w:tc>
        <w:tc>
          <w:tcPr>
            <w:tcW w:w="3050" w:type="dxa"/>
          </w:tcPr>
          <w:p w14:paraId="20AD20F4" w14:textId="77777777" w:rsidR="00315F55" w:rsidRPr="00315F55" w:rsidRDefault="006B54F3" w:rsidP="008A2FAE">
            <w:pPr>
              <w:pStyle w:val="ListParagraph"/>
              <w:numPr>
                <w:ilvl w:val="0"/>
                <w:numId w:val="6"/>
              </w:numPr>
              <w:ind w:left="324" w:hanging="283"/>
              <w:jc w:val="both"/>
              <w:rPr>
                <w:rFonts w:ascii="Arial Narrow" w:hAnsi="Arial Narrow"/>
              </w:rPr>
            </w:pPr>
            <w:r w:rsidRPr="00315F55">
              <w:rPr>
                <w:rFonts w:ascii="Arial Narrow" w:hAnsi="Arial Narrow"/>
              </w:rPr>
              <w:t xml:space="preserve">Term has been deleted. </w:t>
            </w:r>
          </w:p>
          <w:p w14:paraId="4D923246" w14:textId="2CD5F859" w:rsidR="002A6D61" w:rsidRPr="00315F55" w:rsidRDefault="00645E58" w:rsidP="008A2FAE">
            <w:pPr>
              <w:pStyle w:val="ListParagraph"/>
              <w:numPr>
                <w:ilvl w:val="0"/>
                <w:numId w:val="6"/>
              </w:numPr>
              <w:ind w:left="324" w:hanging="283"/>
              <w:jc w:val="both"/>
              <w:rPr>
                <w:rFonts w:ascii="Arial Narrow" w:hAnsi="Arial Narrow"/>
              </w:rPr>
            </w:pPr>
            <w:r w:rsidRPr="00315F55">
              <w:rPr>
                <w:rFonts w:ascii="Arial Narrow" w:hAnsi="Arial Narrow"/>
              </w:rPr>
              <w:t xml:space="preserve">Terms </w:t>
            </w:r>
            <w:r w:rsidR="00315F55" w:rsidRPr="00315F55">
              <w:rPr>
                <w:rFonts w:ascii="Arial Narrow" w:hAnsi="Arial Narrow"/>
              </w:rPr>
              <w:t>“</w:t>
            </w:r>
            <w:r w:rsidRPr="00315F55">
              <w:rPr>
                <w:rFonts w:ascii="Arial Narrow" w:hAnsi="Arial Narrow"/>
              </w:rPr>
              <w:t>spatial tool</w:t>
            </w:r>
            <w:r w:rsidR="00315F55" w:rsidRPr="00315F55">
              <w:rPr>
                <w:rFonts w:ascii="Arial Narrow" w:hAnsi="Arial Narrow"/>
              </w:rPr>
              <w:t>”</w:t>
            </w:r>
            <w:r w:rsidRPr="00315F55">
              <w:rPr>
                <w:rFonts w:ascii="Arial Narrow" w:hAnsi="Arial Narrow"/>
              </w:rPr>
              <w:t xml:space="preserve"> and </w:t>
            </w:r>
            <w:r w:rsidR="00315F55" w:rsidRPr="00315F55">
              <w:rPr>
                <w:rFonts w:ascii="Arial Narrow" w:hAnsi="Arial Narrow"/>
              </w:rPr>
              <w:t>“</w:t>
            </w:r>
            <w:r w:rsidRPr="00315F55">
              <w:rPr>
                <w:rFonts w:ascii="Arial Narrow" w:hAnsi="Arial Narrow"/>
              </w:rPr>
              <w:t>spatial development tool</w:t>
            </w:r>
            <w:r w:rsidR="00315F55" w:rsidRPr="00315F55">
              <w:rPr>
                <w:rFonts w:ascii="Arial Narrow" w:hAnsi="Arial Narrow"/>
              </w:rPr>
              <w:t>”</w:t>
            </w:r>
            <w:r w:rsidRPr="00315F55">
              <w:rPr>
                <w:rFonts w:ascii="Arial Narrow" w:hAnsi="Arial Narrow"/>
              </w:rPr>
              <w:t xml:space="preserve"> used interchangeably</w:t>
            </w:r>
            <w:r w:rsidR="00315F55" w:rsidRPr="00315F55">
              <w:rPr>
                <w:rFonts w:ascii="Arial Narrow" w:hAnsi="Arial Narrow"/>
              </w:rPr>
              <w:t xml:space="preserve"> currently</w:t>
            </w:r>
            <w:r w:rsidRPr="00315F55">
              <w:rPr>
                <w:rFonts w:ascii="Arial Narrow" w:hAnsi="Arial Narrow"/>
              </w:rPr>
              <w:t xml:space="preserve">, causing confusion. </w:t>
            </w:r>
            <w:r w:rsidR="006B54F3" w:rsidRPr="00315F55">
              <w:rPr>
                <w:rFonts w:ascii="Arial Narrow" w:hAnsi="Arial Narrow"/>
              </w:rPr>
              <w:t>Term “spatial tool” is now part of the list of environmental management instruments.</w:t>
            </w:r>
          </w:p>
        </w:tc>
      </w:tr>
      <w:tr w:rsidR="002C4042" w14:paraId="6102AE0F" w14:textId="77777777" w:rsidTr="00F84482">
        <w:tc>
          <w:tcPr>
            <w:tcW w:w="1477" w:type="dxa"/>
          </w:tcPr>
          <w:p w14:paraId="715690B9" w14:textId="6A13AC74" w:rsidR="002C4042" w:rsidRPr="007B1DE7" w:rsidRDefault="002C4042" w:rsidP="008A2FAE">
            <w:pPr>
              <w:jc w:val="both"/>
              <w:rPr>
                <w:rFonts w:ascii="Arial Narrow" w:hAnsi="Arial Narrow"/>
                <w:b/>
              </w:rPr>
            </w:pPr>
            <w:r w:rsidRPr="007B1DE7">
              <w:rPr>
                <w:rFonts w:ascii="Arial Narrow" w:hAnsi="Arial Narrow"/>
                <w:b/>
              </w:rPr>
              <w:t>Clause 2</w:t>
            </w:r>
          </w:p>
        </w:tc>
        <w:tc>
          <w:tcPr>
            <w:tcW w:w="1920" w:type="dxa"/>
          </w:tcPr>
          <w:p w14:paraId="4019EAAB" w14:textId="59F9BE25" w:rsidR="002C4042" w:rsidRDefault="002C4042" w:rsidP="008A2FAE">
            <w:pPr>
              <w:jc w:val="both"/>
              <w:rPr>
                <w:rFonts w:ascii="Arial Narrow" w:hAnsi="Arial Narrow"/>
              </w:rPr>
            </w:pPr>
            <w:r>
              <w:rPr>
                <w:rFonts w:ascii="Arial Narrow" w:hAnsi="Arial Narrow"/>
              </w:rPr>
              <w:t>Section 2(4)</w:t>
            </w:r>
            <w:r w:rsidR="00DF6CB3">
              <w:rPr>
                <w:rFonts w:ascii="Arial Narrow" w:hAnsi="Arial Narrow"/>
              </w:rPr>
              <w:t>(qA)</w:t>
            </w:r>
          </w:p>
        </w:tc>
        <w:tc>
          <w:tcPr>
            <w:tcW w:w="4357" w:type="dxa"/>
          </w:tcPr>
          <w:p w14:paraId="3D4C7298" w14:textId="470122C1" w:rsidR="002C4042" w:rsidRDefault="00DF6CB3" w:rsidP="008A2FAE">
            <w:pPr>
              <w:jc w:val="both"/>
              <w:rPr>
                <w:rFonts w:ascii="Arial Narrow" w:hAnsi="Arial Narrow"/>
              </w:rPr>
            </w:pPr>
            <w:r>
              <w:rPr>
                <w:rFonts w:ascii="Arial Narrow" w:hAnsi="Arial Narrow"/>
              </w:rPr>
              <w:t>None</w:t>
            </w:r>
          </w:p>
        </w:tc>
        <w:tc>
          <w:tcPr>
            <w:tcW w:w="3144" w:type="dxa"/>
          </w:tcPr>
          <w:p w14:paraId="38D50E35" w14:textId="33C90BD4" w:rsidR="002C4042" w:rsidRDefault="00DF6CB3" w:rsidP="008A2FAE">
            <w:pPr>
              <w:jc w:val="both"/>
              <w:rPr>
                <w:rFonts w:ascii="Arial Narrow" w:hAnsi="Arial Narrow"/>
              </w:rPr>
            </w:pPr>
            <w:r>
              <w:rPr>
                <w:rFonts w:ascii="Arial Narrow" w:hAnsi="Arial Narrow"/>
              </w:rPr>
              <w:t>Insert: “(</w:t>
            </w:r>
            <w:r w:rsidRPr="00DF6CB3">
              <w:rPr>
                <w:rFonts w:ascii="Arial Narrow" w:hAnsi="Arial Narrow"/>
              </w:rPr>
              <w:t>qA) The full participation of black professionals in the environmental</w:t>
            </w:r>
            <w:r>
              <w:rPr>
                <w:rFonts w:ascii="Arial Narrow" w:hAnsi="Arial Narrow"/>
              </w:rPr>
              <w:t xml:space="preserve"> </w:t>
            </w:r>
            <w:r w:rsidRPr="00DF6CB3">
              <w:rPr>
                <w:rFonts w:ascii="Arial Narrow" w:hAnsi="Arial Narrow"/>
              </w:rPr>
              <w:t>management sector must be recognised and their participation in the sector</w:t>
            </w:r>
            <w:r>
              <w:rPr>
                <w:rFonts w:ascii="Arial Narrow" w:hAnsi="Arial Narrow"/>
              </w:rPr>
              <w:t xml:space="preserve"> </w:t>
            </w:r>
            <w:r w:rsidRPr="00DF6CB3">
              <w:rPr>
                <w:rFonts w:ascii="Arial Narrow" w:hAnsi="Arial Narrow"/>
              </w:rPr>
              <w:t>promoted.’’.</w:t>
            </w:r>
          </w:p>
        </w:tc>
        <w:tc>
          <w:tcPr>
            <w:tcW w:w="3050" w:type="dxa"/>
          </w:tcPr>
          <w:p w14:paraId="608ECAB0" w14:textId="0B046950" w:rsidR="002C4042" w:rsidRDefault="009840E6" w:rsidP="008A2FAE">
            <w:pPr>
              <w:jc w:val="both"/>
              <w:rPr>
                <w:rFonts w:ascii="Arial Narrow" w:hAnsi="Arial Narrow"/>
              </w:rPr>
            </w:pPr>
            <w:r>
              <w:rPr>
                <w:rFonts w:ascii="Arial Narrow" w:hAnsi="Arial Narrow"/>
              </w:rPr>
              <w:t>New principle added as deemed important</w:t>
            </w:r>
            <w:r w:rsidR="00135938">
              <w:rPr>
                <w:rFonts w:ascii="Arial Narrow" w:hAnsi="Arial Narrow"/>
              </w:rPr>
              <w:t xml:space="preserve">, because there are still not </w:t>
            </w:r>
            <w:r w:rsidR="00C4446A">
              <w:rPr>
                <w:rFonts w:ascii="Arial Narrow" w:hAnsi="Arial Narrow"/>
              </w:rPr>
              <w:t xml:space="preserve">enough </w:t>
            </w:r>
            <w:r w:rsidR="00135938">
              <w:rPr>
                <w:rFonts w:ascii="Arial Narrow" w:hAnsi="Arial Narrow"/>
              </w:rPr>
              <w:t>Black professionals operating in the environmental sector.</w:t>
            </w:r>
            <w:r>
              <w:rPr>
                <w:rFonts w:ascii="Arial Narrow" w:hAnsi="Arial Narrow"/>
              </w:rPr>
              <w:t xml:space="preserve"> </w:t>
            </w:r>
          </w:p>
        </w:tc>
      </w:tr>
      <w:tr w:rsidR="002C4042" w14:paraId="00E61569" w14:textId="77777777" w:rsidTr="00F84482">
        <w:tc>
          <w:tcPr>
            <w:tcW w:w="1477" w:type="dxa"/>
          </w:tcPr>
          <w:p w14:paraId="58B91D7F" w14:textId="73A0F6B4" w:rsidR="002C4042" w:rsidRPr="007B1DE7" w:rsidRDefault="002C4042" w:rsidP="008A2FAE">
            <w:pPr>
              <w:jc w:val="both"/>
              <w:rPr>
                <w:rFonts w:ascii="Arial Narrow" w:hAnsi="Arial Narrow"/>
                <w:b/>
              </w:rPr>
            </w:pPr>
            <w:r w:rsidRPr="007B1DE7">
              <w:rPr>
                <w:rFonts w:ascii="Arial Narrow" w:hAnsi="Arial Narrow"/>
                <w:b/>
              </w:rPr>
              <w:t>Clause 3</w:t>
            </w:r>
          </w:p>
        </w:tc>
        <w:tc>
          <w:tcPr>
            <w:tcW w:w="1920" w:type="dxa"/>
          </w:tcPr>
          <w:p w14:paraId="3EDC5369" w14:textId="1E5B84EB" w:rsidR="002C4042" w:rsidRDefault="002C4042" w:rsidP="008A2FAE">
            <w:pPr>
              <w:jc w:val="both"/>
              <w:rPr>
                <w:rFonts w:ascii="Arial Narrow" w:hAnsi="Arial Narrow"/>
              </w:rPr>
            </w:pPr>
            <w:r>
              <w:rPr>
                <w:rFonts w:ascii="Arial Narrow" w:hAnsi="Arial Narrow"/>
              </w:rPr>
              <w:t>Section 24(2)(b) &amp; (c)</w:t>
            </w:r>
          </w:p>
        </w:tc>
        <w:tc>
          <w:tcPr>
            <w:tcW w:w="4357" w:type="dxa"/>
          </w:tcPr>
          <w:p w14:paraId="3F38226E" w14:textId="4934E360" w:rsidR="002C4042" w:rsidRDefault="00645E58" w:rsidP="008A2FAE">
            <w:pPr>
              <w:jc w:val="both"/>
              <w:rPr>
                <w:rFonts w:ascii="Arial Narrow" w:hAnsi="Arial Narrow"/>
              </w:rPr>
            </w:pPr>
            <w:r w:rsidRPr="00645E58">
              <w:rPr>
                <w:rFonts w:ascii="Arial Narrow" w:hAnsi="Arial Narrow"/>
              </w:rPr>
              <w:t>The Minister, or an MEC with the concurrence of the Minister, may identify-</w:t>
            </w:r>
          </w:p>
          <w:p w14:paraId="0D03B717" w14:textId="791F7C36" w:rsidR="00645E58" w:rsidRDefault="00645E58" w:rsidP="008A2FAE">
            <w:pPr>
              <w:jc w:val="both"/>
              <w:rPr>
                <w:rFonts w:ascii="Arial Narrow" w:hAnsi="Arial Narrow"/>
              </w:rPr>
            </w:pPr>
            <w:r>
              <w:rPr>
                <w:rFonts w:ascii="Arial Narrow" w:hAnsi="Arial Narrow"/>
              </w:rPr>
              <w:t>…</w:t>
            </w:r>
          </w:p>
          <w:p w14:paraId="734FBD20" w14:textId="77777777" w:rsidR="00645E58" w:rsidRDefault="00645E58" w:rsidP="008A2FAE">
            <w:pPr>
              <w:ind w:left="459" w:hanging="459"/>
              <w:jc w:val="both"/>
              <w:rPr>
                <w:rFonts w:ascii="Arial Narrow" w:hAnsi="Arial Narrow"/>
              </w:rPr>
            </w:pPr>
            <w:r w:rsidRPr="00645E58">
              <w:rPr>
                <w:rFonts w:ascii="Arial Narrow" w:hAnsi="Arial Narrow"/>
              </w:rPr>
              <w:t>(b)</w:t>
            </w:r>
            <w:r w:rsidRPr="00645E58">
              <w:rPr>
                <w:rFonts w:ascii="Arial Narrow" w:hAnsi="Arial Narrow"/>
              </w:rPr>
              <w:tab/>
              <w:t>geographical areas based on environmental attributes, and as specified in spatial development tools adopted in the prescribed manner by the Minister or an MEC, with the concurrence of the Minister, in which specified activities may not commence without an environmental authorisation from the competent authority;</w:t>
            </w:r>
          </w:p>
          <w:p w14:paraId="2578B472" w14:textId="303054E0" w:rsidR="00645E58" w:rsidRDefault="00645E58" w:rsidP="008A2FAE">
            <w:pPr>
              <w:ind w:left="459" w:hanging="459"/>
              <w:jc w:val="both"/>
              <w:rPr>
                <w:rFonts w:ascii="Arial Narrow" w:hAnsi="Arial Narrow"/>
              </w:rPr>
            </w:pPr>
            <w:r w:rsidRPr="00645E58">
              <w:rPr>
                <w:rFonts w:ascii="Arial Narrow" w:hAnsi="Arial Narrow"/>
              </w:rPr>
              <w:t>(c)</w:t>
            </w:r>
            <w:r w:rsidRPr="00645E58">
              <w:rPr>
                <w:rFonts w:ascii="Arial Narrow" w:hAnsi="Arial Narrow"/>
              </w:rPr>
              <w:tab/>
              <w:t xml:space="preserve">geographical areas based on environmental attributes, and specified in spatial tools or environmental management instruments, adopted in the prescribed manner by the Minister or an MEC, with the concurrence of the Minister, in which specified activities may be excluded from the requirement to obtain an </w:t>
            </w:r>
            <w:r w:rsidRPr="00645E58">
              <w:rPr>
                <w:rFonts w:ascii="Arial Narrow" w:hAnsi="Arial Narrow"/>
              </w:rPr>
              <w:lastRenderedPageBreak/>
              <w:t>environmental authorisation from the competent authority;</w:t>
            </w:r>
            <w:r>
              <w:rPr>
                <w:rFonts w:ascii="Arial Narrow" w:hAnsi="Arial Narrow"/>
              </w:rPr>
              <w:t>…</w:t>
            </w:r>
          </w:p>
        </w:tc>
        <w:tc>
          <w:tcPr>
            <w:tcW w:w="3144" w:type="dxa"/>
          </w:tcPr>
          <w:p w14:paraId="0B2CCDF5" w14:textId="77777777" w:rsidR="00645E58" w:rsidRPr="00645E58" w:rsidRDefault="00645E58" w:rsidP="008A2FAE">
            <w:pPr>
              <w:jc w:val="both"/>
              <w:rPr>
                <w:rFonts w:ascii="Arial Narrow" w:hAnsi="Arial Narrow"/>
              </w:rPr>
            </w:pPr>
            <w:r w:rsidRPr="00645E58">
              <w:rPr>
                <w:rFonts w:ascii="Arial Narrow" w:hAnsi="Arial Narrow"/>
              </w:rPr>
              <w:lastRenderedPageBreak/>
              <w:t>‘‘(b) geographical areas based on environmental attributes, and as</w:t>
            </w:r>
          </w:p>
          <w:p w14:paraId="43B7B874" w14:textId="1482D61D" w:rsidR="00645E58" w:rsidRPr="00645E58" w:rsidRDefault="00645E58" w:rsidP="008A2FAE">
            <w:pPr>
              <w:jc w:val="both"/>
              <w:rPr>
                <w:rFonts w:ascii="Arial Narrow" w:hAnsi="Arial Narrow"/>
              </w:rPr>
            </w:pPr>
            <w:r w:rsidRPr="00645E58">
              <w:rPr>
                <w:rFonts w:ascii="Arial Narrow" w:hAnsi="Arial Narrow"/>
              </w:rPr>
              <w:t xml:space="preserve">specified in </w:t>
            </w:r>
            <w:r w:rsidRPr="00645E58">
              <w:rPr>
                <w:rFonts w:ascii="Arial Narrow" w:hAnsi="Arial Narrow"/>
                <w:b/>
                <w:bCs/>
              </w:rPr>
              <w:t>[spatial development tools]</w:t>
            </w:r>
            <w:r w:rsidRPr="00645E58">
              <w:rPr>
                <w:rFonts w:ascii="Arial Narrow" w:hAnsi="Arial Narrow"/>
              </w:rPr>
              <w:t xml:space="preserve"> </w:t>
            </w:r>
            <w:r w:rsidRPr="00645E58">
              <w:rPr>
                <w:rFonts w:ascii="Arial Narrow" w:hAnsi="Arial Narrow"/>
                <w:u w:val="single"/>
              </w:rPr>
              <w:t>an environmental management instrument</w:t>
            </w:r>
            <w:r w:rsidRPr="00645E58">
              <w:rPr>
                <w:rFonts w:ascii="Arial Narrow" w:hAnsi="Arial Narrow"/>
              </w:rPr>
              <w:t>, adopted in the prescribed manner by the Minister</w:t>
            </w:r>
            <w:r>
              <w:rPr>
                <w:rFonts w:ascii="Arial Narrow" w:hAnsi="Arial Narrow"/>
              </w:rPr>
              <w:t xml:space="preserve"> </w:t>
            </w:r>
            <w:r w:rsidRPr="00645E58">
              <w:rPr>
                <w:rFonts w:ascii="Arial Narrow" w:hAnsi="Arial Narrow"/>
              </w:rPr>
              <w:t>or an MEC, with the concurrence of the Minister, in which specified</w:t>
            </w:r>
            <w:r>
              <w:rPr>
                <w:rFonts w:ascii="Arial Narrow" w:hAnsi="Arial Narrow"/>
              </w:rPr>
              <w:t xml:space="preserve"> </w:t>
            </w:r>
            <w:r w:rsidRPr="00645E58">
              <w:rPr>
                <w:rFonts w:ascii="Arial Narrow" w:hAnsi="Arial Narrow"/>
              </w:rPr>
              <w:t>activities may be excluded from the requirement to obtain an</w:t>
            </w:r>
            <w:r>
              <w:rPr>
                <w:rFonts w:ascii="Arial Narrow" w:hAnsi="Arial Narrow"/>
              </w:rPr>
              <w:t xml:space="preserve"> </w:t>
            </w:r>
            <w:r w:rsidRPr="00645E58">
              <w:rPr>
                <w:rFonts w:ascii="Arial Narrow" w:hAnsi="Arial Narrow"/>
              </w:rPr>
              <w:t>environmental authorisation from the competent authority;</w:t>
            </w:r>
          </w:p>
          <w:p w14:paraId="22AF2FF7" w14:textId="1C7F43B5" w:rsidR="002C4042" w:rsidRPr="00645E58" w:rsidRDefault="00645E58" w:rsidP="008A2FAE">
            <w:pPr>
              <w:jc w:val="both"/>
              <w:rPr>
                <w:rFonts w:ascii="Arial Narrow" w:hAnsi="Arial Narrow"/>
                <w:b/>
                <w:bCs/>
              </w:rPr>
            </w:pPr>
            <w:r w:rsidRPr="00645E58">
              <w:rPr>
                <w:rFonts w:ascii="Arial Narrow" w:hAnsi="Arial Narrow"/>
              </w:rPr>
              <w:t>(c) geographical areas based on environmental attributes, and specified</w:t>
            </w:r>
            <w:r>
              <w:rPr>
                <w:rFonts w:ascii="Arial Narrow" w:hAnsi="Arial Narrow"/>
              </w:rPr>
              <w:t xml:space="preserve"> </w:t>
            </w:r>
            <w:r w:rsidRPr="00645E58">
              <w:rPr>
                <w:rFonts w:ascii="Arial Narrow" w:hAnsi="Arial Narrow"/>
              </w:rPr>
              <w:t xml:space="preserve">in </w:t>
            </w:r>
            <w:r w:rsidRPr="00645E58">
              <w:rPr>
                <w:rFonts w:ascii="Arial Narrow" w:hAnsi="Arial Narrow"/>
                <w:b/>
                <w:bCs/>
              </w:rPr>
              <w:t>[spatial tools or]</w:t>
            </w:r>
            <w:r w:rsidRPr="00645E58">
              <w:rPr>
                <w:rFonts w:ascii="Arial Narrow" w:hAnsi="Arial Narrow"/>
              </w:rPr>
              <w:t xml:space="preserve"> </w:t>
            </w:r>
            <w:r w:rsidRPr="00645E58">
              <w:rPr>
                <w:rFonts w:ascii="Arial Narrow" w:hAnsi="Arial Narrow"/>
                <w:u w:val="single"/>
              </w:rPr>
              <w:t>an</w:t>
            </w:r>
            <w:r w:rsidRPr="00645E58">
              <w:rPr>
                <w:rFonts w:ascii="Arial Narrow" w:hAnsi="Arial Narrow"/>
              </w:rPr>
              <w:t xml:space="preserve"> environmental management </w:t>
            </w:r>
            <w:r w:rsidRPr="00645E58">
              <w:rPr>
                <w:rFonts w:ascii="Arial Narrow" w:hAnsi="Arial Narrow"/>
                <w:b/>
                <w:bCs/>
              </w:rPr>
              <w:t>[instruments]</w:t>
            </w:r>
            <w:r>
              <w:rPr>
                <w:rFonts w:ascii="Arial Narrow" w:hAnsi="Arial Narrow"/>
                <w:b/>
                <w:bCs/>
              </w:rPr>
              <w:t xml:space="preserve"> </w:t>
            </w:r>
            <w:r w:rsidRPr="00645E58">
              <w:rPr>
                <w:rFonts w:ascii="Arial Narrow" w:hAnsi="Arial Narrow"/>
                <w:u w:val="single"/>
              </w:rPr>
              <w:t>instrument</w:t>
            </w:r>
            <w:r w:rsidRPr="00645E58">
              <w:rPr>
                <w:rFonts w:ascii="Arial Narrow" w:hAnsi="Arial Narrow"/>
              </w:rPr>
              <w:t>, adopted in the prescribed manner by the Minister or an</w:t>
            </w:r>
            <w:r>
              <w:rPr>
                <w:rFonts w:ascii="Arial Narrow" w:hAnsi="Arial Narrow"/>
              </w:rPr>
              <w:t xml:space="preserve"> </w:t>
            </w:r>
            <w:r w:rsidRPr="00645E58">
              <w:rPr>
                <w:rFonts w:ascii="Arial Narrow" w:hAnsi="Arial Narrow"/>
              </w:rPr>
              <w:t xml:space="preserve">MEC, with the concurrence of the Minister, in which </w:t>
            </w:r>
            <w:r w:rsidRPr="00645E58">
              <w:rPr>
                <w:rFonts w:ascii="Arial Narrow" w:hAnsi="Arial Narrow"/>
                <w:b/>
                <w:bCs/>
              </w:rPr>
              <w:t>[specified]</w:t>
            </w:r>
            <w:r>
              <w:rPr>
                <w:rFonts w:ascii="Arial Narrow" w:hAnsi="Arial Narrow"/>
                <w:b/>
                <w:bCs/>
              </w:rPr>
              <w:t xml:space="preserve"> </w:t>
            </w:r>
            <w:r w:rsidRPr="00645E58">
              <w:rPr>
                <w:rFonts w:ascii="Arial Narrow" w:hAnsi="Arial Narrow"/>
              </w:rPr>
              <w:lastRenderedPageBreak/>
              <w:t xml:space="preserve">activities </w:t>
            </w:r>
            <w:r w:rsidRPr="00645E58">
              <w:rPr>
                <w:rFonts w:ascii="Arial Narrow" w:hAnsi="Arial Narrow"/>
                <w:u w:val="single"/>
              </w:rPr>
              <w:t>contemplated in paragraphs (a) and (b)</w:t>
            </w:r>
            <w:r w:rsidRPr="00645E58">
              <w:rPr>
                <w:rFonts w:ascii="Arial Narrow" w:hAnsi="Arial Narrow"/>
              </w:rPr>
              <w:t xml:space="preserve"> may be excluded</w:t>
            </w:r>
            <w:r>
              <w:rPr>
                <w:rFonts w:ascii="Arial Narrow" w:hAnsi="Arial Narrow"/>
              </w:rPr>
              <w:t xml:space="preserve"> </w:t>
            </w:r>
            <w:r w:rsidRPr="00645E58">
              <w:rPr>
                <w:rFonts w:ascii="Arial Narrow" w:hAnsi="Arial Narrow"/>
              </w:rPr>
              <w:t>from the requirement to obtain an environmental authorisation from</w:t>
            </w:r>
            <w:r>
              <w:rPr>
                <w:rFonts w:ascii="Arial Narrow" w:hAnsi="Arial Narrow"/>
              </w:rPr>
              <w:t xml:space="preserve"> </w:t>
            </w:r>
            <w:r w:rsidRPr="00645E58">
              <w:rPr>
                <w:rFonts w:ascii="Arial Narrow" w:hAnsi="Arial Narrow"/>
              </w:rPr>
              <w:t xml:space="preserve">the competent authority, </w:t>
            </w:r>
            <w:r w:rsidRPr="00645E58">
              <w:rPr>
                <w:rFonts w:ascii="Arial Narrow" w:hAnsi="Arial Narrow"/>
                <w:u w:val="single"/>
              </w:rPr>
              <w:t>but which must comply with the requirements set in such environmental management instrument, if any</w:t>
            </w:r>
            <w:r w:rsidRPr="00645E58">
              <w:rPr>
                <w:rFonts w:ascii="Arial Narrow" w:hAnsi="Arial Narrow"/>
              </w:rPr>
              <w:t>;’’;</w:t>
            </w:r>
          </w:p>
        </w:tc>
        <w:tc>
          <w:tcPr>
            <w:tcW w:w="3050" w:type="dxa"/>
          </w:tcPr>
          <w:p w14:paraId="72C1A4B6" w14:textId="6E789020" w:rsidR="00315F55" w:rsidRDefault="00315F55" w:rsidP="008A2FAE">
            <w:pPr>
              <w:pStyle w:val="ListParagraph"/>
              <w:numPr>
                <w:ilvl w:val="0"/>
                <w:numId w:val="1"/>
              </w:numPr>
              <w:ind w:left="324" w:hanging="283"/>
              <w:jc w:val="both"/>
              <w:rPr>
                <w:rFonts w:ascii="Arial Narrow" w:hAnsi="Arial Narrow"/>
              </w:rPr>
            </w:pPr>
            <w:r>
              <w:rPr>
                <w:rFonts w:ascii="Arial Narrow" w:hAnsi="Arial Narrow"/>
              </w:rPr>
              <w:lastRenderedPageBreak/>
              <w:t xml:space="preserve">Amended </w:t>
            </w:r>
            <w:r w:rsidRPr="00315F55">
              <w:rPr>
                <w:rFonts w:ascii="Arial Narrow" w:hAnsi="Arial Narrow"/>
              </w:rPr>
              <w:t>to facilitate more flexibility in the use of environmental management instruments and how they cater for environmental management.</w:t>
            </w:r>
          </w:p>
          <w:p w14:paraId="0C3070B5" w14:textId="1C408882" w:rsidR="002C4042" w:rsidRPr="006E1B72" w:rsidRDefault="00645E58" w:rsidP="008A2FAE">
            <w:pPr>
              <w:pStyle w:val="ListParagraph"/>
              <w:numPr>
                <w:ilvl w:val="0"/>
                <w:numId w:val="1"/>
              </w:numPr>
              <w:ind w:left="324" w:hanging="283"/>
              <w:jc w:val="both"/>
              <w:rPr>
                <w:rFonts w:ascii="Arial Narrow" w:hAnsi="Arial Narrow"/>
              </w:rPr>
            </w:pPr>
            <w:r w:rsidRPr="006E1B72">
              <w:rPr>
                <w:rFonts w:ascii="Arial Narrow" w:hAnsi="Arial Narrow"/>
              </w:rPr>
              <w:t>Replace “spatial development tool” in (b) and “spatial tool” in (c) with “environmental management instrument”.</w:t>
            </w:r>
          </w:p>
          <w:p w14:paraId="3F1B6EC7" w14:textId="1224D79F" w:rsidR="00645E58" w:rsidRPr="006E1B72" w:rsidRDefault="00645E58" w:rsidP="008A2FAE">
            <w:pPr>
              <w:pStyle w:val="ListParagraph"/>
              <w:numPr>
                <w:ilvl w:val="0"/>
                <w:numId w:val="1"/>
              </w:numPr>
              <w:ind w:left="324" w:hanging="283"/>
              <w:jc w:val="both"/>
              <w:rPr>
                <w:rFonts w:ascii="Arial Narrow" w:hAnsi="Arial Narrow"/>
              </w:rPr>
            </w:pPr>
            <w:r w:rsidRPr="006E1B72">
              <w:rPr>
                <w:rFonts w:ascii="Arial Narrow" w:hAnsi="Arial Narrow"/>
              </w:rPr>
              <w:t>Insert cross-reference to paragraphs (a) and (b)</w:t>
            </w:r>
            <w:r w:rsidR="006E1B72" w:rsidRPr="006E1B72">
              <w:rPr>
                <w:rFonts w:ascii="Arial Narrow" w:hAnsi="Arial Narrow"/>
              </w:rPr>
              <w:t>.</w:t>
            </w:r>
          </w:p>
          <w:p w14:paraId="35CFD333" w14:textId="57B045DA" w:rsidR="00645E58" w:rsidRPr="006E1B72" w:rsidRDefault="00645E58" w:rsidP="008A2FAE">
            <w:pPr>
              <w:pStyle w:val="ListParagraph"/>
              <w:numPr>
                <w:ilvl w:val="0"/>
                <w:numId w:val="1"/>
              </w:numPr>
              <w:ind w:left="324" w:hanging="283"/>
              <w:jc w:val="both"/>
              <w:rPr>
                <w:rFonts w:ascii="Arial Narrow" w:hAnsi="Arial Narrow"/>
              </w:rPr>
            </w:pPr>
            <w:r w:rsidRPr="006E1B72">
              <w:rPr>
                <w:rFonts w:ascii="Arial Narrow" w:hAnsi="Arial Narrow"/>
              </w:rPr>
              <w:t>Insert need to comply with the requirements set by such environmental management instrument.</w:t>
            </w:r>
          </w:p>
        </w:tc>
      </w:tr>
      <w:tr w:rsidR="002C4042" w14:paraId="5BE5D81B" w14:textId="77777777" w:rsidTr="00F84482">
        <w:tc>
          <w:tcPr>
            <w:tcW w:w="1477" w:type="dxa"/>
          </w:tcPr>
          <w:p w14:paraId="27CE2BEB" w14:textId="77777777" w:rsidR="002C4042" w:rsidRDefault="002C4042" w:rsidP="008A2FAE">
            <w:pPr>
              <w:jc w:val="both"/>
              <w:rPr>
                <w:rFonts w:ascii="Arial Narrow" w:hAnsi="Arial Narrow"/>
              </w:rPr>
            </w:pPr>
          </w:p>
        </w:tc>
        <w:tc>
          <w:tcPr>
            <w:tcW w:w="1920" w:type="dxa"/>
          </w:tcPr>
          <w:p w14:paraId="15D0145F" w14:textId="0B894C55" w:rsidR="002C4042" w:rsidRDefault="002C4042" w:rsidP="008A2FAE">
            <w:pPr>
              <w:jc w:val="both"/>
              <w:rPr>
                <w:rFonts w:ascii="Arial Narrow" w:hAnsi="Arial Narrow"/>
              </w:rPr>
            </w:pPr>
            <w:r>
              <w:rPr>
                <w:rFonts w:ascii="Arial Narrow" w:hAnsi="Arial Narrow"/>
              </w:rPr>
              <w:t>Section 24(2A)(b)(i)</w:t>
            </w:r>
          </w:p>
        </w:tc>
        <w:tc>
          <w:tcPr>
            <w:tcW w:w="4357" w:type="dxa"/>
          </w:tcPr>
          <w:p w14:paraId="0CD1B591" w14:textId="566FC095" w:rsidR="00D476BD" w:rsidRPr="00D476BD" w:rsidRDefault="00D476BD" w:rsidP="008A2FAE">
            <w:pPr>
              <w:jc w:val="both"/>
              <w:rPr>
                <w:rFonts w:ascii="Arial Narrow" w:hAnsi="Arial Narrow"/>
              </w:rPr>
            </w:pPr>
            <w:r>
              <w:rPr>
                <w:rFonts w:ascii="Arial Narrow" w:hAnsi="Arial Narrow"/>
              </w:rPr>
              <w:t>“</w:t>
            </w:r>
            <w:r w:rsidRPr="00D476BD">
              <w:rPr>
                <w:rFonts w:ascii="Arial Narrow" w:hAnsi="Arial Narrow"/>
              </w:rPr>
              <w:t>(b)</w:t>
            </w:r>
            <w:r w:rsidRPr="00D476BD">
              <w:rPr>
                <w:rFonts w:ascii="Arial Narrow" w:hAnsi="Arial Narrow"/>
              </w:rPr>
              <w:tab/>
              <w:t>Where the Minister has exercised his or her powers in terms of paragraph (a), the competent authority must-</w:t>
            </w:r>
          </w:p>
          <w:p w14:paraId="6AAA2EF7" w14:textId="488F8981" w:rsidR="002C4042" w:rsidRDefault="00D476BD" w:rsidP="008A2FAE">
            <w:pPr>
              <w:ind w:left="601" w:hanging="601"/>
              <w:jc w:val="both"/>
              <w:rPr>
                <w:rFonts w:ascii="Arial Narrow" w:hAnsi="Arial Narrow"/>
              </w:rPr>
            </w:pPr>
            <w:r w:rsidRPr="00D476BD">
              <w:rPr>
                <w:rFonts w:ascii="Arial Narrow" w:hAnsi="Arial Narrow"/>
              </w:rPr>
              <w:t>(i)</w:t>
            </w:r>
            <w:r w:rsidRPr="00D476BD">
              <w:rPr>
                <w:rFonts w:ascii="Arial Narrow" w:hAnsi="Arial Narrow"/>
              </w:rPr>
              <w:tab/>
              <w:t xml:space="preserve">not accept any further application for an environmental authorisation for the identified listed or specified activity in the identified geographical area until such time that the prohibition has been lifted; </w:t>
            </w:r>
            <w:r>
              <w:rPr>
                <w:rFonts w:ascii="Arial Narrow" w:hAnsi="Arial Narrow"/>
              </w:rPr>
              <w:t>…”.</w:t>
            </w:r>
          </w:p>
        </w:tc>
        <w:tc>
          <w:tcPr>
            <w:tcW w:w="3144" w:type="dxa"/>
          </w:tcPr>
          <w:p w14:paraId="1DD8B6C0" w14:textId="35BB0B82" w:rsidR="002C4042" w:rsidRDefault="00D476BD" w:rsidP="008A2FAE">
            <w:pPr>
              <w:jc w:val="both"/>
              <w:rPr>
                <w:rFonts w:ascii="Arial Narrow" w:hAnsi="Arial Narrow"/>
              </w:rPr>
            </w:pPr>
            <w:r>
              <w:rPr>
                <w:rFonts w:ascii="Arial Narrow" w:hAnsi="Arial Narrow"/>
              </w:rPr>
              <w:t>(</w:t>
            </w:r>
            <w:r w:rsidRPr="00D476BD">
              <w:rPr>
                <w:rFonts w:ascii="Arial Narrow" w:hAnsi="Arial Narrow"/>
              </w:rPr>
              <w:t>i) not accept any further application for an environmental</w:t>
            </w:r>
            <w:r>
              <w:rPr>
                <w:rFonts w:ascii="Arial Narrow" w:hAnsi="Arial Narrow"/>
              </w:rPr>
              <w:t xml:space="preserve"> </w:t>
            </w:r>
            <w:r w:rsidRPr="00D476BD">
              <w:rPr>
                <w:rFonts w:ascii="Arial Narrow" w:hAnsi="Arial Narrow"/>
              </w:rPr>
              <w:t>authorisation for the identified listed or specified activity in the</w:t>
            </w:r>
            <w:r>
              <w:rPr>
                <w:rFonts w:ascii="Arial Narrow" w:hAnsi="Arial Narrow"/>
              </w:rPr>
              <w:t xml:space="preserve"> </w:t>
            </w:r>
            <w:r w:rsidRPr="00D476BD">
              <w:rPr>
                <w:rFonts w:ascii="Arial Narrow" w:hAnsi="Arial Narrow"/>
              </w:rPr>
              <w:t xml:space="preserve">identified geographical area until such time that the prohibition </w:t>
            </w:r>
            <w:r w:rsidRPr="00D476BD">
              <w:rPr>
                <w:rFonts w:ascii="Arial Narrow" w:hAnsi="Arial Narrow"/>
                <w:u w:val="single"/>
              </w:rPr>
              <w:t>or</w:t>
            </w:r>
            <w:r>
              <w:rPr>
                <w:rFonts w:ascii="Arial Narrow" w:hAnsi="Arial Narrow"/>
                <w:u w:val="single"/>
              </w:rPr>
              <w:t xml:space="preserve"> </w:t>
            </w:r>
            <w:r w:rsidRPr="00D476BD">
              <w:rPr>
                <w:rFonts w:ascii="Arial Narrow" w:hAnsi="Arial Narrow"/>
                <w:u w:val="single"/>
              </w:rPr>
              <w:t>restriction</w:t>
            </w:r>
            <w:r w:rsidRPr="00D476BD">
              <w:rPr>
                <w:rFonts w:ascii="Arial Narrow" w:hAnsi="Arial Narrow"/>
              </w:rPr>
              <w:t xml:space="preserve"> has been lifted;’’</w:t>
            </w:r>
            <w:r>
              <w:rPr>
                <w:rFonts w:ascii="Arial Narrow" w:hAnsi="Arial Narrow"/>
              </w:rPr>
              <w:t>.</w:t>
            </w:r>
          </w:p>
        </w:tc>
        <w:tc>
          <w:tcPr>
            <w:tcW w:w="3050" w:type="dxa"/>
          </w:tcPr>
          <w:p w14:paraId="1DE7AD08" w14:textId="43B0067C" w:rsidR="002C4042" w:rsidRDefault="00315F55" w:rsidP="008A2FAE">
            <w:pPr>
              <w:jc w:val="both"/>
              <w:rPr>
                <w:rFonts w:ascii="Arial Narrow" w:hAnsi="Arial Narrow"/>
              </w:rPr>
            </w:pPr>
            <w:r>
              <w:rPr>
                <w:rFonts w:ascii="Arial Narrow" w:hAnsi="Arial Narrow"/>
              </w:rPr>
              <w:t>A</w:t>
            </w:r>
            <w:r w:rsidR="009145A3" w:rsidRPr="009145A3">
              <w:rPr>
                <w:rFonts w:ascii="Arial Narrow" w:hAnsi="Arial Narrow"/>
              </w:rPr>
              <w:t xml:space="preserve">mended to align the subparagraph with the rest of the section as it has to apply to both prohibitions and restrictions. </w:t>
            </w:r>
          </w:p>
        </w:tc>
      </w:tr>
      <w:tr w:rsidR="002C4042" w14:paraId="740E1998" w14:textId="77777777" w:rsidTr="00F84482">
        <w:tc>
          <w:tcPr>
            <w:tcW w:w="1477" w:type="dxa"/>
          </w:tcPr>
          <w:p w14:paraId="24EA3041" w14:textId="77777777" w:rsidR="002C4042" w:rsidRDefault="002C4042" w:rsidP="008A2FAE">
            <w:pPr>
              <w:jc w:val="both"/>
              <w:rPr>
                <w:rFonts w:ascii="Arial Narrow" w:hAnsi="Arial Narrow"/>
              </w:rPr>
            </w:pPr>
          </w:p>
        </w:tc>
        <w:tc>
          <w:tcPr>
            <w:tcW w:w="1920" w:type="dxa"/>
          </w:tcPr>
          <w:p w14:paraId="1BA07999" w14:textId="3025FD31" w:rsidR="002C4042" w:rsidRDefault="002C4042" w:rsidP="008A2FAE">
            <w:pPr>
              <w:jc w:val="both"/>
              <w:rPr>
                <w:rFonts w:ascii="Arial Narrow" w:hAnsi="Arial Narrow"/>
              </w:rPr>
            </w:pPr>
            <w:r>
              <w:rPr>
                <w:rFonts w:ascii="Arial Narrow" w:hAnsi="Arial Narrow"/>
              </w:rPr>
              <w:t>Section 24(5)(bA)</w:t>
            </w:r>
          </w:p>
        </w:tc>
        <w:tc>
          <w:tcPr>
            <w:tcW w:w="4357" w:type="dxa"/>
          </w:tcPr>
          <w:p w14:paraId="269D578C" w14:textId="2A80BCEB" w:rsidR="00E32BEE" w:rsidRPr="00E32BEE" w:rsidRDefault="00E32BEE" w:rsidP="008A2FAE">
            <w:pPr>
              <w:jc w:val="both"/>
              <w:rPr>
                <w:rFonts w:ascii="Arial Narrow" w:hAnsi="Arial Narrow"/>
              </w:rPr>
            </w:pPr>
            <w:r>
              <w:rPr>
                <w:rFonts w:ascii="Arial Narrow" w:hAnsi="Arial Narrow"/>
              </w:rPr>
              <w:t>“</w:t>
            </w:r>
            <w:r w:rsidRPr="00E32BEE">
              <w:rPr>
                <w:rFonts w:ascii="Arial Narrow" w:hAnsi="Arial Narrow"/>
              </w:rPr>
              <w:t>(bA)</w:t>
            </w:r>
            <w:r w:rsidRPr="00E32BEE">
              <w:rPr>
                <w:rFonts w:ascii="Arial Narrow" w:hAnsi="Arial Narrow"/>
              </w:rPr>
              <w:tab/>
              <w:t xml:space="preserve">laying down the procedure to be followed for the preparation, evaluation, adoption and review of prescribed environmental management instruments, including- </w:t>
            </w:r>
          </w:p>
          <w:p w14:paraId="7D344D27" w14:textId="77777777" w:rsidR="00E32BEE" w:rsidRPr="00E32BEE" w:rsidRDefault="00E32BEE" w:rsidP="008A2FAE">
            <w:pPr>
              <w:jc w:val="both"/>
              <w:rPr>
                <w:rFonts w:ascii="Arial Narrow" w:hAnsi="Arial Narrow"/>
              </w:rPr>
            </w:pPr>
          </w:p>
          <w:p w14:paraId="5A80D351" w14:textId="77777777" w:rsidR="00E32BEE" w:rsidRPr="00E32BEE" w:rsidRDefault="00E32BEE" w:rsidP="008A2FAE">
            <w:pPr>
              <w:jc w:val="both"/>
              <w:rPr>
                <w:rFonts w:ascii="Arial Narrow" w:hAnsi="Arial Narrow"/>
              </w:rPr>
            </w:pPr>
            <w:r w:rsidRPr="00E32BEE">
              <w:rPr>
                <w:rFonts w:ascii="Arial Narrow" w:hAnsi="Arial Narrow"/>
              </w:rPr>
              <w:t>(i)</w:t>
            </w:r>
            <w:r w:rsidRPr="00E32BEE">
              <w:rPr>
                <w:rFonts w:ascii="Arial Narrow" w:hAnsi="Arial Narrow"/>
              </w:rPr>
              <w:tab/>
              <w:t>environmental management frameworks;</w:t>
            </w:r>
          </w:p>
          <w:p w14:paraId="4396B47E" w14:textId="77777777" w:rsidR="00E32BEE" w:rsidRPr="00E32BEE" w:rsidRDefault="00E32BEE" w:rsidP="008A2FAE">
            <w:pPr>
              <w:jc w:val="both"/>
              <w:rPr>
                <w:rFonts w:ascii="Arial Narrow" w:hAnsi="Arial Narrow"/>
              </w:rPr>
            </w:pPr>
            <w:r w:rsidRPr="00E32BEE">
              <w:rPr>
                <w:rFonts w:ascii="Arial Narrow" w:hAnsi="Arial Narrow"/>
              </w:rPr>
              <w:t>(ii)</w:t>
            </w:r>
            <w:r w:rsidRPr="00E32BEE">
              <w:rPr>
                <w:rFonts w:ascii="Arial Narrow" w:hAnsi="Arial Narrow"/>
              </w:rPr>
              <w:tab/>
              <w:t>strategic environmental assessments;</w:t>
            </w:r>
          </w:p>
          <w:p w14:paraId="4ABEA60E" w14:textId="77777777" w:rsidR="00E32BEE" w:rsidRPr="00E32BEE" w:rsidRDefault="00E32BEE" w:rsidP="008A2FAE">
            <w:pPr>
              <w:jc w:val="both"/>
              <w:rPr>
                <w:rFonts w:ascii="Arial Narrow" w:hAnsi="Arial Narrow"/>
              </w:rPr>
            </w:pPr>
            <w:r w:rsidRPr="00E32BEE">
              <w:rPr>
                <w:rFonts w:ascii="Arial Narrow" w:hAnsi="Arial Narrow"/>
              </w:rPr>
              <w:t>(iii)</w:t>
            </w:r>
            <w:r w:rsidRPr="00E32BEE">
              <w:rPr>
                <w:rFonts w:ascii="Arial Narrow" w:hAnsi="Arial Narrow"/>
              </w:rPr>
              <w:tab/>
              <w:t>environmental impact assessments;</w:t>
            </w:r>
          </w:p>
          <w:p w14:paraId="6F617171" w14:textId="77777777" w:rsidR="00E32BEE" w:rsidRPr="00E32BEE" w:rsidRDefault="00E32BEE" w:rsidP="008A2FAE">
            <w:pPr>
              <w:jc w:val="both"/>
              <w:rPr>
                <w:rFonts w:ascii="Arial Narrow" w:hAnsi="Arial Narrow"/>
              </w:rPr>
            </w:pPr>
            <w:r w:rsidRPr="00E32BEE">
              <w:rPr>
                <w:rFonts w:ascii="Arial Narrow" w:hAnsi="Arial Narrow"/>
              </w:rPr>
              <w:t>(iv)</w:t>
            </w:r>
            <w:r w:rsidRPr="00E32BEE">
              <w:rPr>
                <w:rFonts w:ascii="Arial Narrow" w:hAnsi="Arial Narrow"/>
              </w:rPr>
              <w:tab/>
              <w:t>environmental management programmes;</w:t>
            </w:r>
          </w:p>
          <w:p w14:paraId="193C9CEA" w14:textId="77777777" w:rsidR="00E32BEE" w:rsidRPr="00E32BEE" w:rsidRDefault="00E32BEE" w:rsidP="008A2FAE">
            <w:pPr>
              <w:jc w:val="both"/>
              <w:rPr>
                <w:rFonts w:ascii="Arial Narrow" w:hAnsi="Arial Narrow"/>
              </w:rPr>
            </w:pPr>
            <w:r w:rsidRPr="00E32BEE">
              <w:rPr>
                <w:rFonts w:ascii="Arial Narrow" w:hAnsi="Arial Narrow"/>
              </w:rPr>
              <w:t>(v)</w:t>
            </w:r>
            <w:r w:rsidRPr="00E32BEE">
              <w:rPr>
                <w:rFonts w:ascii="Arial Narrow" w:hAnsi="Arial Narrow"/>
              </w:rPr>
              <w:tab/>
              <w:t>environmental risk assessments;</w:t>
            </w:r>
          </w:p>
          <w:p w14:paraId="08F79855" w14:textId="77777777" w:rsidR="00E32BEE" w:rsidRPr="00E32BEE" w:rsidRDefault="00E32BEE" w:rsidP="008A2FAE">
            <w:pPr>
              <w:jc w:val="both"/>
              <w:rPr>
                <w:rFonts w:ascii="Arial Narrow" w:hAnsi="Arial Narrow"/>
              </w:rPr>
            </w:pPr>
            <w:r w:rsidRPr="00E32BEE">
              <w:rPr>
                <w:rFonts w:ascii="Arial Narrow" w:hAnsi="Arial Narrow"/>
              </w:rPr>
              <w:t>(vi)</w:t>
            </w:r>
            <w:r w:rsidRPr="00E32BEE">
              <w:rPr>
                <w:rFonts w:ascii="Arial Narrow" w:hAnsi="Arial Narrow"/>
              </w:rPr>
              <w:tab/>
              <w:t>environmental feasibility assessments;</w:t>
            </w:r>
          </w:p>
          <w:p w14:paraId="761DEDAB" w14:textId="77777777" w:rsidR="00E32BEE" w:rsidRPr="00E32BEE" w:rsidRDefault="00E32BEE" w:rsidP="008A2FAE">
            <w:pPr>
              <w:jc w:val="both"/>
              <w:rPr>
                <w:rFonts w:ascii="Arial Narrow" w:hAnsi="Arial Narrow"/>
              </w:rPr>
            </w:pPr>
            <w:r w:rsidRPr="00E32BEE">
              <w:rPr>
                <w:rFonts w:ascii="Arial Narrow" w:hAnsi="Arial Narrow"/>
              </w:rPr>
              <w:t>(vii)</w:t>
            </w:r>
            <w:r w:rsidRPr="00E32BEE">
              <w:rPr>
                <w:rFonts w:ascii="Arial Narrow" w:hAnsi="Arial Narrow"/>
              </w:rPr>
              <w:tab/>
              <w:t>norms or standards;</w:t>
            </w:r>
          </w:p>
          <w:p w14:paraId="5CB292F7" w14:textId="77777777" w:rsidR="00E32BEE" w:rsidRPr="00E32BEE" w:rsidRDefault="00E32BEE" w:rsidP="008A2FAE">
            <w:pPr>
              <w:jc w:val="both"/>
              <w:rPr>
                <w:rFonts w:ascii="Arial Narrow" w:hAnsi="Arial Narrow"/>
              </w:rPr>
            </w:pPr>
            <w:r w:rsidRPr="00E32BEE">
              <w:rPr>
                <w:rFonts w:ascii="Arial Narrow" w:hAnsi="Arial Narrow"/>
              </w:rPr>
              <w:t>(viii)</w:t>
            </w:r>
            <w:r w:rsidRPr="00E32BEE">
              <w:rPr>
                <w:rFonts w:ascii="Arial Narrow" w:hAnsi="Arial Narrow"/>
              </w:rPr>
              <w:tab/>
              <w:t>spatial development tools;</w:t>
            </w:r>
          </w:p>
          <w:p w14:paraId="6F2F1C28" w14:textId="77777777" w:rsidR="00E32BEE" w:rsidRPr="00E32BEE" w:rsidRDefault="00E32BEE" w:rsidP="008A2FAE">
            <w:pPr>
              <w:jc w:val="both"/>
              <w:rPr>
                <w:rFonts w:ascii="Arial Narrow" w:hAnsi="Arial Narrow"/>
              </w:rPr>
            </w:pPr>
            <w:r w:rsidRPr="00E32BEE">
              <w:rPr>
                <w:rFonts w:ascii="Arial Narrow" w:hAnsi="Arial Narrow"/>
              </w:rPr>
              <w:t>(viiiA)</w:t>
            </w:r>
            <w:r w:rsidRPr="00E32BEE">
              <w:rPr>
                <w:rFonts w:ascii="Arial Narrow" w:hAnsi="Arial Narrow"/>
              </w:rPr>
              <w:tab/>
              <w:t>minimum information requirements; or</w:t>
            </w:r>
          </w:p>
          <w:p w14:paraId="7665AABC" w14:textId="0867C7C6" w:rsidR="002C4042" w:rsidRDefault="00E32BEE" w:rsidP="008A2FAE">
            <w:pPr>
              <w:ind w:left="743" w:hanging="743"/>
              <w:jc w:val="both"/>
              <w:rPr>
                <w:rFonts w:ascii="Arial Narrow" w:hAnsi="Arial Narrow"/>
              </w:rPr>
            </w:pPr>
            <w:r w:rsidRPr="00E32BEE">
              <w:rPr>
                <w:rFonts w:ascii="Arial Narrow" w:hAnsi="Arial Narrow"/>
              </w:rPr>
              <w:t>(ix)</w:t>
            </w:r>
            <w:r w:rsidRPr="00E32BEE">
              <w:rPr>
                <w:rFonts w:ascii="Arial Narrow" w:hAnsi="Arial Narrow"/>
              </w:rPr>
              <w:tab/>
              <w:t>any other relevant environmental management instrument that may be developed in time;</w:t>
            </w:r>
            <w:r>
              <w:rPr>
                <w:rFonts w:ascii="Arial Narrow" w:hAnsi="Arial Narrow"/>
              </w:rPr>
              <w:t>”</w:t>
            </w:r>
          </w:p>
        </w:tc>
        <w:tc>
          <w:tcPr>
            <w:tcW w:w="3144" w:type="dxa"/>
          </w:tcPr>
          <w:p w14:paraId="48E77D96" w14:textId="77777777" w:rsidR="00E32BEE" w:rsidRPr="00E32BEE" w:rsidRDefault="00E32BEE" w:rsidP="008A2FAE">
            <w:pPr>
              <w:jc w:val="both"/>
              <w:rPr>
                <w:rFonts w:ascii="Arial Narrow" w:hAnsi="Arial Narrow"/>
              </w:rPr>
            </w:pPr>
            <w:r w:rsidRPr="00E32BEE">
              <w:rPr>
                <w:rFonts w:ascii="Arial Narrow" w:hAnsi="Arial Narrow"/>
              </w:rPr>
              <w:t>‘‘laying down the procedure to be followed for the preparation,</w:t>
            </w:r>
          </w:p>
          <w:p w14:paraId="3553EB6E" w14:textId="75A5B930" w:rsidR="002C4042" w:rsidRDefault="00E32BEE" w:rsidP="008A2FAE">
            <w:pPr>
              <w:jc w:val="both"/>
              <w:rPr>
                <w:rFonts w:ascii="Arial Narrow" w:hAnsi="Arial Narrow"/>
              </w:rPr>
            </w:pPr>
            <w:r w:rsidRPr="00E32BEE">
              <w:rPr>
                <w:rFonts w:ascii="Arial Narrow" w:hAnsi="Arial Narrow"/>
              </w:rPr>
              <w:t xml:space="preserve">evaluation, adoption and review of </w:t>
            </w:r>
            <w:r w:rsidRPr="00E32BEE">
              <w:rPr>
                <w:rFonts w:ascii="Arial Narrow" w:hAnsi="Arial Narrow"/>
                <w:b/>
                <w:bCs/>
              </w:rPr>
              <w:t>[prescribed]</w:t>
            </w:r>
            <w:r w:rsidRPr="00E32BEE">
              <w:rPr>
                <w:rFonts w:ascii="Arial Narrow" w:hAnsi="Arial Narrow"/>
              </w:rPr>
              <w:t xml:space="preserve"> environmental management</w:t>
            </w:r>
            <w:r>
              <w:rPr>
                <w:rFonts w:ascii="Arial Narrow" w:hAnsi="Arial Narrow"/>
              </w:rPr>
              <w:t xml:space="preserve"> </w:t>
            </w:r>
            <w:r w:rsidRPr="00E32BEE">
              <w:rPr>
                <w:rFonts w:ascii="Arial Narrow" w:hAnsi="Arial Narrow"/>
              </w:rPr>
              <w:t xml:space="preserve">instruments, </w:t>
            </w:r>
            <w:r w:rsidRPr="00E32BEE">
              <w:rPr>
                <w:rFonts w:ascii="Arial Narrow" w:hAnsi="Arial Narrow"/>
                <w:u w:val="single"/>
              </w:rPr>
              <w:t>including any conditions set out in such instrument, if</w:t>
            </w:r>
            <w:r>
              <w:rPr>
                <w:rFonts w:ascii="Arial Narrow" w:hAnsi="Arial Narrow"/>
                <w:u w:val="single"/>
              </w:rPr>
              <w:t xml:space="preserve"> </w:t>
            </w:r>
            <w:r w:rsidRPr="00E32BEE">
              <w:rPr>
                <w:rFonts w:ascii="Arial Narrow" w:hAnsi="Arial Narrow"/>
                <w:u w:val="single"/>
              </w:rPr>
              <w:t>any condition applies</w:t>
            </w:r>
            <w:r w:rsidRPr="00E32BEE">
              <w:rPr>
                <w:rFonts w:ascii="Arial Narrow" w:hAnsi="Arial Narrow"/>
              </w:rPr>
              <w:t>, including—’’</w:t>
            </w:r>
          </w:p>
        </w:tc>
        <w:tc>
          <w:tcPr>
            <w:tcW w:w="3050" w:type="dxa"/>
          </w:tcPr>
          <w:p w14:paraId="6F7B9B9F" w14:textId="52F5989D" w:rsidR="002C4042" w:rsidRDefault="009145A3" w:rsidP="008A2FAE">
            <w:pPr>
              <w:jc w:val="both"/>
              <w:rPr>
                <w:rFonts w:ascii="Arial Narrow" w:hAnsi="Arial Narrow"/>
              </w:rPr>
            </w:pPr>
            <w:r w:rsidRPr="009145A3">
              <w:rPr>
                <w:rFonts w:ascii="Arial Narrow" w:hAnsi="Arial Narrow"/>
              </w:rPr>
              <w:t>The clause amends section 24(5)(bA) to provide for conditions contained in instruments to be included in the provision</w:t>
            </w:r>
            <w:r w:rsidR="00315F55">
              <w:rPr>
                <w:rFonts w:ascii="Arial Narrow" w:hAnsi="Arial Narrow"/>
              </w:rPr>
              <w:t>.</w:t>
            </w:r>
            <w:r w:rsidRPr="009145A3">
              <w:rPr>
                <w:rFonts w:ascii="Arial Narrow" w:hAnsi="Arial Narrow"/>
              </w:rPr>
              <w:t xml:space="preserve"> </w:t>
            </w:r>
          </w:p>
        </w:tc>
      </w:tr>
      <w:tr w:rsidR="002C4042" w14:paraId="61A6CB0C" w14:textId="77777777" w:rsidTr="00F84482">
        <w:tc>
          <w:tcPr>
            <w:tcW w:w="1477" w:type="dxa"/>
          </w:tcPr>
          <w:p w14:paraId="7BFEB67A" w14:textId="77777777" w:rsidR="002C4042" w:rsidRDefault="002C4042" w:rsidP="008A2FAE">
            <w:pPr>
              <w:jc w:val="both"/>
              <w:rPr>
                <w:rFonts w:ascii="Arial Narrow" w:hAnsi="Arial Narrow"/>
              </w:rPr>
            </w:pPr>
          </w:p>
        </w:tc>
        <w:tc>
          <w:tcPr>
            <w:tcW w:w="1920" w:type="dxa"/>
          </w:tcPr>
          <w:p w14:paraId="5BF8DFB7" w14:textId="6A66AA53" w:rsidR="002C4042" w:rsidRDefault="002C4042" w:rsidP="008A2FAE">
            <w:pPr>
              <w:jc w:val="both"/>
              <w:rPr>
                <w:rFonts w:ascii="Arial Narrow" w:hAnsi="Arial Narrow"/>
              </w:rPr>
            </w:pPr>
            <w:r>
              <w:rPr>
                <w:rFonts w:ascii="Arial Narrow" w:hAnsi="Arial Narrow"/>
              </w:rPr>
              <w:t xml:space="preserve">Section </w:t>
            </w:r>
            <w:r w:rsidR="001A5E60">
              <w:rPr>
                <w:rFonts w:ascii="Arial Narrow" w:hAnsi="Arial Narrow"/>
              </w:rPr>
              <w:t>24(</w:t>
            </w:r>
            <w:r>
              <w:rPr>
                <w:rFonts w:ascii="Arial Narrow" w:hAnsi="Arial Narrow"/>
              </w:rPr>
              <w:t>5</w:t>
            </w:r>
            <w:r w:rsidR="001A5E60">
              <w:rPr>
                <w:rFonts w:ascii="Arial Narrow" w:hAnsi="Arial Narrow"/>
              </w:rPr>
              <w:t>)</w:t>
            </w:r>
            <w:r>
              <w:rPr>
                <w:rFonts w:ascii="Arial Narrow" w:hAnsi="Arial Narrow"/>
              </w:rPr>
              <w:t>(bB)</w:t>
            </w:r>
          </w:p>
        </w:tc>
        <w:tc>
          <w:tcPr>
            <w:tcW w:w="4357" w:type="dxa"/>
          </w:tcPr>
          <w:p w14:paraId="75AB674A" w14:textId="76532A36" w:rsidR="002C4042" w:rsidRDefault="00E32BEE" w:rsidP="008A2FAE">
            <w:pPr>
              <w:jc w:val="both"/>
              <w:rPr>
                <w:rFonts w:ascii="Arial Narrow" w:hAnsi="Arial Narrow"/>
              </w:rPr>
            </w:pPr>
            <w:r>
              <w:rPr>
                <w:rFonts w:ascii="Arial Narrow" w:hAnsi="Arial Narrow"/>
              </w:rPr>
              <w:t>“</w:t>
            </w:r>
            <w:r w:rsidRPr="00E32BEE">
              <w:rPr>
                <w:rFonts w:ascii="Arial Narrow" w:hAnsi="Arial Narrow"/>
              </w:rPr>
              <w:t>(bB)</w:t>
            </w:r>
            <w:r w:rsidRPr="00E32BEE">
              <w:rPr>
                <w:rFonts w:ascii="Arial Narrow" w:hAnsi="Arial Narrow"/>
              </w:rPr>
              <w:tab/>
              <w:t>laying down the procedure for the preparation, evaluation and adoption of the instruments referred to in subsection (2)(c), (d) and (e), including criteria or conditions to be included in such instruments;</w:t>
            </w:r>
            <w:r>
              <w:rPr>
                <w:rFonts w:ascii="Arial Narrow" w:hAnsi="Arial Narrow"/>
              </w:rPr>
              <w:t>”</w:t>
            </w:r>
          </w:p>
        </w:tc>
        <w:tc>
          <w:tcPr>
            <w:tcW w:w="3144" w:type="dxa"/>
          </w:tcPr>
          <w:p w14:paraId="4BA66CBB" w14:textId="3B4F1E2E" w:rsidR="002C4042" w:rsidRDefault="00E32BEE" w:rsidP="008A2FAE">
            <w:pPr>
              <w:jc w:val="both"/>
              <w:rPr>
                <w:rFonts w:ascii="Arial Narrow" w:hAnsi="Arial Narrow"/>
              </w:rPr>
            </w:pPr>
            <w:r>
              <w:rPr>
                <w:rFonts w:ascii="Arial Narrow" w:hAnsi="Arial Narrow"/>
              </w:rPr>
              <w:t>Deletes (bB).</w:t>
            </w:r>
          </w:p>
        </w:tc>
        <w:tc>
          <w:tcPr>
            <w:tcW w:w="3050" w:type="dxa"/>
          </w:tcPr>
          <w:p w14:paraId="4AA61CAC" w14:textId="1677F59B" w:rsidR="002C4042" w:rsidRDefault="009145A3" w:rsidP="008A2FAE">
            <w:pPr>
              <w:jc w:val="both"/>
              <w:rPr>
                <w:rFonts w:ascii="Arial Narrow" w:hAnsi="Arial Narrow"/>
              </w:rPr>
            </w:pPr>
            <w:r>
              <w:rPr>
                <w:rFonts w:ascii="Arial Narrow" w:hAnsi="Arial Narrow"/>
              </w:rPr>
              <w:t>D</w:t>
            </w:r>
            <w:r w:rsidRPr="009145A3">
              <w:rPr>
                <w:rFonts w:ascii="Arial Narrow" w:hAnsi="Arial Narrow"/>
              </w:rPr>
              <w:t>eletes subsection</w:t>
            </w:r>
            <w:r w:rsidR="00001203">
              <w:rPr>
                <w:rFonts w:ascii="Arial Narrow" w:hAnsi="Arial Narrow"/>
              </w:rPr>
              <w:t xml:space="preserve"> </w:t>
            </w:r>
            <w:r w:rsidRPr="009145A3">
              <w:rPr>
                <w:rFonts w:ascii="Arial Narrow" w:hAnsi="Arial Narrow"/>
              </w:rPr>
              <w:t>(bB)</w:t>
            </w:r>
            <w:r>
              <w:rPr>
                <w:rFonts w:ascii="Arial Narrow" w:hAnsi="Arial Narrow"/>
              </w:rPr>
              <w:t xml:space="preserve"> as it duplicates </w:t>
            </w:r>
            <w:r w:rsidR="00315F55">
              <w:rPr>
                <w:rFonts w:ascii="Arial Narrow" w:hAnsi="Arial Narrow"/>
              </w:rPr>
              <w:t xml:space="preserve">subsection </w:t>
            </w:r>
            <w:r>
              <w:rPr>
                <w:rFonts w:ascii="Arial Narrow" w:hAnsi="Arial Narrow"/>
              </w:rPr>
              <w:t>(bA).</w:t>
            </w:r>
          </w:p>
        </w:tc>
      </w:tr>
      <w:tr w:rsidR="002C4042" w14:paraId="6773A06F" w14:textId="77777777" w:rsidTr="00F84482">
        <w:tc>
          <w:tcPr>
            <w:tcW w:w="1477" w:type="dxa"/>
          </w:tcPr>
          <w:p w14:paraId="4980ABE9" w14:textId="77777777" w:rsidR="002C4042" w:rsidRDefault="002C4042" w:rsidP="008A2FAE">
            <w:pPr>
              <w:jc w:val="both"/>
              <w:rPr>
                <w:rFonts w:ascii="Arial Narrow" w:hAnsi="Arial Narrow"/>
              </w:rPr>
            </w:pPr>
          </w:p>
        </w:tc>
        <w:tc>
          <w:tcPr>
            <w:tcW w:w="1920" w:type="dxa"/>
          </w:tcPr>
          <w:p w14:paraId="56C88006" w14:textId="02F70981" w:rsidR="002C4042" w:rsidRDefault="002C4042" w:rsidP="008A2FAE">
            <w:pPr>
              <w:jc w:val="both"/>
              <w:rPr>
                <w:rFonts w:ascii="Arial Narrow" w:hAnsi="Arial Narrow"/>
              </w:rPr>
            </w:pPr>
            <w:r>
              <w:rPr>
                <w:rFonts w:ascii="Arial Narrow" w:hAnsi="Arial Narrow"/>
              </w:rPr>
              <w:t xml:space="preserve">Section </w:t>
            </w:r>
            <w:r w:rsidR="008252C0">
              <w:rPr>
                <w:rFonts w:ascii="Arial Narrow" w:hAnsi="Arial Narrow"/>
              </w:rPr>
              <w:t>24</w:t>
            </w:r>
            <w:r>
              <w:rPr>
                <w:rFonts w:ascii="Arial Narrow" w:hAnsi="Arial Narrow"/>
              </w:rPr>
              <w:t>(5A)</w:t>
            </w:r>
          </w:p>
        </w:tc>
        <w:tc>
          <w:tcPr>
            <w:tcW w:w="4357" w:type="dxa"/>
          </w:tcPr>
          <w:p w14:paraId="64E438E6" w14:textId="35CC050D" w:rsidR="002C4042" w:rsidRDefault="008252C0" w:rsidP="008A2FAE">
            <w:pPr>
              <w:jc w:val="both"/>
              <w:rPr>
                <w:rFonts w:ascii="Arial Narrow" w:hAnsi="Arial Narrow"/>
              </w:rPr>
            </w:pPr>
            <w:r>
              <w:rPr>
                <w:rFonts w:ascii="Arial Narrow" w:hAnsi="Arial Narrow"/>
              </w:rPr>
              <w:t>None</w:t>
            </w:r>
          </w:p>
        </w:tc>
        <w:tc>
          <w:tcPr>
            <w:tcW w:w="3144" w:type="dxa"/>
          </w:tcPr>
          <w:p w14:paraId="6C9A93B3" w14:textId="77777777" w:rsidR="008252C0" w:rsidRPr="008252C0" w:rsidRDefault="008252C0" w:rsidP="008A2FAE">
            <w:pPr>
              <w:jc w:val="both"/>
              <w:rPr>
                <w:rFonts w:ascii="Arial Narrow" w:hAnsi="Arial Narrow"/>
              </w:rPr>
            </w:pPr>
            <w:r w:rsidRPr="008252C0">
              <w:rPr>
                <w:rFonts w:ascii="Arial Narrow" w:hAnsi="Arial Narrow"/>
              </w:rPr>
              <w:t>‘‘(5A) The Minister must keep a register of all environmental</w:t>
            </w:r>
          </w:p>
          <w:p w14:paraId="012132D1" w14:textId="77777777" w:rsidR="008252C0" w:rsidRPr="008252C0" w:rsidRDefault="008252C0" w:rsidP="008A2FAE">
            <w:pPr>
              <w:jc w:val="both"/>
              <w:rPr>
                <w:rFonts w:ascii="Arial Narrow" w:hAnsi="Arial Narrow"/>
              </w:rPr>
            </w:pPr>
            <w:r w:rsidRPr="008252C0">
              <w:rPr>
                <w:rFonts w:ascii="Arial Narrow" w:hAnsi="Arial Narrow"/>
              </w:rPr>
              <w:t>management instruments adopted in terms of this Act and make it</w:t>
            </w:r>
          </w:p>
          <w:p w14:paraId="2267BDC7" w14:textId="71A727E8" w:rsidR="002C4042" w:rsidRDefault="008252C0" w:rsidP="008A2FAE">
            <w:pPr>
              <w:jc w:val="both"/>
              <w:rPr>
                <w:rFonts w:ascii="Arial Narrow" w:hAnsi="Arial Narrow"/>
              </w:rPr>
            </w:pPr>
            <w:r w:rsidRPr="008252C0">
              <w:rPr>
                <w:rFonts w:ascii="Arial Narrow" w:hAnsi="Arial Narrow"/>
              </w:rPr>
              <w:t>publicly available.’’.</w:t>
            </w:r>
          </w:p>
        </w:tc>
        <w:tc>
          <w:tcPr>
            <w:tcW w:w="3050" w:type="dxa"/>
          </w:tcPr>
          <w:p w14:paraId="00E83631" w14:textId="23A4D9EC" w:rsidR="002C4042" w:rsidRDefault="009145A3" w:rsidP="008A2FAE">
            <w:pPr>
              <w:jc w:val="both"/>
              <w:rPr>
                <w:rFonts w:ascii="Arial Narrow" w:hAnsi="Arial Narrow"/>
              </w:rPr>
            </w:pPr>
            <w:r w:rsidRPr="009145A3">
              <w:rPr>
                <w:rFonts w:ascii="Arial Narrow" w:hAnsi="Arial Narrow"/>
              </w:rPr>
              <w:t>The clause inserts a new subsection (5A)</w:t>
            </w:r>
            <w:r w:rsidR="00315F55">
              <w:rPr>
                <w:rFonts w:ascii="Arial Narrow" w:hAnsi="Arial Narrow"/>
              </w:rPr>
              <w:t>,</w:t>
            </w:r>
            <w:r w:rsidRPr="009145A3">
              <w:rPr>
                <w:rFonts w:ascii="Arial Narrow" w:hAnsi="Arial Narrow"/>
              </w:rPr>
              <w:t xml:space="preserve"> providing that the Minister responsible for environmental affairs must keep a register of all environmental management instruments adopted in terms of the NEMA and make it publicly available.</w:t>
            </w:r>
          </w:p>
        </w:tc>
      </w:tr>
      <w:tr w:rsidR="002C4042" w14:paraId="427AE7CC" w14:textId="77777777" w:rsidTr="00F84482">
        <w:tc>
          <w:tcPr>
            <w:tcW w:w="1477" w:type="dxa"/>
          </w:tcPr>
          <w:p w14:paraId="5AABEB2B" w14:textId="49725E77" w:rsidR="002C4042" w:rsidRDefault="002C4042" w:rsidP="008A2FAE">
            <w:pPr>
              <w:jc w:val="both"/>
              <w:rPr>
                <w:rFonts w:ascii="Arial Narrow" w:hAnsi="Arial Narrow"/>
              </w:rPr>
            </w:pPr>
            <w:r>
              <w:rPr>
                <w:rFonts w:ascii="Arial Narrow" w:hAnsi="Arial Narrow"/>
              </w:rPr>
              <w:lastRenderedPageBreak/>
              <w:t>Clause 4</w:t>
            </w:r>
          </w:p>
        </w:tc>
        <w:tc>
          <w:tcPr>
            <w:tcW w:w="1920" w:type="dxa"/>
          </w:tcPr>
          <w:p w14:paraId="59DEA9BA" w14:textId="24F7EECB" w:rsidR="002C4042" w:rsidRDefault="002C4042" w:rsidP="008A2FAE">
            <w:pPr>
              <w:jc w:val="both"/>
              <w:rPr>
                <w:rFonts w:ascii="Arial Narrow" w:hAnsi="Arial Narrow"/>
              </w:rPr>
            </w:pPr>
            <w:r>
              <w:rPr>
                <w:rFonts w:ascii="Arial Narrow" w:hAnsi="Arial Narrow"/>
              </w:rPr>
              <w:t>Section 24C</w:t>
            </w:r>
          </w:p>
        </w:tc>
        <w:tc>
          <w:tcPr>
            <w:tcW w:w="4357" w:type="dxa"/>
          </w:tcPr>
          <w:p w14:paraId="05EE75D8" w14:textId="77777777" w:rsidR="00502425" w:rsidRPr="00502425" w:rsidRDefault="00502425" w:rsidP="008A2FAE">
            <w:pPr>
              <w:jc w:val="both"/>
              <w:rPr>
                <w:rFonts w:ascii="Arial Narrow" w:hAnsi="Arial Narrow"/>
              </w:rPr>
            </w:pPr>
            <w:r w:rsidRPr="00502425">
              <w:rPr>
                <w:rFonts w:ascii="Arial Narrow" w:hAnsi="Arial Narrow"/>
              </w:rPr>
              <w:t>(2A) The Minister responsible for mineral resources must be identified as the competent authority in terms of subsection (1) where the listed or specified activity is directly related to-</w:t>
            </w:r>
          </w:p>
          <w:p w14:paraId="282B915F" w14:textId="77777777" w:rsidR="00502425" w:rsidRPr="00502425" w:rsidRDefault="00502425" w:rsidP="008A2FAE">
            <w:pPr>
              <w:jc w:val="both"/>
              <w:rPr>
                <w:rFonts w:ascii="Arial Narrow" w:hAnsi="Arial Narrow"/>
              </w:rPr>
            </w:pPr>
          </w:p>
          <w:p w14:paraId="2A74C24E" w14:textId="77777777" w:rsidR="00502425" w:rsidRPr="00502425" w:rsidRDefault="00502425" w:rsidP="008A2FAE">
            <w:pPr>
              <w:ind w:left="318" w:hanging="318"/>
              <w:jc w:val="both"/>
              <w:rPr>
                <w:rFonts w:ascii="Arial Narrow" w:hAnsi="Arial Narrow"/>
              </w:rPr>
            </w:pPr>
            <w:r w:rsidRPr="00502425">
              <w:rPr>
                <w:rFonts w:ascii="Arial Narrow" w:hAnsi="Arial Narrow"/>
              </w:rPr>
              <w:t>(a)</w:t>
            </w:r>
            <w:r w:rsidRPr="00502425">
              <w:rPr>
                <w:rFonts w:ascii="Arial Narrow" w:hAnsi="Arial Narrow"/>
              </w:rPr>
              <w:tab/>
              <w:t>prospecting or exploration of a mineral or petroleum resource; or</w:t>
            </w:r>
          </w:p>
          <w:p w14:paraId="6FB53A02" w14:textId="77777777" w:rsidR="002C4042" w:rsidRDefault="00502425" w:rsidP="008A2FAE">
            <w:pPr>
              <w:ind w:left="318" w:hanging="318"/>
              <w:jc w:val="both"/>
              <w:rPr>
                <w:rFonts w:ascii="Arial Narrow" w:hAnsi="Arial Narrow"/>
              </w:rPr>
            </w:pPr>
            <w:r w:rsidRPr="00502425">
              <w:rPr>
                <w:rFonts w:ascii="Arial Narrow" w:hAnsi="Arial Narrow"/>
              </w:rPr>
              <w:t>(b)</w:t>
            </w:r>
            <w:r w:rsidRPr="00502425">
              <w:rPr>
                <w:rFonts w:ascii="Arial Narrow" w:hAnsi="Arial Narrow"/>
              </w:rPr>
              <w:tab/>
              <w:t>extraction and primary processing of a mineral or petroleum resource.</w:t>
            </w:r>
          </w:p>
          <w:p w14:paraId="4DA7866B" w14:textId="77777777" w:rsidR="00135938" w:rsidRDefault="00135938" w:rsidP="008A2FAE">
            <w:pPr>
              <w:jc w:val="both"/>
              <w:rPr>
                <w:rFonts w:ascii="Arial Narrow" w:hAnsi="Arial Narrow"/>
              </w:rPr>
            </w:pPr>
          </w:p>
          <w:p w14:paraId="2EF0CFAA" w14:textId="2FB85527" w:rsidR="00502425" w:rsidRPr="00502425" w:rsidRDefault="00135938" w:rsidP="008A2FAE">
            <w:pPr>
              <w:jc w:val="both"/>
              <w:rPr>
                <w:rFonts w:ascii="Arial Narrow" w:hAnsi="Arial Narrow"/>
              </w:rPr>
            </w:pPr>
            <w:r>
              <w:rPr>
                <w:rFonts w:ascii="Arial Narrow" w:hAnsi="Arial Narrow"/>
              </w:rPr>
              <w:t>(</w:t>
            </w:r>
            <w:r w:rsidR="00502425" w:rsidRPr="00502425">
              <w:rPr>
                <w:rFonts w:ascii="Arial Narrow" w:hAnsi="Arial Narrow"/>
              </w:rPr>
              <w:t>2B)</w:t>
            </w:r>
            <w:r>
              <w:rPr>
                <w:rFonts w:ascii="Arial Narrow" w:hAnsi="Arial Narrow"/>
              </w:rPr>
              <w:t xml:space="preserve"> </w:t>
            </w:r>
            <w:r w:rsidR="00502425" w:rsidRPr="00502425">
              <w:rPr>
                <w:rFonts w:ascii="Arial Narrow" w:hAnsi="Arial Narrow"/>
              </w:rPr>
              <w:t>(a)</w:t>
            </w:r>
            <w:r w:rsidR="00502425" w:rsidRPr="00502425">
              <w:rPr>
                <w:rFonts w:ascii="Arial Narrow" w:hAnsi="Arial Narrow"/>
              </w:rPr>
              <w:tab/>
              <w:t>Notwithstanding the other provisions of this section, and in the event of the Minister not being the competent authority, the Minister must be identified as the competent authority where a Cabinet decision stipulates that the Minister must be the competent authority for activities related to a matter declared as a national priority or matters related to such national priority.</w:t>
            </w:r>
          </w:p>
          <w:p w14:paraId="675B6D6B" w14:textId="77777777" w:rsidR="00502425" w:rsidRPr="00502425" w:rsidRDefault="00502425" w:rsidP="008A2FAE">
            <w:pPr>
              <w:jc w:val="both"/>
              <w:rPr>
                <w:rFonts w:ascii="Arial Narrow" w:hAnsi="Arial Narrow"/>
              </w:rPr>
            </w:pPr>
          </w:p>
          <w:p w14:paraId="398198B5" w14:textId="77777777" w:rsidR="00502425" w:rsidRPr="00502425" w:rsidRDefault="00502425" w:rsidP="008A2FAE">
            <w:pPr>
              <w:ind w:left="459" w:hanging="459"/>
              <w:jc w:val="both"/>
              <w:rPr>
                <w:rFonts w:ascii="Arial Narrow" w:hAnsi="Arial Narrow"/>
              </w:rPr>
            </w:pPr>
            <w:r w:rsidRPr="00502425">
              <w:rPr>
                <w:rFonts w:ascii="Arial Narrow" w:hAnsi="Arial Narrow"/>
              </w:rPr>
              <w:t>(b)</w:t>
            </w:r>
            <w:r w:rsidRPr="00502425">
              <w:rPr>
                <w:rFonts w:ascii="Arial Narrow" w:hAnsi="Arial Narrow"/>
              </w:rPr>
              <w:tab/>
              <w:t>Notice must be given by the Minister in the Gazette approximately 90 days prior to the Cabinet decision referred to in paragraph (a).</w:t>
            </w:r>
          </w:p>
          <w:p w14:paraId="3BCC34BE" w14:textId="77777777" w:rsidR="00502425" w:rsidRPr="00502425" w:rsidRDefault="00502425" w:rsidP="008A2FAE">
            <w:pPr>
              <w:jc w:val="both"/>
              <w:rPr>
                <w:rFonts w:ascii="Arial Narrow" w:hAnsi="Arial Narrow"/>
              </w:rPr>
            </w:pPr>
          </w:p>
          <w:p w14:paraId="24102076" w14:textId="77777777" w:rsidR="00502425" w:rsidRPr="00502425" w:rsidRDefault="00502425" w:rsidP="008A2FAE">
            <w:pPr>
              <w:ind w:left="459" w:hanging="459"/>
              <w:jc w:val="both"/>
              <w:rPr>
                <w:rFonts w:ascii="Arial Narrow" w:hAnsi="Arial Narrow"/>
              </w:rPr>
            </w:pPr>
            <w:r w:rsidRPr="00502425">
              <w:rPr>
                <w:rFonts w:ascii="Arial Narrow" w:hAnsi="Arial Narrow"/>
              </w:rPr>
              <w:t>(c)</w:t>
            </w:r>
            <w:r w:rsidRPr="00502425">
              <w:rPr>
                <w:rFonts w:ascii="Arial Narrow" w:hAnsi="Arial Narrow"/>
              </w:rPr>
              <w:tab/>
              <w:t>The notice referred to in paragraph (b) must as a minimum contain the following information:</w:t>
            </w:r>
          </w:p>
          <w:p w14:paraId="19BA14A1" w14:textId="77777777" w:rsidR="00502425" w:rsidRPr="00502425" w:rsidRDefault="00502425" w:rsidP="008A2FAE">
            <w:pPr>
              <w:jc w:val="both"/>
              <w:rPr>
                <w:rFonts w:ascii="Arial Narrow" w:hAnsi="Arial Narrow"/>
              </w:rPr>
            </w:pPr>
          </w:p>
          <w:p w14:paraId="12B61C17" w14:textId="77777777" w:rsidR="00502425" w:rsidRPr="00502425" w:rsidRDefault="00502425" w:rsidP="008A2FAE">
            <w:pPr>
              <w:ind w:left="885" w:hanging="426"/>
              <w:jc w:val="both"/>
              <w:rPr>
                <w:rFonts w:ascii="Arial Narrow" w:hAnsi="Arial Narrow"/>
              </w:rPr>
            </w:pPr>
            <w:r w:rsidRPr="00502425">
              <w:rPr>
                <w:rFonts w:ascii="Arial Narrow" w:hAnsi="Arial Narrow"/>
              </w:rPr>
              <w:t>(i)</w:t>
            </w:r>
            <w:r w:rsidRPr="00502425">
              <w:rPr>
                <w:rFonts w:ascii="Arial Narrow" w:hAnsi="Arial Narrow"/>
              </w:rPr>
              <w:tab/>
              <w:t>The proposed decision to be considered by Cabinet and its rationale;</w:t>
            </w:r>
          </w:p>
          <w:p w14:paraId="5BE878CB" w14:textId="77777777" w:rsidR="00502425" w:rsidRPr="00502425" w:rsidRDefault="00502425" w:rsidP="008A2FAE">
            <w:pPr>
              <w:ind w:left="885" w:hanging="426"/>
              <w:jc w:val="both"/>
              <w:rPr>
                <w:rFonts w:ascii="Arial Narrow" w:hAnsi="Arial Narrow"/>
              </w:rPr>
            </w:pPr>
            <w:r w:rsidRPr="00502425">
              <w:rPr>
                <w:rFonts w:ascii="Arial Narrow" w:hAnsi="Arial Narrow"/>
              </w:rPr>
              <w:t>(ii)</w:t>
            </w:r>
            <w:r w:rsidRPr="00502425">
              <w:rPr>
                <w:rFonts w:ascii="Arial Narrow" w:hAnsi="Arial Narrow"/>
              </w:rPr>
              <w:tab/>
              <w:t>the approximate date of the consideration of the proposed decision by Cabinet;</w:t>
            </w:r>
          </w:p>
          <w:p w14:paraId="399085A5" w14:textId="2128671A" w:rsidR="00502425" w:rsidRPr="00502425" w:rsidRDefault="00502425" w:rsidP="008A2FAE">
            <w:pPr>
              <w:ind w:left="885" w:hanging="426"/>
              <w:jc w:val="both"/>
              <w:rPr>
                <w:rFonts w:ascii="Arial Narrow" w:hAnsi="Arial Narrow"/>
              </w:rPr>
            </w:pPr>
            <w:r>
              <w:rPr>
                <w:rFonts w:ascii="Arial Narrow" w:hAnsi="Arial Narrow"/>
              </w:rPr>
              <w:t>(</w:t>
            </w:r>
            <w:r w:rsidRPr="00502425">
              <w:rPr>
                <w:rFonts w:ascii="Arial Narrow" w:hAnsi="Arial Narrow"/>
              </w:rPr>
              <w:t>iii)</w:t>
            </w:r>
            <w:r w:rsidRPr="00502425">
              <w:rPr>
                <w:rFonts w:ascii="Arial Narrow" w:hAnsi="Arial Narrow"/>
              </w:rPr>
              <w:tab/>
              <w:t>the proposed date on which the decision will come into effect;</w:t>
            </w:r>
          </w:p>
          <w:p w14:paraId="2BDC6354" w14:textId="77777777" w:rsidR="00502425" w:rsidRPr="00502425" w:rsidRDefault="00502425" w:rsidP="008A2FAE">
            <w:pPr>
              <w:ind w:left="885" w:hanging="426"/>
              <w:jc w:val="both"/>
              <w:rPr>
                <w:rFonts w:ascii="Arial Narrow" w:hAnsi="Arial Narrow"/>
              </w:rPr>
            </w:pPr>
            <w:r w:rsidRPr="00502425">
              <w:rPr>
                <w:rFonts w:ascii="Arial Narrow" w:hAnsi="Arial Narrow"/>
              </w:rPr>
              <w:t>(iv)</w:t>
            </w:r>
            <w:r w:rsidRPr="00502425">
              <w:rPr>
                <w:rFonts w:ascii="Arial Narrow" w:hAnsi="Arial Narrow"/>
              </w:rPr>
              <w:tab/>
              <w:t>the proposed time-frame for which the Minister will be the competent authority, where appropriate;</w:t>
            </w:r>
          </w:p>
          <w:p w14:paraId="38B4C6CA" w14:textId="77777777" w:rsidR="00502425" w:rsidRPr="00502425" w:rsidRDefault="00502425" w:rsidP="008A2FAE">
            <w:pPr>
              <w:ind w:left="885" w:hanging="426"/>
              <w:jc w:val="both"/>
              <w:rPr>
                <w:rFonts w:ascii="Arial Narrow" w:hAnsi="Arial Narrow"/>
              </w:rPr>
            </w:pPr>
            <w:r w:rsidRPr="00502425">
              <w:rPr>
                <w:rFonts w:ascii="Arial Narrow" w:hAnsi="Arial Narrow"/>
              </w:rPr>
              <w:t>(v)</w:t>
            </w:r>
            <w:r w:rsidRPr="00502425">
              <w:rPr>
                <w:rFonts w:ascii="Arial Narrow" w:hAnsi="Arial Narrow"/>
              </w:rPr>
              <w:tab/>
              <w:t>the activities contemplated in section 24(2)(a) or geographical areas contemplated in section 24(2)(b); and</w:t>
            </w:r>
          </w:p>
          <w:p w14:paraId="132FBB25" w14:textId="77777777" w:rsidR="00502425" w:rsidRPr="00502425" w:rsidRDefault="00502425" w:rsidP="008A2FAE">
            <w:pPr>
              <w:ind w:left="885" w:hanging="426"/>
              <w:jc w:val="both"/>
              <w:rPr>
                <w:rFonts w:ascii="Arial Narrow" w:hAnsi="Arial Narrow"/>
              </w:rPr>
            </w:pPr>
            <w:r w:rsidRPr="00502425">
              <w:rPr>
                <w:rFonts w:ascii="Arial Narrow" w:hAnsi="Arial Narrow"/>
              </w:rPr>
              <w:t>(vi)</w:t>
            </w:r>
            <w:r w:rsidRPr="00502425">
              <w:rPr>
                <w:rFonts w:ascii="Arial Narrow" w:hAnsi="Arial Narrow"/>
              </w:rPr>
              <w:tab/>
              <w:t>any transitional arrangements that may be applicable to applications for environmental authorisations that already have been or are being processed.</w:t>
            </w:r>
          </w:p>
          <w:p w14:paraId="292B3B8E" w14:textId="77777777" w:rsidR="00502425" w:rsidRPr="00502425" w:rsidRDefault="00502425" w:rsidP="008A2FAE">
            <w:pPr>
              <w:ind w:left="885" w:hanging="426"/>
              <w:jc w:val="both"/>
              <w:rPr>
                <w:rFonts w:ascii="Arial Narrow" w:hAnsi="Arial Narrow"/>
              </w:rPr>
            </w:pPr>
          </w:p>
          <w:p w14:paraId="553239EB" w14:textId="77777777" w:rsidR="00502425" w:rsidRDefault="00502425" w:rsidP="008A2FAE">
            <w:pPr>
              <w:ind w:left="459" w:hanging="459"/>
              <w:jc w:val="both"/>
              <w:rPr>
                <w:rFonts w:ascii="Arial Narrow" w:hAnsi="Arial Narrow"/>
              </w:rPr>
            </w:pPr>
            <w:r w:rsidRPr="00502425">
              <w:rPr>
                <w:rFonts w:ascii="Arial Narrow" w:hAnsi="Arial Narrow"/>
              </w:rPr>
              <w:lastRenderedPageBreak/>
              <w:t>(d)</w:t>
            </w:r>
            <w:r w:rsidRPr="00502425">
              <w:rPr>
                <w:rFonts w:ascii="Arial Narrow" w:hAnsi="Arial Narrow"/>
              </w:rPr>
              <w:tab/>
              <w:t>Once Cabinet has made the decision referred to in paragraph (a), the Minister must publish the decision by notice in the Gazette.</w:t>
            </w:r>
          </w:p>
          <w:p w14:paraId="21354D85" w14:textId="77777777" w:rsidR="00502425" w:rsidRDefault="00502425" w:rsidP="008A2FAE">
            <w:pPr>
              <w:ind w:left="459" w:hanging="459"/>
              <w:jc w:val="both"/>
              <w:rPr>
                <w:rFonts w:ascii="Arial Narrow" w:hAnsi="Arial Narrow"/>
              </w:rPr>
            </w:pPr>
          </w:p>
          <w:p w14:paraId="4A75FA1A" w14:textId="77777777" w:rsidR="00502425" w:rsidRPr="00502425" w:rsidRDefault="00502425" w:rsidP="008A2FAE">
            <w:pPr>
              <w:ind w:left="459" w:hanging="459"/>
              <w:jc w:val="both"/>
              <w:rPr>
                <w:rFonts w:ascii="Arial Narrow" w:hAnsi="Arial Narrow"/>
              </w:rPr>
            </w:pPr>
            <w:r w:rsidRPr="00502425">
              <w:rPr>
                <w:rFonts w:ascii="Arial Narrow" w:hAnsi="Arial Narrow"/>
              </w:rPr>
              <w:t>(3)</w:t>
            </w:r>
            <w:r w:rsidRPr="00502425">
              <w:rPr>
                <w:rFonts w:ascii="Arial Narrow" w:hAnsi="Arial Narrow"/>
              </w:rPr>
              <w:tab/>
              <w:t>The Minister and an MEC may agree that applications for environmental authorisations with regard to any activity or class of activities-</w:t>
            </w:r>
          </w:p>
          <w:p w14:paraId="2B0892B6" w14:textId="77777777" w:rsidR="00502425" w:rsidRPr="00502425" w:rsidRDefault="00502425" w:rsidP="008A2FAE">
            <w:pPr>
              <w:ind w:left="459" w:hanging="459"/>
              <w:jc w:val="both"/>
              <w:rPr>
                <w:rFonts w:ascii="Arial Narrow" w:hAnsi="Arial Narrow"/>
              </w:rPr>
            </w:pPr>
          </w:p>
          <w:p w14:paraId="02F10CBD" w14:textId="77777777" w:rsidR="00502425" w:rsidRPr="00502425" w:rsidRDefault="00502425" w:rsidP="008A2FAE">
            <w:pPr>
              <w:ind w:left="885" w:hanging="426"/>
              <w:jc w:val="both"/>
              <w:rPr>
                <w:rFonts w:ascii="Arial Narrow" w:hAnsi="Arial Narrow"/>
              </w:rPr>
            </w:pPr>
            <w:r w:rsidRPr="00502425">
              <w:rPr>
                <w:rFonts w:ascii="Arial Narrow" w:hAnsi="Arial Narrow"/>
              </w:rPr>
              <w:t>(a)</w:t>
            </w:r>
            <w:r w:rsidRPr="00502425">
              <w:rPr>
                <w:rFonts w:ascii="Arial Narrow" w:hAnsi="Arial Narrow"/>
              </w:rPr>
              <w:tab/>
              <w:t>contemplated in subsection (2) may be dealt with by the MEC;</w:t>
            </w:r>
          </w:p>
          <w:p w14:paraId="7482601C" w14:textId="77777777" w:rsidR="00502425" w:rsidRPr="00502425" w:rsidRDefault="00502425" w:rsidP="008A2FAE">
            <w:pPr>
              <w:ind w:left="885" w:hanging="426"/>
              <w:jc w:val="both"/>
              <w:rPr>
                <w:rFonts w:ascii="Arial Narrow" w:hAnsi="Arial Narrow"/>
              </w:rPr>
            </w:pPr>
          </w:p>
          <w:p w14:paraId="2AA3811C" w14:textId="77777777" w:rsidR="00502425" w:rsidRDefault="00502425" w:rsidP="008A2FAE">
            <w:pPr>
              <w:ind w:left="885" w:hanging="426"/>
              <w:jc w:val="both"/>
              <w:rPr>
                <w:rFonts w:ascii="Arial Narrow" w:hAnsi="Arial Narrow"/>
              </w:rPr>
            </w:pPr>
            <w:r w:rsidRPr="00502425">
              <w:rPr>
                <w:rFonts w:ascii="Arial Narrow" w:hAnsi="Arial Narrow"/>
              </w:rPr>
              <w:t>(b)</w:t>
            </w:r>
            <w:r w:rsidRPr="00502425">
              <w:rPr>
                <w:rFonts w:ascii="Arial Narrow" w:hAnsi="Arial Narrow"/>
              </w:rPr>
              <w:tab/>
              <w:t>in respect of which the MEC is identified as the competent authority may be dealt with by the Minister.</w:t>
            </w:r>
          </w:p>
          <w:p w14:paraId="62A7A32E" w14:textId="77777777" w:rsidR="00502425" w:rsidRDefault="00502425" w:rsidP="008A2FAE">
            <w:pPr>
              <w:ind w:left="459" w:hanging="459"/>
              <w:jc w:val="both"/>
              <w:rPr>
                <w:rFonts w:ascii="Arial Narrow" w:hAnsi="Arial Narrow"/>
              </w:rPr>
            </w:pPr>
          </w:p>
          <w:p w14:paraId="4E221CFC" w14:textId="0256BFAA" w:rsidR="00502425" w:rsidRDefault="00502425" w:rsidP="008A2FAE">
            <w:pPr>
              <w:jc w:val="both"/>
              <w:rPr>
                <w:rFonts w:ascii="Arial Narrow" w:hAnsi="Arial Narrow"/>
              </w:rPr>
            </w:pPr>
            <w:r>
              <w:rPr>
                <w:rFonts w:ascii="Arial Narrow" w:hAnsi="Arial Narrow"/>
              </w:rPr>
              <w:t>No current subsections (11); (12) or (13)</w:t>
            </w:r>
          </w:p>
        </w:tc>
        <w:tc>
          <w:tcPr>
            <w:tcW w:w="3144" w:type="dxa"/>
          </w:tcPr>
          <w:p w14:paraId="2C5EDE4B" w14:textId="5E35A7E5" w:rsidR="002C4042" w:rsidRDefault="00550C73" w:rsidP="008A2FAE">
            <w:pPr>
              <w:jc w:val="both"/>
              <w:rPr>
                <w:rFonts w:ascii="Arial Narrow" w:hAnsi="Arial Narrow"/>
              </w:rPr>
            </w:pPr>
            <w:r>
              <w:rPr>
                <w:rFonts w:ascii="Arial Narrow" w:hAnsi="Arial Narrow"/>
              </w:rPr>
              <w:lastRenderedPageBreak/>
              <w:t>(2A)</w:t>
            </w:r>
            <w:r w:rsidR="002107EC">
              <w:rPr>
                <w:rFonts w:ascii="Arial Narrow" w:hAnsi="Arial Narrow"/>
              </w:rPr>
              <w:t xml:space="preserve"> </w:t>
            </w:r>
            <w:r w:rsidRPr="00550C73">
              <w:rPr>
                <w:rFonts w:ascii="Arial Narrow" w:hAnsi="Arial Narrow"/>
              </w:rPr>
              <w:t>‘‘The Minister responsible for mineral resources must be identified as the</w:t>
            </w:r>
            <w:r w:rsidR="002107EC">
              <w:rPr>
                <w:rFonts w:ascii="Arial Narrow" w:hAnsi="Arial Narrow"/>
              </w:rPr>
              <w:t xml:space="preserve"> </w:t>
            </w:r>
            <w:r w:rsidRPr="00550C73">
              <w:rPr>
                <w:rFonts w:ascii="Arial Narrow" w:hAnsi="Arial Narrow"/>
              </w:rPr>
              <w:t>competent authority in terms of subsection (1) where the listed or</w:t>
            </w:r>
            <w:r w:rsidR="002107EC">
              <w:rPr>
                <w:rFonts w:ascii="Arial Narrow" w:hAnsi="Arial Narrow"/>
              </w:rPr>
              <w:t xml:space="preserve"> </w:t>
            </w:r>
            <w:r w:rsidRPr="00550C73">
              <w:rPr>
                <w:rFonts w:ascii="Arial Narrow" w:hAnsi="Arial Narrow"/>
              </w:rPr>
              <w:t>specified activity is, or is directly related to—’’;</w:t>
            </w:r>
          </w:p>
          <w:p w14:paraId="53AA09E7" w14:textId="77777777" w:rsidR="002107EC" w:rsidRDefault="002107EC" w:rsidP="008A2FAE">
            <w:pPr>
              <w:jc w:val="both"/>
              <w:rPr>
                <w:rFonts w:ascii="Arial Narrow" w:hAnsi="Arial Narrow"/>
              </w:rPr>
            </w:pPr>
          </w:p>
          <w:p w14:paraId="1D37B1CF" w14:textId="16571423" w:rsidR="00550C73" w:rsidRPr="00550C73" w:rsidRDefault="00550C73" w:rsidP="008A2FAE">
            <w:pPr>
              <w:jc w:val="both"/>
              <w:rPr>
                <w:rFonts w:ascii="Arial Narrow" w:hAnsi="Arial Narrow"/>
              </w:rPr>
            </w:pPr>
            <w:r>
              <w:rPr>
                <w:rFonts w:ascii="Arial Narrow" w:hAnsi="Arial Narrow"/>
              </w:rPr>
              <w:t>(2B)</w:t>
            </w:r>
            <w:r w:rsidR="00135938">
              <w:rPr>
                <w:rFonts w:ascii="Arial Narrow" w:hAnsi="Arial Narrow"/>
              </w:rPr>
              <w:t xml:space="preserve"> </w:t>
            </w:r>
            <w:r w:rsidRPr="00550C73">
              <w:rPr>
                <w:rFonts w:ascii="Arial Narrow" w:hAnsi="Arial Narrow"/>
              </w:rPr>
              <w:t>‘‘(a) Notwithstanding the other provisions of this section, and in the</w:t>
            </w:r>
          </w:p>
          <w:p w14:paraId="7CAD1183" w14:textId="77777777" w:rsidR="00550C73" w:rsidRPr="00550C73" w:rsidRDefault="00550C73" w:rsidP="008A2FAE">
            <w:pPr>
              <w:jc w:val="both"/>
              <w:rPr>
                <w:rFonts w:ascii="Arial Narrow" w:hAnsi="Arial Narrow"/>
              </w:rPr>
            </w:pPr>
            <w:r w:rsidRPr="00550C73">
              <w:rPr>
                <w:rFonts w:ascii="Arial Narrow" w:hAnsi="Arial Narrow"/>
              </w:rPr>
              <w:t>event of the Minister not being the competent authority, the Minister</w:t>
            </w:r>
          </w:p>
          <w:p w14:paraId="1685BB17" w14:textId="77777777" w:rsidR="00550C73" w:rsidRPr="00550C73" w:rsidRDefault="00550C73" w:rsidP="008A2FAE">
            <w:pPr>
              <w:jc w:val="both"/>
              <w:rPr>
                <w:rFonts w:ascii="Arial Narrow" w:hAnsi="Arial Narrow"/>
              </w:rPr>
            </w:pPr>
            <w:r w:rsidRPr="00550C73">
              <w:rPr>
                <w:rFonts w:ascii="Arial Narrow" w:hAnsi="Arial Narrow"/>
              </w:rPr>
              <w:t>must be identified as the competent authority where a Cabinet decision</w:t>
            </w:r>
          </w:p>
          <w:p w14:paraId="2367156F" w14:textId="77777777" w:rsidR="00550C73" w:rsidRPr="00550C73" w:rsidRDefault="00550C73" w:rsidP="008A2FAE">
            <w:pPr>
              <w:jc w:val="both"/>
              <w:rPr>
                <w:rFonts w:ascii="Arial Narrow" w:hAnsi="Arial Narrow"/>
              </w:rPr>
            </w:pPr>
            <w:r w:rsidRPr="00550C73">
              <w:rPr>
                <w:rFonts w:ascii="Arial Narrow" w:hAnsi="Arial Narrow"/>
              </w:rPr>
              <w:t>stipulates that the Minister must be the competent authority for activities</w:t>
            </w:r>
          </w:p>
          <w:p w14:paraId="44AE0004" w14:textId="77777777" w:rsidR="00550C73" w:rsidRPr="00550C73" w:rsidRDefault="00550C73" w:rsidP="008A2FAE">
            <w:pPr>
              <w:jc w:val="both"/>
              <w:rPr>
                <w:rFonts w:ascii="Arial Narrow" w:hAnsi="Arial Narrow"/>
              </w:rPr>
            </w:pPr>
            <w:r w:rsidRPr="00550C73">
              <w:rPr>
                <w:rFonts w:ascii="Arial Narrow" w:hAnsi="Arial Narrow"/>
              </w:rPr>
              <w:t>related to a matter declared as a national priority or matters related to</w:t>
            </w:r>
          </w:p>
          <w:p w14:paraId="0F649906" w14:textId="77777777" w:rsidR="00550C73" w:rsidRDefault="00550C73" w:rsidP="008A2FAE">
            <w:pPr>
              <w:jc w:val="both"/>
              <w:rPr>
                <w:rFonts w:ascii="Arial Narrow" w:hAnsi="Arial Narrow"/>
              </w:rPr>
            </w:pPr>
            <w:r w:rsidRPr="00550C73">
              <w:rPr>
                <w:rFonts w:ascii="Arial Narrow" w:hAnsi="Arial Narrow"/>
              </w:rPr>
              <w:t>such national priority, unless otherwise agreed to in terms of subsection</w:t>
            </w:r>
            <w:r>
              <w:rPr>
                <w:rFonts w:ascii="Arial Narrow" w:hAnsi="Arial Narrow"/>
              </w:rPr>
              <w:t xml:space="preserve"> </w:t>
            </w:r>
            <w:r w:rsidRPr="00550C73">
              <w:rPr>
                <w:rFonts w:ascii="Arial Narrow" w:hAnsi="Arial Narrow"/>
              </w:rPr>
              <w:t>(3).’’;</w:t>
            </w:r>
          </w:p>
          <w:p w14:paraId="7519DC12" w14:textId="727C1502" w:rsidR="00550C73" w:rsidRDefault="00550C73" w:rsidP="008A2FAE">
            <w:pPr>
              <w:jc w:val="both"/>
              <w:rPr>
                <w:rFonts w:ascii="Arial Narrow" w:hAnsi="Arial Narrow"/>
              </w:rPr>
            </w:pPr>
          </w:p>
          <w:p w14:paraId="1D3EEF81" w14:textId="2A965409" w:rsidR="002107EC" w:rsidRDefault="002107EC" w:rsidP="008A2FAE">
            <w:pPr>
              <w:jc w:val="both"/>
              <w:rPr>
                <w:rFonts w:ascii="Arial Narrow" w:hAnsi="Arial Narrow"/>
              </w:rPr>
            </w:pPr>
          </w:p>
          <w:p w14:paraId="6422B828" w14:textId="2FEACDDA" w:rsidR="002107EC" w:rsidRDefault="002107EC" w:rsidP="008A2FAE">
            <w:pPr>
              <w:jc w:val="both"/>
              <w:rPr>
                <w:rFonts w:ascii="Arial Narrow" w:hAnsi="Arial Narrow"/>
              </w:rPr>
            </w:pPr>
          </w:p>
          <w:p w14:paraId="5DE800A8" w14:textId="70FCCA5D" w:rsidR="002107EC" w:rsidRDefault="002107EC" w:rsidP="008A2FAE">
            <w:pPr>
              <w:jc w:val="both"/>
              <w:rPr>
                <w:rFonts w:ascii="Arial Narrow" w:hAnsi="Arial Narrow"/>
              </w:rPr>
            </w:pPr>
          </w:p>
          <w:p w14:paraId="2CEC42DA" w14:textId="6FC26DAF" w:rsidR="002107EC" w:rsidRDefault="002107EC" w:rsidP="008A2FAE">
            <w:pPr>
              <w:jc w:val="both"/>
              <w:rPr>
                <w:rFonts w:ascii="Arial Narrow" w:hAnsi="Arial Narrow"/>
              </w:rPr>
            </w:pPr>
          </w:p>
          <w:p w14:paraId="10F6CAEA" w14:textId="388ACF86" w:rsidR="002107EC" w:rsidRDefault="002107EC" w:rsidP="008A2FAE">
            <w:pPr>
              <w:jc w:val="both"/>
              <w:rPr>
                <w:rFonts w:ascii="Arial Narrow" w:hAnsi="Arial Narrow"/>
              </w:rPr>
            </w:pPr>
          </w:p>
          <w:p w14:paraId="404825F1" w14:textId="24482743" w:rsidR="002107EC" w:rsidRDefault="002107EC" w:rsidP="008A2FAE">
            <w:pPr>
              <w:jc w:val="both"/>
              <w:rPr>
                <w:rFonts w:ascii="Arial Narrow" w:hAnsi="Arial Narrow"/>
              </w:rPr>
            </w:pPr>
          </w:p>
          <w:p w14:paraId="7F16F746" w14:textId="5EAA1793" w:rsidR="002107EC" w:rsidRDefault="002107EC" w:rsidP="008A2FAE">
            <w:pPr>
              <w:jc w:val="both"/>
              <w:rPr>
                <w:rFonts w:ascii="Arial Narrow" w:hAnsi="Arial Narrow"/>
              </w:rPr>
            </w:pPr>
          </w:p>
          <w:p w14:paraId="3E5738F2" w14:textId="147A1BD7" w:rsidR="002107EC" w:rsidRDefault="002107EC" w:rsidP="008A2FAE">
            <w:pPr>
              <w:jc w:val="both"/>
              <w:rPr>
                <w:rFonts w:ascii="Arial Narrow" w:hAnsi="Arial Narrow"/>
              </w:rPr>
            </w:pPr>
          </w:p>
          <w:p w14:paraId="2B8AD435" w14:textId="625A1916" w:rsidR="002107EC" w:rsidRDefault="002107EC" w:rsidP="008A2FAE">
            <w:pPr>
              <w:jc w:val="both"/>
              <w:rPr>
                <w:rFonts w:ascii="Arial Narrow" w:hAnsi="Arial Narrow"/>
              </w:rPr>
            </w:pPr>
          </w:p>
          <w:p w14:paraId="35815701" w14:textId="2938236F" w:rsidR="002107EC" w:rsidRDefault="002107EC" w:rsidP="008A2FAE">
            <w:pPr>
              <w:jc w:val="both"/>
              <w:rPr>
                <w:rFonts w:ascii="Arial Narrow" w:hAnsi="Arial Narrow"/>
              </w:rPr>
            </w:pPr>
          </w:p>
          <w:p w14:paraId="69B42FCA" w14:textId="3F398399" w:rsidR="002107EC" w:rsidRDefault="002107EC" w:rsidP="008A2FAE">
            <w:pPr>
              <w:jc w:val="both"/>
              <w:rPr>
                <w:rFonts w:ascii="Arial Narrow" w:hAnsi="Arial Narrow"/>
              </w:rPr>
            </w:pPr>
          </w:p>
          <w:p w14:paraId="1C7A556F" w14:textId="5D84FBE1" w:rsidR="002107EC" w:rsidRDefault="002107EC" w:rsidP="008A2FAE">
            <w:pPr>
              <w:jc w:val="both"/>
              <w:rPr>
                <w:rFonts w:ascii="Arial Narrow" w:hAnsi="Arial Narrow"/>
              </w:rPr>
            </w:pPr>
          </w:p>
          <w:p w14:paraId="51BFD81B" w14:textId="0C463F14" w:rsidR="002107EC" w:rsidRDefault="002107EC" w:rsidP="008A2FAE">
            <w:pPr>
              <w:jc w:val="both"/>
              <w:rPr>
                <w:rFonts w:ascii="Arial Narrow" w:hAnsi="Arial Narrow"/>
              </w:rPr>
            </w:pPr>
          </w:p>
          <w:p w14:paraId="7DEE8F98" w14:textId="63D8AF58" w:rsidR="002107EC" w:rsidRDefault="002107EC" w:rsidP="008A2FAE">
            <w:pPr>
              <w:jc w:val="both"/>
              <w:rPr>
                <w:rFonts w:ascii="Arial Narrow" w:hAnsi="Arial Narrow"/>
              </w:rPr>
            </w:pPr>
          </w:p>
          <w:p w14:paraId="0ACBB071" w14:textId="3AEE502E" w:rsidR="002107EC" w:rsidRDefault="002107EC" w:rsidP="008A2FAE">
            <w:pPr>
              <w:jc w:val="both"/>
              <w:rPr>
                <w:rFonts w:ascii="Arial Narrow" w:hAnsi="Arial Narrow"/>
              </w:rPr>
            </w:pPr>
          </w:p>
          <w:p w14:paraId="6386B5D3" w14:textId="4F12ECBA" w:rsidR="002107EC" w:rsidRDefault="002107EC" w:rsidP="008A2FAE">
            <w:pPr>
              <w:jc w:val="both"/>
              <w:rPr>
                <w:rFonts w:ascii="Arial Narrow" w:hAnsi="Arial Narrow"/>
              </w:rPr>
            </w:pPr>
          </w:p>
          <w:p w14:paraId="24106AFF" w14:textId="7154E139" w:rsidR="002107EC" w:rsidRDefault="002107EC" w:rsidP="008A2FAE">
            <w:pPr>
              <w:jc w:val="both"/>
              <w:rPr>
                <w:rFonts w:ascii="Arial Narrow" w:hAnsi="Arial Narrow"/>
              </w:rPr>
            </w:pPr>
          </w:p>
          <w:p w14:paraId="60514296" w14:textId="798F7B79" w:rsidR="002107EC" w:rsidRDefault="002107EC" w:rsidP="008A2FAE">
            <w:pPr>
              <w:jc w:val="both"/>
              <w:rPr>
                <w:rFonts w:ascii="Arial Narrow" w:hAnsi="Arial Narrow"/>
              </w:rPr>
            </w:pPr>
          </w:p>
          <w:p w14:paraId="1080D608" w14:textId="43415AC2" w:rsidR="002107EC" w:rsidRDefault="002107EC" w:rsidP="008A2FAE">
            <w:pPr>
              <w:jc w:val="both"/>
              <w:rPr>
                <w:rFonts w:ascii="Arial Narrow" w:hAnsi="Arial Narrow"/>
              </w:rPr>
            </w:pPr>
          </w:p>
          <w:p w14:paraId="3D43A3F0" w14:textId="69820621" w:rsidR="002107EC" w:rsidRDefault="002107EC" w:rsidP="008A2FAE">
            <w:pPr>
              <w:jc w:val="both"/>
              <w:rPr>
                <w:rFonts w:ascii="Arial Narrow" w:hAnsi="Arial Narrow"/>
              </w:rPr>
            </w:pPr>
          </w:p>
          <w:p w14:paraId="3C320A3D" w14:textId="4A1E86B8" w:rsidR="002107EC" w:rsidRDefault="002107EC" w:rsidP="008A2FAE">
            <w:pPr>
              <w:jc w:val="both"/>
              <w:rPr>
                <w:rFonts w:ascii="Arial Narrow" w:hAnsi="Arial Narrow"/>
              </w:rPr>
            </w:pPr>
          </w:p>
          <w:p w14:paraId="102311C5" w14:textId="500E8B82" w:rsidR="002107EC" w:rsidRDefault="002107EC" w:rsidP="008A2FAE">
            <w:pPr>
              <w:jc w:val="both"/>
              <w:rPr>
                <w:rFonts w:ascii="Arial Narrow" w:hAnsi="Arial Narrow"/>
              </w:rPr>
            </w:pPr>
          </w:p>
          <w:p w14:paraId="590AD9AF" w14:textId="5D52BB28" w:rsidR="002107EC" w:rsidRDefault="002107EC" w:rsidP="008A2FAE">
            <w:pPr>
              <w:jc w:val="both"/>
              <w:rPr>
                <w:rFonts w:ascii="Arial Narrow" w:hAnsi="Arial Narrow"/>
              </w:rPr>
            </w:pPr>
          </w:p>
          <w:p w14:paraId="49E2DE13" w14:textId="0332A93D" w:rsidR="002107EC" w:rsidRDefault="002107EC" w:rsidP="008A2FAE">
            <w:pPr>
              <w:jc w:val="both"/>
              <w:rPr>
                <w:rFonts w:ascii="Arial Narrow" w:hAnsi="Arial Narrow"/>
              </w:rPr>
            </w:pPr>
          </w:p>
          <w:p w14:paraId="49933C56" w14:textId="7545049C" w:rsidR="002107EC" w:rsidRDefault="002107EC" w:rsidP="008A2FAE">
            <w:pPr>
              <w:jc w:val="both"/>
              <w:rPr>
                <w:rFonts w:ascii="Arial Narrow" w:hAnsi="Arial Narrow"/>
              </w:rPr>
            </w:pPr>
          </w:p>
          <w:p w14:paraId="73CECF1A" w14:textId="747E884E" w:rsidR="002107EC" w:rsidRDefault="002107EC" w:rsidP="008A2FAE">
            <w:pPr>
              <w:jc w:val="both"/>
              <w:rPr>
                <w:rFonts w:ascii="Arial Narrow" w:hAnsi="Arial Narrow"/>
              </w:rPr>
            </w:pPr>
          </w:p>
          <w:p w14:paraId="354010BF" w14:textId="4A43D2AC" w:rsidR="002107EC" w:rsidRDefault="002107EC" w:rsidP="008A2FAE">
            <w:pPr>
              <w:jc w:val="both"/>
              <w:rPr>
                <w:rFonts w:ascii="Arial Narrow" w:hAnsi="Arial Narrow"/>
              </w:rPr>
            </w:pPr>
          </w:p>
          <w:p w14:paraId="26F5EF32" w14:textId="166AD653" w:rsidR="002107EC" w:rsidRDefault="002107EC" w:rsidP="008A2FAE">
            <w:pPr>
              <w:jc w:val="both"/>
              <w:rPr>
                <w:rFonts w:ascii="Arial Narrow" w:hAnsi="Arial Narrow"/>
              </w:rPr>
            </w:pPr>
          </w:p>
          <w:p w14:paraId="1BACFC28" w14:textId="207323B2" w:rsidR="002107EC" w:rsidRDefault="002107EC" w:rsidP="008A2FAE">
            <w:pPr>
              <w:jc w:val="both"/>
              <w:rPr>
                <w:rFonts w:ascii="Arial Narrow" w:hAnsi="Arial Narrow"/>
              </w:rPr>
            </w:pPr>
          </w:p>
          <w:p w14:paraId="59B24643" w14:textId="3BB6DF80" w:rsidR="00782433" w:rsidRDefault="00782433" w:rsidP="008A2FAE">
            <w:pPr>
              <w:jc w:val="both"/>
              <w:rPr>
                <w:rFonts w:ascii="Arial Narrow" w:hAnsi="Arial Narrow"/>
              </w:rPr>
            </w:pPr>
          </w:p>
          <w:p w14:paraId="4B69A3BA" w14:textId="2091AC90" w:rsidR="002107EC" w:rsidRDefault="00550C73" w:rsidP="008A2FAE">
            <w:pPr>
              <w:jc w:val="both"/>
              <w:rPr>
                <w:rFonts w:ascii="Arial Narrow" w:hAnsi="Arial Narrow"/>
              </w:rPr>
            </w:pPr>
            <w:r>
              <w:rPr>
                <w:rFonts w:ascii="Arial Narrow" w:hAnsi="Arial Narrow"/>
              </w:rPr>
              <w:t>(3)</w:t>
            </w:r>
            <w:r w:rsidR="00481665" w:rsidRPr="00502425">
              <w:rPr>
                <w:rFonts w:ascii="Arial Narrow" w:hAnsi="Arial Narrow"/>
              </w:rPr>
              <w:t xml:space="preserve"> The Minister and an MEC may agree that applications for environmental authorisations with regard to any activity or class of activities-</w:t>
            </w:r>
          </w:p>
          <w:p w14:paraId="43715492" w14:textId="77777777" w:rsidR="002107EC" w:rsidRDefault="002107EC" w:rsidP="008A2FAE">
            <w:pPr>
              <w:jc w:val="both"/>
              <w:rPr>
                <w:rFonts w:ascii="Arial Narrow" w:hAnsi="Arial Narrow"/>
              </w:rPr>
            </w:pPr>
          </w:p>
          <w:p w14:paraId="04331775" w14:textId="2D0F6A64" w:rsidR="00550C73" w:rsidRPr="00550C73" w:rsidRDefault="00550C73" w:rsidP="008A2FAE">
            <w:pPr>
              <w:jc w:val="both"/>
              <w:rPr>
                <w:rFonts w:ascii="Arial Narrow" w:hAnsi="Arial Narrow"/>
              </w:rPr>
            </w:pPr>
            <w:r w:rsidRPr="00550C73">
              <w:rPr>
                <w:rFonts w:ascii="Arial Narrow" w:hAnsi="Arial Narrow"/>
              </w:rPr>
              <w:t>‘‘(a) contemplated in [</w:t>
            </w:r>
            <w:r w:rsidRPr="00481665">
              <w:rPr>
                <w:rFonts w:ascii="Arial Narrow" w:hAnsi="Arial Narrow"/>
                <w:b/>
              </w:rPr>
              <w:t>subsection]</w:t>
            </w:r>
            <w:r w:rsidRPr="00550C73">
              <w:rPr>
                <w:rFonts w:ascii="Arial Narrow" w:hAnsi="Arial Narrow"/>
              </w:rPr>
              <w:t xml:space="preserve"> subsections (2) and (2B) may be</w:t>
            </w:r>
          </w:p>
          <w:p w14:paraId="13714394" w14:textId="1897A37C" w:rsidR="00550C73" w:rsidRDefault="00550C73" w:rsidP="008A2FAE">
            <w:pPr>
              <w:jc w:val="both"/>
              <w:rPr>
                <w:rFonts w:ascii="Arial Narrow" w:hAnsi="Arial Narrow"/>
              </w:rPr>
            </w:pPr>
            <w:r w:rsidRPr="00550C73">
              <w:rPr>
                <w:rFonts w:ascii="Arial Narrow" w:hAnsi="Arial Narrow"/>
              </w:rPr>
              <w:t>dealt with by the MEC;’’;</w:t>
            </w:r>
          </w:p>
          <w:p w14:paraId="0C679C99" w14:textId="3F6B9445" w:rsidR="00550C73" w:rsidRDefault="00550C73" w:rsidP="008A2FAE">
            <w:pPr>
              <w:jc w:val="both"/>
              <w:rPr>
                <w:rFonts w:ascii="Arial Narrow" w:hAnsi="Arial Narrow"/>
              </w:rPr>
            </w:pPr>
          </w:p>
          <w:p w14:paraId="1D23F429" w14:textId="0EF9CEC3" w:rsidR="00481665" w:rsidRDefault="00481665" w:rsidP="008A2FAE">
            <w:pPr>
              <w:jc w:val="both"/>
              <w:rPr>
                <w:rFonts w:ascii="Arial Narrow" w:hAnsi="Arial Narrow"/>
              </w:rPr>
            </w:pPr>
          </w:p>
          <w:p w14:paraId="207DC23E" w14:textId="77777777" w:rsidR="00481665" w:rsidRDefault="00481665" w:rsidP="008A2FAE">
            <w:pPr>
              <w:jc w:val="both"/>
              <w:rPr>
                <w:rFonts w:ascii="Arial Narrow" w:hAnsi="Arial Narrow"/>
              </w:rPr>
            </w:pPr>
          </w:p>
          <w:p w14:paraId="08745DCE" w14:textId="14F51F5B" w:rsidR="00550C73" w:rsidRDefault="00550C73" w:rsidP="008A2FAE">
            <w:pPr>
              <w:jc w:val="both"/>
              <w:rPr>
                <w:rFonts w:ascii="Arial Narrow" w:hAnsi="Arial Narrow"/>
              </w:rPr>
            </w:pPr>
            <w:r w:rsidRPr="00550C73">
              <w:rPr>
                <w:rFonts w:ascii="Arial Narrow" w:hAnsi="Arial Narrow"/>
              </w:rPr>
              <w:t>‘‘(11) A person who requires an environmental authorisation which</w:t>
            </w:r>
            <w:r w:rsidR="00606B8E">
              <w:rPr>
                <w:rFonts w:ascii="Arial Narrow" w:hAnsi="Arial Narrow"/>
              </w:rPr>
              <w:t xml:space="preserve"> </w:t>
            </w:r>
            <w:r w:rsidRPr="00550C73">
              <w:rPr>
                <w:rFonts w:ascii="Arial Narrow" w:hAnsi="Arial Narrow"/>
              </w:rPr>
              <w:t>also involves an activity that requires a licence or permit in terms of any</w:t>
            </w:r>
            <w:r w:rsidR="00472C1E">
              <w:rPr>
                <w:rFonts w:ascii="Arial Narrow" w:hAnsi="Arial Narrow"/>
              </w:rPr>
              <w:t xml:space="preserve"> </w:t>
            </w:r>
            <w:r w:rsidRPr="00550C73">
              <w:rPr>
                <w:rFonts w:ascii="Arial Narrow" w:hAnsi="Arial Narrow"/>
              </w:rPr>
              <w:t>of the specific environmental management Acts must simultaneously</w:t>
            </w:r>
            <w:r w:rsidR="00606B8E">
              <w:rPr>
                <w:rFonts w:ascii="Arial Narrow" w:hAnsi="Arial Narrow"/>
              </w:rPr>
              <w:t xml:space="preserve"> </w:t>
            </w:r>
            <w:r w:rsidRPr="00550C73">
              <w:rPr>
                <w:rFonts w:ascii="Arial Narrow" w:hAnsi="Arial Narrow"/>
              </w:rPr>
              <w:t>submit those applications to the relevant competent authority or</w:t>
            </w:r>
            <w:r w:rsidR="00606B8E">
              <w:rPr>
                <w:rFonts w:ascii="Arial Narrow" w:hAnsi="Arial Narrow"/>
              </w:rPr>
              <w:t xml:space="preserve"> </w:t>
            </w:r>
            <w:r w:rsidRPr="00550C73">
              <w:rPr>
                <w:rFonts w:ascii="Arial Narrow" w:hAnsi="Arial Narrow"/>
              </w:rPr>
              <w:t>licensing authority, as the case may be, indicating in each application, all</w:t>
            </w:r>
            <w:r w:rsidR="00606B8E">
              <w:rPr>
                <w:rFonts w:ascii="Arial Narrow" w:hAnsi="Arial Narrow"/>
              </w:rPr>
              <w:t xml:space="preserve"> </w:t>
            </w:r>
            <w:r w:rsidRPr="00550C73">
              <w:rPr>
                <w:rFonts w:ascii="Arial Narrow" w:hAnsi="Arial Narrow"/>
              </w:rPr>
              <w:t>other licences, authorisations and permits applied for.</w:t>
            </w:r>
          </w:p>
          <w:p w14:paraId="4DA97E26" w14:textId="77777777" w:rsidR="00472C1E" w:rsidRPr="00550C73" w:rsidRDefault="00472C1E" w:rsidP="008A2FAE">
            <w:pPr>
              <w:jc w:val="both"/>
              <w:rPr>
                <w:rFonts w:ascii="Arial Narrow" w:hAnsi="Arial Narrow"/>
              </w:rPr>
            </w:pPr>
          </w:p>
          <w:p w14:paraId="733F4F05" w14:textId="7A5966B2" w:rsidR="00550C73" w:rsidRPr="00550C73" w:rsidRDefault="00550C73" w:rsidP="008A2FAE">
            <w:pPr>
              <w:jc w:val="both"/>
              <w:rPr>
                <w:rFonts w:ascii="Arial Narrow" w:hAnsi="Arial Narrow"/>
              </w:rPr>
            </w:pPr>
            <w:r w:rsidRPr="00550C73">
              <w:rPr>
                <w:rFonts w:ascii="Arial Narrow" w:hAnsi="Arial Narrow"/>
              </w:rPr>
              <w:t>(12)</w:t>
            </w:r>
            <w:r w:rsidR="00472C1E">
              <w:rPr>
                <w:rFonts w:ascii="Arial Narrow" w:hAnsi="Arial Narrow"/>
              </w:rPr>
              <w:t xml:space="preserve"> </w:t>
            </w:r>
            <w:r w:rsidRPr="00550C73">
              <w:rPr>
                <w:rFonts w:ascii="Arial Narrow" w:hAnsi="Arial Narrow"/>
              </w:rPr>
              <w:t>A</w:t>
            </w:r>
            <w:r w:rsidR="00AB372A">
              <w:rPr>
                <w:rFonts w:ascii="Arial Narrow" w:hAnsi="Arial Narrow"/>
              </w:rPr>
              <w:t xml:space="preserve"> </w:t>
            </w:r>
            <w:r w:rsidRPr="00550C73">
              <w:rPr>
                <w:rFonts w:ascii="Arial Narrow" w:hAnsi="Arial Narrow"/>
              </w:rPr>
              <w:t>person who wishes to apply for an environmental authorisation</w:t>
            </w:r>
          </w:p>
          <w:p w14:paraId="5EC772F1" w14:textId="77777777" w:rsidR="00550C73" w:rsidRPr="00550C73" w:rsidRDefault="00550C73" w:rsidP="008A2FAE">
            <w:pPr>
              <w:jc w:val="both"/>
              <w:rPr>
                <w:rFonts w:ascii="Arial Narrow" w:hAnsi="Arial Narrow"/>
              </w:rPr>
            </w:pPr>
            <w:r w:rsidRPr="00550C73">
              <w:rPr>
                <w:rFonts w:ascii="Arial Narrow" w:hAnsi="Arial Narrow"/>
              </w:rPr>
              <w:t>for listed or specified activities for, or directly related to, prospecting or</w:t>
            </w:r>
          </w:p>
          <w:p w14:paraId="1B8801E5" w14:textId="66BB7F74" w:rsidR="00550C73" w:rsidRPr="00550C73" w:rsidRDefault="00550C73" w:rsidP="008A2FAE">
            <w:pPr>
              <w:jc w:val="both"/>
              <w:rPr>
                <w:rFonts w:ascii="Arial Narrow" w:hAnsi="Arial Narrow"/>
              </w:rPr>
            </w:pPr>
            <w:r w:rsidRPr="00550C73">
              <w:rPr>
                <w:rFonts w:ascii="Arial Narrow" w:hAnsi="Arial Narrow"/>
              </w:rPr>
              <w:t>exploration of a mineral or petroleum resource or extraction and primary</w:t>
            </w:r>
            <w:r w:rsidR="00472C1E">
              <w:rPr>
                <w:rFonts w:ascii="Arial Narrow" w:hAnsi="Arial Narrow"/>
              </w:rPr>
              <w:t xml:space="preserve"> </w:t>
            </w:r>
            <w:r w:rsidRPr="00550C73">
              <w:rPr>
                <w:rFonts w:ascii="Arial Narrow" w:hAnsi="Arial Narrow"/>
              </w:rPr>
              <w:t>processing of a mineral or petroleum resource which also involves an</w:t>
            </w:r>
            <w:r w:rsidR="00472C1E">
              <w:rPr>
                <w:rFonts w:ascii="Arial Narrow" w:hAnsi="Arial Narrow"/>
              </w:rPr>
              <w:t xml:space="preserve"> </w:t>
            </w:r>
            <w:r w:rsidRPr="00550C73">
              <w:rPr>
                <w:rFonts w:ascii="Arial Narrow" w:hAnsi="Arial Narrow"/>
              </w:rPr>
              <w:t>activity that requires a licence or permit in terms of any of the specific</w:t>
            </w:r>
            <w:r w:rsidR="00472C1E">
              <w:rPr>
                <w:rFonts w:ascii="Arial Narrow" w:hAnsi="Arial Narrow"/>
              </w:rPr>
              <w:t xml:space="preserve"> </w:t>
            </w:r>
            <w:r w:rsidRPr="00550C73">
              <w:rPr>
                <w:rFonts w:ascii="Arial Narrow" w:hAnsi="Arial Narrow"/>
              </w:rPr>
              <w:t>environmental management Acts, must simultaneously apply for an</w:t>
            </w:r>
          </w:p>
          <w:p w14:paraId="3C588349" w14:textId="4B6232BF" w:rsidR="00550C73" w:rsidRPr="00550C73" w:rsidRDefault="00550C73" w:rsidP="008A2FAE">
            <w:pPr>
              <w:jc w:val="both"/>
              <w:rPr>
                <w:rFonts w:ascii="Arial Narrow" w:hAnsi="Arial Narrow"/>
              </w:rPr>
            </w:pPr>
            <w:r w:rsidRPr="00550C73">
              <w:rPr>
                <w:rFonts w:ascii="Arial Narrow" w:hAnsi="Arial Narrow"/>
              </w:rPr>
              <w:lastRenderedPageBreak/>
              <w:t>environmental authorisation after the acceptance of the application for a</w:t>
            </w:r>
            <w:r w:rsidR="00472C1E">
              <w:rPr>
                <w:rFonts w:ascii="Arial Narrow" w:hAnsi="Arial Narrow"/>
              </w:rPr>
              <w:t xml:space="preserve"> </w:t>
            </w:r>
            <w:r w:rsidRPr="00550C73">
              <w:rPr>
                <w:rFonts w:ascii="Arial Narrow" w:hAnsi="Arial Narrow"/>
              </w:rPr>
              <w:t>right or permit in terms of the Mineral and Petroleum Resources</w:t>
            </w:r>
          </w:p>
          <w:p w14:paraId="2AB14B68" w14:textId="11419A3D" w:rsidR="00550C73" w:rsidRDefault="00550C73" w:rsidP="008A2FAE">
            <w:pPr>
              <w:jc w:val="both"/>
              <w:rPr>
                <w:rFonts w:ascii="Arial Narrow" w:hAnsi="Arial Narrow"/>
              </w:rPr>
            </w:pPr>
            <w:r w:rsidRPr="00550C73">
              <w:rPr>
                <w:rFonts w:ascii="Arial Narrow" w:hAnsi="Arial Narrow"/>
              </w:rPr>
              <w:t>Development Act, 2002.</w:t>
            </w:r>
          </w:p>
          <w:p w14:paraId="1CC6C944" w14:textId="77777777" w:rsidR="00472C1E" w:rsidRPr="00550C73" w:rsidRDefault="00472C1E" w:rsidP="008A2FAE">
            <w:pPr>
              <w:jc w:val="both"/>
              <w:rPr>
                <w:rFonts w:ascii="Arial Narrow" w:hAnsi="Arial Narrow"/>
              </w:rPr>
            </w:pPr>
          </w:p>
          <w:p w14:paraId="6EA69DFC" w14:textId="77777777" w:rsidR="00550C73" w:rsidRPr="00550C73" w:rsidRDefault="00550C73" w:rsidP="008A2FAE">
            <w:pPr>
              <w:jc w:val="both"/>
              <w:rPr>
                <w:rFonts w:ascii="Arial Narrow" w:hAnsi="Arial Narrow"/>
              </w:rPr>
            </w:pPr>
            <w:r w:rsidRPr="00550C73">
              <w:rPr>
                <w:rFonts w:ascii="Arial Narrow" w:hAnsi="Arial Narrow"/>
              </w:rPr>
              <w:t>(13) If the competent authority or licensing authority contemplated in</w:t>
            </w:r>
          </w:p>
          <w:p w14:paraId="0DBED647" w14:textId="3D5E2822" w:rsidR="00550C73" w:rsidRDefault="00550C73" w:rsidP="008A2FAE">
            <w:pPr>
              <w:jc w:val="both"/>
              <w:rPr>
                <w:rFonts w:ascii="Arial Narrow" w:hAnsi="Arial Narrow"/>
              </w:rPr>
            </w:pPr>
            <w:r w:rsidRPr="00550C73">
              <w:rPr>
                <w:rFonts w:ascii="Arial Narrow" w:hAnsi="Arial Narrow"/>
              </w:rPr>
              <w:t>subsections (11) and (12), as the case may be, is the same authority to</w:t>
            </w:r>
            <w:r w:rsidR="00472C1E">
              <w:rPr>
                <w:rFonts w:ascii="Arial Narrow" w:hAnsi="Arial Narrow"/>
              </w:rPr>
              <w:t xml:space="preserve"> </w:t>
            </w:r>
            <w:r w:rsidRPr="00550C73">
              <w:rPr>
                <w:rFonts w:ascii="Arial Narrow" w:hAnsi="Arial Narrow"/>
              </w:rPr>
              <w:t>consider and decide the application for an environmental authorisation</w:t>
            </w:r>
            <w:r w:rsidR="00472C1E">
              <w:rPr>
                <w:rFonts w:ascii="Arial Narrow" w:hAnsi="Arial Narrow"/>
              </w:rPr>
              <w:t xml:space="preserve"> </w:t>
            </w:r>
            <w:r w:rsidRPr="00550C73">
              <w:rPr>
                <w:rFonts w:ascii="Arial Narrow" w:hAnsi="Arial Narrow"/>
              </w:rPr>
              <w:t>under this Act and the application under a specific environmental</w:t>
            </w:r>
            <w:r w:rsidR="00472C1E">
              <w:rPr>
                <w:rFonts w:ascii="Arial Narrow" w:hAnsi="Arial Narrow"/>
              </w:rPr>
              <w:t xml:space="preserve"> </w:t>
            </w:r>
            <w:r w:rsidRPr="00550C73">
              <w:rPr>
                <w:rFonts w:ascii="Arial Narrow" w:hAnsi="Arial Narrow"/>
              </w:rPr>
              <w:t>management Act, an integrated decision must be issued in accordance</w:t>
            </w:r>
            <w:r w:rsidR="00AB372A">
              <w:rPr>
                <w:rFonts w:ascii="Arial Narrow" w:hAnsi="Arial Narrow"/>
              </w:rPr>
              <w:t xml:space="preserve"> </w:t>
            </w:r>
            <w:r w:rsidRPr="00550C73">
              <w:rPr>
                <w:rFonts w:ascii="Arial Narrow" w:hAnsi="Arial Narrow"/>
              </w:rPr>
              <w:t>with section 24L.’’.</w:t>
            </w:r>
          </w:p>
        </w:tc>
        <w:tc>
          <w:tcPr>
            <w:tcW w:w="3050" w:type="dxa"/>
          </w:tcPr>
          <w:p w14:paraId="1E81B069" w14:textId="2A482628" w:rsidR="00315F55" w:rsidRDefault="00315F55" w:rsidP="008A2FAE">
            <w:pPr>
              <w:pStyle w:val="ListParagraph"/>
              <w:numPr>
                <w:ilvl w:val="0"/>
                <w:numId w:val="5"/>
              </w:numPr>
              <w:ind w:left="183" w:hanging="142"/>
              <w:jc w:val="both"/>
              <w:rPr>
                <w:rFonts w:ascii="Arial Narrow" w:hAnsi="Arial Narrow"/>
              </w:rPr>
            </w:pPr>
            <w:r w:rsidRPr="00315F55">
              <w:rPr>
                <w:rFonts w:ascii="Arial Narrow" w:hAnsi="Arial Narrow"/>
              </w:rPr>
              <w:lastRenderedPageBreak/>
              <w:t>P</w:t>
            </w:r>
            <w:r w:rsidR="009145A3" w:rsidRPr="00315F55">
              <w:rPr>
                <w:rFonts w:ascii="Arial Narrow" w:hAnsi="Arial Narrow"/>
              </w:rPr>
              <w:t xml:space="preserve">rovides clarity that the Minister responsible for mineral resources is the competent authority for listed or specified activities that are, or are directly related to, prospecting or exploration of a mineral or petroleum resource or primary processing of a mineral or petroleum resource. </w:t>
            </w:r>
          </w:p>
          <w:p w14:paraId="2CEC8E9F" w14:textId="5BD072D5" w:rsidR="00481665" w:rsidRDefault="00481665" w:rsidP="008A2FAE">
            <w:pPr>
              <w:jc w:val="both"/>
              <w:rPr>
                <w:rFonts w:ascii="Arial Narrow" w:hAnsi="Arial Narrow"/>
              </w:rPr>
            </w:pPr>
          </w:p>
          <w:p w14:paraId="66D24672" w14:textId="01FBA32C" w:rsidR="00481665" w:rsidRDefault="00481665" w:rsidP="008A2FAE">
            <w:pPr>
              <w:jc w:val="both"/>
              <w:rPr>
                <w:rFonts w:ascii="Arial Narrow" w:hAnsi="Arial Narrow"/>
              </w:rPr>
            </w:pPr>
          </w:p>
          <w:p w14:paraId="2DAF9305" w14:textId="4BBBF38C" w:rsidR="00481665" w:rsidRDefault="00481665" w:rsidP="008A2FAE">
            <w:pPr>
              <w:jc w:val="both"/>
              <w:rPr>
                <w:rFonts w:ascii="Arial Narrow" w:hAnsi="Arial Narrow"/>
              </w:rPr>
            </w:pPr>
          </w:p>
          <w:p w14:paraId="047B1509" w14:textId="249FE0C8" w:rsidR="00481665" w:rsidRDefault="00481665" w:rsidP="008A2FAE">
            <w:pPr>
              <w:jc w:val="both"/>
              <w:rPr>
                <w:rFonts w:ascii="Arial Narrow" w:hAnsi="Arial Narrow"/>
              </w:rPr>
            </w:pPr>
          </w:p>
          <w:p w14:paraId="247F1FD7" w14:textId="52DC91F5" w:rsidR="00481665" w:rsidRDefault="00481665" w:rsidP="008A2FAE">
            <w:pPr>
              <w:jc w:val="both"/>
              <w:rPr>
                <w:rFonts w:ascii="Arial Narrow" w:hAnsi="Arial Narrow"/>
              </w:rPr>
            </w:pPr>
          </w:p>
          <w:p w14:paraId="72D85478" w14:textId="2DC896DB" w:rsidR="00481665" w:rsidRDefault="00481665" w:rsidP="008A2FAE">
            <w:pPr>
              <w:jc w:val="both"/>
              <w:rPr>
                <w:rFonts w:ascii="Arial Narrow" w:hAnsi="Arial Narrow"/>
              </w:rPr>
            </w:pPr>
          </w:p>
          <w:p w14:paraId="03501A44" w14:textId="61140886" w:rsidR="00481665" w:rsidRDefault="00481665" w:rsidP="008A2FAE">
            <w:pPr>
              <w:jc w:val="both"/>
              <w:rPr>
                <w:rFonts w:ascii="Arial Narrow" w:hAnsi="Arial Narrow"/>
              </w:rPr>
            </w:pPr>
          </w:p>
          <w:p w14:paraId="5897E19B" w14:textId="4721FDE4" w:rsidR="00481665" w:rsidRDefault="00481665" w:rsidP="008A2FAE">
            <w:pPr>
              <w:jc w:val="both"/>
              <w:rPr>
                <w:rFonts w:ascii="Arial Narrow" w:hAnsi="Arial Narrow"/>
              </w:rPr>
            </w:pPr>
          </w:p>
          <w:p w14:paraId="7E15EA5E" w14:textId="00F75B4A" w:rsidR="00481665" w:rsidRDefault="00481665" w:rsidP="008A2FAE">
            <w:pPr>
              <w:jc w:val="both"/>
              <w:rPr>
                <w:rFonts w:ascii="Arial Narrow" w:hAnsi="Arial Narrow"/>
              </w:rPr>
            </w:pPr>
          </w:p>
          <w:p w14:paraId="2C75DCCF" w14:textId="45AFC565" w:rsidR="00481665" w:rsidRDefault="00481665" w:rsidP="008A2FAE">
            <w:pPr>
              <w:jc w:val="both"/>
              <w:rPr>
                <w:rFonts w:ascii="Arial Narrow" w:hAnsi="Arial Narrow"/>
              </w:rPr>
            </w:pPr>
          </w:p>
          <w:p w14:paraId="03348092" w14:textId="129FF895" w:rsidR="00481665" w:rsidRDefault="00481665" w:rsidP="008A2FAE">
            <w:pPr>
              <w:jc w:val="both"/>
              <w:rPr>
                <w:rFonts w:ascii="Arial Narrow" w:hAnsi="Arial Narrow"/>
              </w:rPr>
            </w:pPr>
          </w:p>
          <w:p w14:paraId="1E102D52" w14:textId="38879161" w:rsidR="00481665" w:rsidRDefault="00481665" w:rsidP="008A2FAE">
            <w:pPr>
              <w:jc w:val="both"/>
              <w:rPr>
                <w:rFonts w:ascii="Arial Narrow" w:hAnsi="Arial Narrow"/>
              </w:rPr>
            </w:pPr>
          </w:p>
          <w:p w14:paraId="43E11193" w14:textId="6EE19700" w:rsidR="00481665" w:rsidRDefault="00481665" w:rsidP="008A2FAE">
            <w:pPr>
              <w:jc w:val="both"/>
              <w:rPr>
                <w:rFonts w:ascii="Arial Narrow" w:hAnsi="Arial Narrow"/>
              </w:rPr>
            </w:pPr>
          </w:p>
          <w:p w14:paraId="5F6ADFFF" w14:textId="799747D4" w:rsidR="00481665" w:rsidRDefault="00481665" w:rsidP="008A2FAE">
            <w:pPr>
              <w:jc w:val="both"/>
              <w:rPr>
                <w:rFonts w:ascii="Arial Narrow" w:hAnsi="Arial Narrow"/>
              </w:rPr>
            </w:pPr>
          </w:p>
          <w:p w14:paraId="3BAB79BD" w14:textId="55056747" w:rsidR="00481665" w:rsidRDefault="00481665" w:rsidP="008A2FAE">
            <w:pPr>
              <w:jc w:val="both"/>
              <w:rPr>
                <w:rFonts w:ascii="Arial Narrow" w:hAnsi="Arial Narrow"/>
              </w:rPr>
            </w:pPr>
          </w:p>
          <w:p w14:paraId="4B57F72B" w14:textId="65CA329A" w:rsidR="00481665" w:rsidRDefault="00481665" w:rsidP="008A2FAE">
            <w:pPr>
              <w:jc w:val="both"/>
              <w:rPr>
                <w:rFonts w:ascii="Arial Narrow" w:hAnsi="Arial Narrow"/>
              </w:rPr>
            </w:pPr>
          </w:p>
          <w:p w14:paraId="19043B74" w14:textId="293C9033" w:rsidR="00481665" w:rsidRDefault="00481665" w:rsidP="008A2FAE">
            <w:pPr>
              <w:jc w:val="both"/>
              <w:rPr>
                <w:rFonts w:ascii="Arial Narrow" w:hAnsi="Arial Narrow"/>
              </w:rPr>
            </w:pPr>
          </w:p>
          <w:p w14:paraId="1374B56B" w14:textId="43ECF26D" w:rsidR="00481665" w:rsidRDefault="00481665" w:rsidP="008A2FAE">
            <w:pPr>
              <w:jc w:val="both"/>
              <w:rPr>
                <w:rFonts w:ascii="Arial Narrow" w:hAnsi="Arial Narrow"/>
              </w:rPr>
            </w:pPr>
          </w:p>
          <w:p w14:paraId="741D293E" w14:textId="35D4671B" w:rsidR="00481665" w:rsidRDefault="00481665" w:rsidP="008A2FAE">
            <w:pPr>
              <w:jc w:val="both"/>
              <w:rPr>
                <w:rFonts w:ascii="Arial Narrow" w:hAnsi="Arial Narrow"/>
              </w:rPr>
            </w:pPr>
          </w:p>
          <w:p w14:paraId="3084409D" w14:textId="6648932B" w:rsidR="00481665" w:rsidRDefault="00481665" w:rsidP="008A2FAE">
            <w:pPr>
              <w:jc w:val="both"/>
              <w:rPr>
                <w:rFonts w:ascii="Arial Narrow" w:hAnsi="Arial Narrow"/>
              </w:rPr>
            </w:pPr>
          </w:p>
          <w:p w14:paraId="0942CF89" w14:textId="16815F70" w:rsidR="00481665" w:rsidRDefault="00481665" w:rsidP="008A2FAE">
            <w:pPr>
              <w:jc w:val="both"/>
              <w:rPr>
                <w:rFonts w:ascii="Arial Narrow" w:hAnsi="Arial Narrow"/>
              </w:rPr>
            </w:pPr>
          </w:p>
          <w:p w14:paraId="7C36F771" w14:textId="2605A992" w:rsidR="00481665" w:rsidRDefault="00481665" w:rsidP="008A2FAE">
            <w:pPr>
              <w:jc w:val="both"/>
              <w:rPr>
                <w:rFonts w:ascii="Arial Narrow" w:hAnsi="Arial Narrow"/>
              </w:rPr>
            </w:pPr>
          </w:p>
          <w:p w14:paraId="424719F5" w14:textId="63090E18" w:rsidR="00481665" w:rsidRDefault="00481665" w:rsidP="008A2FAE">
            <w:pPr>
              <w:jc w:val="both"/>
              <w:rPr>
                <w:rFonts w:ascii="Arial Narrow" w:hAnsi="Arial Narrow"/>
              </w:rPr>
            </w:pPr>
          </w:p>
          <w:p w14:paraId="6D6EAB9F" w14:textId="2F8D4E56" w:rsidR="00481665" w:rsidRDefault="00481665" w:rsidP="008A2FAE">
            <w:pPr>
              <w:jc w:val="both"/>
              <w:rPr>
                <w:rFonts w:ascii="Arial Narrow" w:hAnsi="Arial Narrow"/>
              </w:rPr>
            </w:pPr>
          </w:p>
          <w:p w14:paraId="5B031374" w14:textId="2313AB20" w:rsidR="00481665" w:rsidRDefault="00481665" w:rsidP="008A2FAE">
            <w:pPr>
              <w:jc w:val="both"/>
              <w:rPr>
                <w:rFonts w:ascii="Arial Narrow" w:hAnsi="Arial Narrow"/>
              </w:rPr>
            </w:pPr>
          </w:p>
          <w:p w14:paraId="4498A751" w14:textId="1C918FB9" w:rsidR="00481665" w:rsidRDefault="00481665" w:rsidP="008A2FAE">
            <w:pPr>
              <w:jc w:val="both"/>
              <w:rPr>
                <w:rFonts w:ascii="Arial Narrow" w:hAnsi="Arial Narrow"/>
              </w:rPr>
            </w:pPr>
          </w:p>
          <w:p w14:paraId="17436395" w14:textId="1F8CB139" w:rsidR="00481665" w:rsidRDefault="00481665" w:rsidP="008A2FAE">
            <w:pPr>
              <w:jc w:val="both"/>
              <w:rPr>
                <w:rFonts w:ascii="Arial Narrow" w:hAnsi="Arial Narrow"/>
              </w:rPr>
            </w:pPr>
          </w:p>
          <w:p w14:paraId="73778DBA" w14:textId="0656C9CB" w:rsidR="00481665" w:rsidRDefault="00481665" w:rsidP="008A2FAE">
            <w:pPr>
              <w:jc w:val="both"/>
              <w:rPr>
                <w:rFonts w:ascii="Arial Narrow" w:hAnsi="Arial Narrow"/>
              </w:rPr>
            </w:pPr>
          </w:p>
          <w:p w14:paraId="4A881529" w14:textId="54E52AE6" w:rsidR="00481665" w:rsidRDefault="00481665" w:rsidP="008A2FAE">
            <w:pPr>
              <w:jc w:val="both"/>
              <w:rPr>
                <w:rFonts w:ascii="Arial Narrow" w:hAnsi="Arial Narrow"/>
              </w:rPr>
            </w:pPr>
          </w:p>
          <w:p w14:paraId="76AB9171" w14:textId="5785A52E" w:rsidR="00481665" w:rsidRDefault="00481665" w:rsidP="008A2FAE">
            <w:pPr>
              <w:jc w:val="both"/>
              <w:rPr>
                <w:rFonts w:ascii="Arial Narrow" w:hAnsi="Arial Narrow"/>
              </w:rPr>
            </w:pPr>
          </w:p>
          <w:p w14:paraId="3D1EB22C" w14:textId="0E1ECEE8" w:rsidR="00481665" w:rsidRDefault="00481665" w:rsidP="008A2FAE">
            <w:pPr>
              <w:jc w:val="both"/>
              <w:rPr>
                <w:rFonts w:ascii="Arial Narrow" w:hAnsi="Arial Narrow"/>
              </w:rPr>
            </w:pPr>
          </w:p>
          <w:p w14:paraId="4EF465CF" w14:textId="17DD9BB9" w:rsidR="00481665" w:rsidRDefault="00481665" w:rsidP="008A2FAE">
            <w:pPr>
              <w:jc w:val="both"/>
              <w:rPr>
                <w:rFonts w:ascii="Arial Narrow" w:hAnsi="Arial Narrow"/>
              </w:rPr>
            </w:pPr>
          </w:p>
          <w:p w14:paraId="2BABC4D3" w14:textId="4F8F9EF1" w:rsidR="00481665" w:rsidRDefault="00481665" w:rsidP="008A2FAE">
            <w:pPr>
              <w:jc w:val="both"/>
              <w:rPr>
                <w:rFonts w:ascii="Arial Narrow" w:hAnsi="Arial Narrow"/>
              </w:rPr>
            </w:pPr>
          </w:p>
          <w:p w14:paraId="53D168B4" w14:textId="07DE0EF2" w:rsidR="00481665" w:rsidRDefault="00481665" w:rsidP="008A2FAE">
            <w:pPr>
              <w:jc w:val="both"/>
              <w:rPr>
                <w:rFonts w:ascii="Arial Narrow" w:hAnsi="Arial Narrow"/>
              </w:rPr>
            </w:pPr>
          </w:p>
          <w:p w14:paraId="6CF01E52" w14:textId="2201486A" w:rsidR="00481665" w:rsidRDefault="00481665" w:rsidP="008A2FAE">
            <w:pPr>
              <w:jc w:val="both"/>
              <w:rPr>
                <w:rFonts w:ascii="Arial Narrow" w:hAnsi="Arial Narrow"/>
              </w:rPr>
            </w:pPr>
          </w:p>
          <w:p w14:paraId="2643CB2C" w14:textId="73BFFC40" w:rsidR="00481665" w:rsidRDefault="00481665" w:rsidP="008A2FAE">
            <w:pPr>
              <w:jc w:val="both"/>
              <w:rPr>
                <w:rFonts w:ascii="Arial Narrow" w:hAnsi="Arial Narrow"/>
              </w:rPr>
            </w:pPr>
          </w:p>
          <w:p w14:paraId="273D0E8D" w14:textId="41F80CF2" w:rsidR="00481665" w:rsidRDefault="00481665" w:rsidP="008A2FAE">
            <w:pPr>
              <w:jc w:val="both"/>
              <w:rPr>
                <w:rFonts w:ascii="Arial Narrow" w:hAnsi="Arial Narrow"/>
              </w:rPr>
            </w:pPr>
          </w:p>
          <w:p w14:paraId="64157841" w14:textId="0D763D92" w:rsidR="00481665" w:rsidRDefault="00481665" w:rsidP="008A2FAE">
            <w:pPr>
              <w:jc w:val="both"/>
              <w:rPr>
                <w:rFonts w:ascii="Arial Narrow" w:hAnsi="Arial Narrow"/>
              </w:rPr>
            </w:pPr>
          </w:p>
          <w:p w14:paraId="0C24C60F" w14:textId="26C14F7E" w:rsidR="00481665" w:rsidRDefault="00481665" w:rsidP="008A2FAE">
            <w:pPr>
              <w:jc w:val="both"/>
              <w:rPr>
                <w:rFonts w:ascii="Arial Narrow" w:hAnsi="Arial Narrow"/>
              </w:rPr>
            </w:pPr>
          </w:p>
          <w:p w14:paraId="611353B6" w14:textId="2512D5E1" w:rsidR="00481665" w:rsidRDefault="00481665" w:rsidP="008A2FAE">
            <w:pPr>
              <w:jc w:val="both"/>
              <w:rPr>
                <w:rFonts w:ascii="Arial Narrow" w:hAnsi="Arial Narrow"/>
              </w:rPr>
            </w:pPr>
          </w:p>
          <w:p w14:paraId="5EA3E7DC" w14:textId="73E10B25" w:rsidR="00481665" w:rsidRDefault="00481665" w:rsidP="008A2FAE">
            <w:pPr>
              <w:jc w:val="both"/>
              <w:rPr>
                <w:rFonts w:ascii="Arial Narrow" w:hAnsi="Arial Narrow"/>
              </w:rPr>
            </w:pPr>
            <w:r>
              <w:rPr>
                <w:rFonts w:ascii="Arial Narrow" w:hAnsi="Arial Narrow"/>
              </w:rPr>
              <w:t xml:space="preserve">This clause has been amended to </w:t>
            </w:r>
            <w:r w:rsidR="00782433">
              <w:rPr>
                <w:rFonts w:ascii="Arial Narrow" w:hAnsi="Arial Narrow"/>
              </w:rPr>
              <w:t>indicate that even in instances where activities have been declared as a national priority, the Minister and an MEC, can still agree that the matter can be dealt with by the MEC.</w:t>
            </w:r>
          </w:p>
          <w:p w14:paraId="0364DA4B" w14:textId="1D410305" w:rsidR="00481665" w:rsidRDefault="00481665" w:rsidP="008A2FAE">
            <w:pPr>
              <w:jc w:val="both"/>
              <w:rPr>
                <w:rFonts w:ascii="Arial Narrow" w:hAnsi="Arial Narrow"/>
              </w:rPr>
            </w:pPr>
          </w:p>
          <w:p w14:paraId="621D875E" w14:textId="1FD5F521" w:rsidR="00481665" w:rsidRDefault="00481665" w:rsidP="008A2FAE">
            <w:pPr>
              <w:jc w:val="both"/>
              <w:rPr>
                <w:rFonts w:ascii="Arial Narrow" w:hAnsi="Arial Narrow"/>
              </w:rPr>
            </w:pPr>
          </w:p>
          <w:p w14:paraId="6E29C422" w14:textId="0131E4CC" w:rsidR="00481665" w:rsidRDefault="00481665" w:rsidP="008A2FAE">
            <w:pPr>
              <w:jc w:val="both"/>
              <w:rPr>
                <w:rFonts w:ascii="Arial Narrow" w:hAnsi="Arial Narrow"/>
              </w:rPr>
            </w:pPr>
          </w:p>
          <w:p w14:paraId="72231FA7" w14:textId="391BA2F9" w:rsidR="00481665" w:rsidRDefault="00481665" w:rsidP="008A2FAE">
            <w:pPr>
              <w:jc w:val="both"/>
              <w:rPr>
                <w:rFonts w:ascii="Arial Narrow" w:hAnsi="Arial Narrow"/>
              </w:rPr>
            </w:pPr>
          </w:p>
          <w:p w14:paraId="4B135AB9" w14:textId="5B361324" w:rsidR="00782433" w:rsidRDefault="00782433" w:rsidP="008A2FAE">
            <w:pPr>
              <w:jc w:val="both"/>
              <w:rPr>
                <w:rFonts w:ascii="Arial Narrow" w:hAnsi="Arial Narrow"/>
              </w:rPr>
            </w:pPr>
          </w:p>
          <w:p w14:paraId="44893FC4" w14:textId="77777777" w:rsidR="00782433" w:rsidRPr="00481665" w:rsidRDefault="00782433" w:rsidP="008A2FAE">
            <w:pPr>
              <w:jc w:val="both"/>
              <w:rPr>
                <w:rFonts w:ascii="Arial Narrow" w:hAnsi="Arial Narrow"/>
              </w:rPr>
            </w:pPr>
          </w:p>
          <w:p w14:paraId="11504889" w14:textId="116D7BF7" w:rsidR="00315F55" w:rsidRDefault="00315F55" w:rsidP="008A2FAE">
            <w:pPr>
              <w:pStyle w:val="ListParagraph"/>
              <w:numPr>
                <w:ilvl w:val="0"/>
                <w:numId w:val="5"/>
              </w:numPr>
              <w:ind w:left="183" w:hanging="142"/>
              <w:jc w:val="both"/>
              <w:rPr>
                <w:rFonts w:ascii="Arial Narrow" w:hAnsi="Arial Narrow"/>
              </w:rPr>
            </w:pPr>
            <w:r w:rsidRPr="00315F55">
              <w:rPr>
                <w:rFonts w:ascii="Arial Narrow" w:hAnsi="Arial Narrow"/>
              </w:rPr>
              <w:t>I</w:t>
            </w:r>
            <w:r w:rsidR="009145A3" w:rsidRPr="00315F55">
              <w:rPr>
                <w:rFonts w:ascii="Arial Narrow" w:hAnsi="Arial Narrow"/>
              </w:rPr>
              <w:t xml:space="preserve">nserts new subsections to provide for the simultaneous submission of environmental authorisation application and any other related licence or permit required under any of the specific environmental management Act and for the submission of such application where mining is concerned, only after acceptance of the mining right or permit application. </w:t>
            </w:r>
          </w:p>
          <w:p w14:paraId="303968AE" w14:textId="7EEE6BD1" w:rsidR="00606B8E" w:rsidRDefault="00606B8E" w:rsidP="008A2FAE">
            <w:pPr>
              <w:pStyle w:val="ListParagraph"/>
              <w:ind w:left="183"/>
              <w:jc w:val="both"/>
              <w:rPr>
                <w:rFonts w:ascii="Arial Narrow" w:hAnsi="Arial Narrow"/>
              </w:rPr>
            </w:pPr>
          </w:p>
          <w:p w14:paraId="1BAB3361" w14:textId="2930A5BF" w:rsidR="00137D3C" w:rsidRDefault="00137D3C" w:rsidP="008A2FAE">
            <w:pPr>
              <w:pStyle w:val="ListParagraph"/>
              <w:ind w:left="183"/>
              <w:jc w:val="both"/>
              <w:rPr>
                <w:rFonts w:ascii="Arial Narrow" w:hAnsi="Arial Narrow"/>
              </w:rPr>
            </w:pPr>
          </w:p>
          <w:p w14:paraId="6639C917" w14:textId="77777777" w:rsidR="00137D3C" w:rsidRPr="00315F55" w:rsidRDefault="00137D3C" w:rsidP="008A2FAE">
            <w:pPr>
              <w:pStyle w:val="ListParagraph"/>
              <w:ind w:left="183"/>
              <w:jc w:val="both"/>
              <w:rPr>
                <w:rFonts w:ascii="Arial Narrow" w:hAnsi="Arial Narrow"/>
              </w:rPr>
            </w:pPr>
          </w:p>
          <w:p w14:paraId="46A4B5FC" w14:textId="77777777" w:rsidR="002C4042" w:rsidRDefault="009145A3" w:rsidP="008A2FAE">
            <w:pPr>
              <w:pStyle w:val="ListParagraph"/>
              <w:numPr>
                <w:ilvl w:val="0"/>
                <w:numId w:val="4"/>
              </w:numPr>
              <w:ind w:left="183" w:hanging="142"/>
              <w:jc w:val="both"/>
              <w:rPr>
                <w:rFonts w:ascii="Arial Narrow" w:hAnsi="Arial Narrow"/>
              </w:rPr>
            </w:pPr>
            <w:r w:rsidRPr="00315F55">
              <w:rPr>
                <w:rFonts w:ascii="Arial Narrow" w:hAnsi="Arial Narrow"/>
              </w:rPr>
              <w:t>Where the competent authority or licensing authority is the same authority for the NEMA and specific environmental management Act (SEMA) applications, an integrated decision must be issued. This can still take the form of multiple decisions, but it will force the process of reaching that decision to be consolidated and used to its full extent, namely using one process for information gathering to inform all decisions related to that proposed development.</w:t>
            </w:r>
          </w:p>
          <w:p w14:paraId="1F516191" w14:textId="77777777" w:rsidR="00137D3C" w:rsidRDefault="00137D3C" w:rsidP="008A2FAE">
            <w:pPr>
              <w:jc w:val="both"/>
              <w:rPr>
                <w:rFonts w:ascii="Arial Narrow" w:hAnsi="Arial Narrow"/>
              </w:rPr>
            </w:pPr>
          </w:p>
          <w:p w14:paraId="6A478D98" w14:textId="77777777" w:rsidR="00137D3C" w:rsidRDefault="00137D3C" w:rsidP="008A2FAE">
            <w:pPr>
              <w:jc w:val="both"/>
              <w:rPr>
                <w:rFonts w:ascii="Arial Narrow" w:hAnsi="Arial Narrow"/>
              </w:rPr>
            </w:pPr>
          </w:p>
          <w:p w14:paraId="260576B0" w14:textId="77777777" w:rsidR="00137D3C" w:rsidRDefault="00137D3C" w:rsidP="008A2FAE">
            <w:pPr>
              <w:jc w:val="both"/>
              <w:rPr>
                <w:rFonts w:ascii="Arial Narrow" w:hAnsi="Arial Narrow"/>
              </w:rPr>
            </w:pPr>
          </w:p>
          <w:p w14:paraId="6D2F1664" w14:textId="5FD4968A" w:rsidR="00137D3C" w:rsidRPr="00137D3C" w:rsidRDefault="00137D3C" w:rsidP="008A2FAE">
            <w:pPr>
              <w:jc w:val="both"/>
              <w:rPr>
                <w:rFonts w:ascii="Arial Narrow" w:hAnsi="Arial Narrow"/>
              </w:rPr>
            </w:pPr>
            <w:r>
              <w:rPr>
                <w:rFonts w:ascii="Arial Narrow" w:hAnsi="Arial Narrow"/>
              </w:rPr>
              <w:t>However</w:t>
            </w:r>
            <w:r w:rsidR="00782433">
              <w:rPr>
                <w:rFonts w:ascii="Arial Narrow" w:hAnsi="Arial Narrow"/>
              </w:rPr>
              <w:t>,</w:t>
            </w:r>
            <w:r>
              <w:rPr>
                <w:rFonts w:ascii="Arial Narrow" w:hAnsi="Arial Narrow"/>
              </w:rPr>
              <w:t xml:space="preserve"> if the competent authority/ licensing authority is the same authority to consider and decide the applications for authorisations, permits or licences under NEMA</w:t>
            </w:r>
            <w:r w:rsidR="00782433">
              <w:rPr>
                <w:rFonts w:ascii="Arial Narrow" w:hAnsi="Arial Narrow"/>
              </w:rPr>
              <w:t>, one integrated decision must be issued.</w:t>
            </w:r>
          </w:p>
        </w:tc>
      </w:tr>
      <w:tr w:rsidR="002C4042" w14:paraId="5E8D2CD6" w14:textId="77777777" w:rsidTr="00F84482">
        <w:tc>
          <w:tcPr>
            <w:tcW w:w="1477" w:type="dxa"/>
          </w:tcPr>
          <w:p w14:paraId="41A8F7EF" w14:textId="2333D965" w:rsidR="002C4042" w:rsidRDefault="002C4042" w:rsidP="008A2FAE">
            <w:pPr>
              <w:jc w:val="both"/>
              <w:rPr>
                <w:rFonts w:ascii="Arial Narrow" w:hAnsi="Arial Narrow"/>
              </w:rPr>
            </w:pPr>
            <w:r>
              <w:rPr>
                <w:rFonts w:ascii="Arial Narrow" w:hAnsi="Arial Narrow"/>
              </w:rPr>
              <w:lastRenderedPageBreak/>
              <w:t>Clause 5</w:t>
            </w:r>
          </w:p>
        </w:tc>
        <w:tc>
          <w:tcPr>
            <w:tcW w:w="1920" w:type="dxa"/>
          </w:tcPr>
          <w:p w14:paraId="001B657D" w14:textId="6DB107D1" w:rsidR="002C4042" w:rsidRDefault="002C4042" w:rsidP="008A2FAE">
            <w:pPr>
              <w:jc w:val="both"/>
              <w:rPr>
                <w:rFonts w:ascii="Arial Narrow" w:hAnsi="Arial Narrow"/>
              </w:rPr>
            </w:pPr>
            <w:r>
              <w:rPr>
                <w:rFonts w:ascii="Arial Narrow" w:hAnsi="Arial Narrow"/>
              </w:rPr>
              <w:t>Section 24G</w:t>
            </w:r>
            <w:r w:rsidR="005E4193">
              <w:rPr>
                <w:rFonts w:ascii="Arial Narrow" w:hAnsi="Arial Narrow"/>
              </w:rPr>
              <w:t>(1)(b) and (c); (4)</w:t>
            </w:r>
          </w:p>
        </w:tc>
        <w:tc>
          <w:tcPr>
            <w:tcW w:w="4357" w:type="dxa"/>
          </w:tcPr>
          <w:p w14:paraId="2B7205B8" w14:textId="1BD7E80F" w:rsidR="002C4042" w:rsidRDefault="00502425" w:rsidP="008A2FAE">
            <w:pPr>
              <w:jc w:val="both"/>
              <w:rPr>
                <w:rFonts w:ascii="Arial Narrow" w:hAnsi="Arial Narrow"/>
              </w:rPr>
            </w:pPr>
            <w:r>
              <w:rPr>
                <w:rFonts w:ascii="Arial Narrow" w:hAnsi="Arial Narrow"/>
              </w:rPr>
              <w:t>24G</w:t>
            </w:r>
            <w:r w:rsidR="00B5315E" w:rsidRPr="00B5315E">
              <w:rPr>
                <w:rFonts w:ascii="Arial Narrow" w:hAnsi="Arial Narrow"/>
              </w:rPr>
              <w:t>(1)</w:t>
            </w:r>
            <w:r w:rsidR="00B5315E" w:rsidRPr="00B5315E">
              <w:rPr>
                <w:rFonts w:ascii="Arial Narrow" w:hAnsi="Arial Narrow"/>
              </w:rPr>
              <w:tab/>
              <w:t>On application by a person who-</w:t>
            </w:r>
          </w:p>
          <w:p w14:paraId="7C564F8D" w14:textId="77777777" w:rsidR="00B5315E" w:rsidRDefault="00B5315E" w:rsidP="008A2FAE">
            <w:pPr>
              <w:jc w:val="both"/>
              <w:rPr>
                <w:rFonts w:ascii="Arial Narrow" w:hAnsi="Arial Narrow"/>
              </w:rPr>
            </w:pPr>
            <w:r>
              <w:rPr>
                <w:rFonts w:ascii="Arial Narrow" w:hAnsi="Arial Narrow"/>
              </w:rPr>
              <w:t>…</w:t>
            </w:r>
          </w:p>
          <w:p w14:paraId="60B4603B" w14:textId="77777777" w:rsidR="00B5315E" w:rsidRPr="00B5315E" w:rsidRDefault="00B5315E" w:rsidP="008A2FAE">
            <w:pPr>
              <w:jc w:val="both"/>
              <w:rPr>
                <w:rFonts w:ascii="Arial Narrow" w:hAnsi="Arial Narrow"/>
              </w:rPr>
            </w:pPr>
            <w:r w:rsidRPr="00B5315E">
              <w:rPr>
                <w:rFonts w:ascii="Arial Narrow" w:hAnsi="Arial Narrow"/>
              </w:rPr>
              <w:t>(b)</w:t>
            </w:r>
            <w:r w:rsidRPr="00B5315E">
              <w:rPr>
                <w:rFonts w:ascii="Arial Narrow" w:hAnsi="Arial Narrow"/>
              </w:rPr>
              <w:tab/>
              <w:t>has commenced, undertaken or conducted a waste management activity without a waste management licence in terms of section 20(b) of the National Environmental Management: Waste Act, 2008 (Act No. 59 of 2008),</w:t>
            </w:r>
          </w:p>
          <w:p w14:paraId="02DC9446" w14:textId="77777777" w:rsidR="00B5315E" w:rsidRPr="00B5315E" w:rsidRDefault="00B5315E" w:rsidP="008A2FAE">
            <w:pPr>
              <w:jc w:val="both"/>
              <w:rPr>
                <w:rFonts w:ascii="Arial Narrow" w:hAnsi="Arial Narrow"/>
              </w:rPr>
            </w:pPr>
          </w:p>
          <w:p w14:paraId="6330F6ED" w14:textId="77777777" w:rsidR="00B5315E" w:rsidRPr="00B5315E" w:rsidRDefault="00B5315E" w:rsidP="008A2FAE">
            <w:pPr>
              <w:jc w:val="both"/>
              <w:rPr>
                <w:rFonts w:ascii="Arial Narrow" w:hAnsi="Arial Narrow"/>
              </w:rPr>
            </w:pPr>
            <w:r w:rsidRPr="00B5315E">
              <w:rPr>
                <w:rFonts w:ascii="Arial Narrow" w:hAnsi="Arial Narrow"/>
              </w:rPr>
              <w:tab/>
              <w:t>the Minister, Minister responsible for mineral resources or MEC concerned, as the case may be, may direct the applicant to-</w:t>
            </w:r>
          </w:p>
          <w:p w14:paraId="687DD676" w14:textId="77777777" w:rsidR="00B5315E" w:rsidRPr="00B5315E" w:rsidRDefault="00B5315E" w:rsidP="008A2FAE">
            <w:pPr>
              <w:jc w:val="both"/>
              <w:rPr>
                <w:rFonts w:ascii="Arial Narrow" w:hAnsi="Arial Narrow"/>
              </w:rPr>
            </w:pPr>
          </w:p>
          <w:p w14:paraId="3E996115" w14:textId="77777777" w:rsidR="00B5315E" w:rsidRPr="00B5315E" w:rsidRDefault="00B5315E" w:rsidP="008A2FAE">
            <w:pPr>
              <w:jc w:val="both"/>
              <w:rPr>
                <w:rFonts w:ascii="Arial Narrow" w:hAnsi="Arial Narrow"/>
              </w:rPr>
            </w:pPr>
            <w:r w:rsidRPr="00B5315E">
              <w:rPr>
                <w:rFonts w:ascii="Arial Narrow" w:hAnsi="Arial Narrow"/>
              </w:rPr>
              <w:t>(i)</w:t>
            </w:r>
            <w:r w:rsidRPr="00B5315E">
              <w:rPr>
                <w:rFonts w:ascii="Arial Narrow" w:hAnsi="Arial Narrow"/>
              </w:rPr>
              <w:tab/>
              <w:t>immediately cease the activity pending a decision on the application submitted in terms of this subsection;</w:t>
            </w:r>
          </w:p>
          <w:p w14:paraId="1D2E31E8" w14:textId="77777777" w:rsidR="00B5315E" w:rsidRPr="00B5315E" w:rsidRDefault="00B5315E" w:rsidP="008A2FAE">
            <w:pPr>
              <w:jc w:val="both"/>
              <w:rPr>
                <w:rFonts w:ascii="Arial Narrow" w:hAnsi="Arial Narrow"/>
              </w:rPr>
            </w:pPr>
          </w:p>
          <w:p w14:paraId="103D4B81" w14:textId="77777777" w:rsidR="00B5315E" w:rsidRPr="00B5315E" w:rsidRDefault="00B5315E" w:rsidP="008A2FAE">
            <w:pPr>
              <w:jc w:val="both"/>
              <w:rPr>
                <w:rFonts w:ascii="Arial Narrow" w:hAnsi="Arial Narrow"/>
              </w:rPr>
            </w:pPr>
            <w:r w:rsidRPr="00B5315E">
              <w:rPr>
                <w:rFonts w:ascii="Arial Narrow" w:hAnsi="Arial Narrow"/>
              </w:rPr>
              <w:t>(ii)</w:t>
            </w:r>
            <w:r w:rsidRPr="00B5315E">
              <w:rPr>
                <w:rFonts w:ascii="Arial Narrow" w:hAnsi="Arial Narrow"/>
              </w:rPr>
              <w:tab/>
              <w:t>investigate, evaluate and assess the impact of the activity on the environment;</w:t>
            </w:r>
          </w:p>
          <w:p w14:paraId="1A864C83" w14:textId="77777777" w:rsidR="00B5315E" w:rsidRPr="00B5315E" w:rsidRDefault="00B5315E" w:rsidP="008A2FAE">
            <w:pPr>
              <w:jc w:val="both"/>
              <w:rPr>
                <w:rFonts w:ascii="Arial Narrow" w:hAnsi="Arial Narrow"/>
              </w:rPr>
            </w:pPr>
          </w:p>
          <w:p w14:paraId="2D31FD5B" w14:textId="77777777" w:rsidR="00B5315E" w:rsidRPr="00B5315E" w:rsidRDefault="00B5315E" w:rsidP="008A2FAE">
            <w:pPr>
              <w:jc w:val="both"/>
              <w:rPr>
                <w:rFonts w:ascii="Arial Narrow" w:hAnsi="Arial Narrow"/>
              </w:rPr>
            </w:pPr>
            <w:r w:rsidRPr="00B5315E">
              <w:rPr>
                <w:rFonts w:ascii="Arial Narrow" w:hAnsi="Arial Narrow"/>
              </w:rPr>
              <w:t>(iii)</w:t>
            </w:r>
            <w:r w:rsidRPr="00B5315E">
              <w:rPr>
                <w:rFonts w:ascii="Arial Narrow" w:hAnsi="Arial Narrow"/>
              </w:rPr>
              <w:tab/>
              <w:t>remedy any adverse effects of the activity on the environment;</w:t>
            </w:r>
          </w:p>
          <w:p w14:paraId="71D155A3" w14:textId="77777777" w:rsidR="00B5315E" w:rsidRPr="00B5315E" w:rsidRDefault="00B5315E" w:rsidP="008A2FAE">
            <w:pPr>
              <w:jc w:val="both"/>
              <w:rPr>
                <w:rFonts w:ascii="Arial Narrow" w:hAnsi="Arial Narrow"/>
              </w:rPr>
            </w:pPr>
          </w:p>
          <w:p w14:paraId="06CF364B" w14:textId="77777777" w:rsidR="00B5315E" w:rsidRPr="00B5315E" w:rsidRDefault="00B5315E" w:rsidP="008A2FAE">
            <w:pPr>
              <w:jc w:val="both"/>
              <w:rPr>
                <w:rFonts w:ascii="Arial Narrow" w:hAnsi="Arial Narrow"/>
              </w:rPr>
            </w:pPr>
            <w:r w:rsidRPr="00B5315E">
              <w:rPr>
                <w:rFonts w:ascii="Arial Narrow" w:hAnsi="Arial Narrow"/>
              </w:rPr>
              <w:t>(iv)</w:t>
            </w:r>
            <w:r w:rsidRPr="00B5315E">
              <w:rPr>
                <w:rFonts w:ascii="Arial Narrow" w:hAnsi="Arial Narrow"/>
              </w:rPr>
              <w:tab/>
              <w:t>cease, modify or control any act, activity, process or omission causing pollution or environmental degradation;</w:t>
            </w:r>
          </w:p>
          <w:p w14:paraId="56629A42" w14:textId="77777777" w:rsidR="00B5315E" w:rsidRPr="00B5315E" w:rsidRDefault="00B5315E" w:rsidP="008A2FAE">
            <w:pPr>
              <w:jc w:val="both"/>
              <w:rPr>
                <w:rFonts w:ascii="Arial Narrow" w:hAnsi="Arial Narrow"/>
              </w:rPr>
            </w:pPr>
          </w:p>
          <w:p w14:paraId="1FC4CCF7" w14:textId="77777777" w:rsidR="00B5315E" w:rsidRPr="00B5315E" w:rsidRDefault="00B5315E" w:rsidP="008A2FAE">
            <w:pPr>
              <w:jc w:val="both"/>
              <w:rPr>
                <w:rFonts w:ascii="Arial Narrow" w:hAnsi="Arial Narrow"/>
              </w:rPr>
            </w:pPr>
            <w:r w:rsidRPr="00B5315E">
              <w:rPr>
                <w:rFonts w:ascii="Arial Narrow" w:hAnsi="Arial Narrow"/>
              </w:rPr>
              <w:t>(v)</w:t>
            </w:r>
            <w:r w:rsidRPr="00B5315E">
              <w:rPr>
                <w:rFonts w:ascii="Arial Narrow" w:hAnsi="Arial Narrow"/>
              </w:rPr>
              <w:tab/>
              <w:t>contain or prevent the movement of pollution or degradation of the environment;</w:t>
            </w:r>
          </w:p>
          <w:p w14:paraId="5BF7E44A" w14:textId="77777777" w:rsidR="00B5315E" w:rsidRPr="00B5315E" w:rsidRDefault="00B5315E" w:rsidP="008A2FAE">
            <w:pPr>
              <w:jc w:val="both"/>
              <w:rPr>
                <w:rFonts w:ascii="Arial Narrow" w:hAnsi="Arial Narrow"/>
              </w:rPr>
            </w:pPr>
          </w:p>
          <w:p w14:paraId="4FFDCC70" w14:textId="77777777" w:rsidR="00B5315E" w:rsidRPr="00B5315E" w:rsidRDefault="00B5315E" w:rsidP="008A2FAE">
            <w:pPr>
              <w:jc w:val="both"/>
              <w:rPr>
                <w:rFonts w:ascii="Arial Narrow" w:hAnsi="Arial Narrow"/>
              </w:rPr>
            </w:pPr>
            <w:r w:rsidRPr="00B5315E">
              <w:rPr>
                <w:rFonts w:ascii="Arial Narrow" w:hAnsi="Arial Narrow"/>
              </w:rPr>
              <w:t>(vi)</w:t>
            </w:r>
            <w:r w:rsidRPr="00B5315E">
              <w:rPr>
                <w:rFonts w:ascii="Arial Narrow" w:hAnsi="Arial Narrow"/>
              </w:rPr>
              <w:tab/>
              <w:t>eliminate any source of pollution or degradation;</w:t>
            </w:r>
          </w:p>
          <w:p w14:paraId="5698D18F" w14:textId="77777777" w:rsidR="00B5315E" w:rsidRPr="00B5315E" w:rsidRDefault="00B5315E" w:rsidP="008A2FAE">
            <w:pPr>
              <w:jc w:val="both"/>
              <w:rPr>
                <w:rFonts w:ascii="Arial Narrow" w:hAnsi="Arial Narrow"/>
              </w:rPr>
            </w:pPr>
          </w:p>
          <w:p w14:paraId="3FAC31DE" w14:textId="77777777" w:rsidR="00B5315E" w:rsidRPr="00B5315E" w:rsidRDefault="00B5315E" w:rsidP="008A2FAE">
            <w:pPr>
              <w:jc w:val="both"/>
              <w:rPr>
                <w:rFonts w:ascii="Arial Narrow" w:hAnsi="Arial Narrow"/>
              </w:rPr>
            </w:pPr>
            <w:r w:rsidRPr="00B5315E">
              <w:rPr>
                <w:rFonts w:ascii="Arial Narrow" w:hAnsi="Arial Narrow"/>
              </w:rPr>
              <w:t>(vii)</w:t>
            </w:r>
            <w:r w:rsidRPr="00B5315E">
              <w:rPr>
                <w:rFonts w:ascii="Arial Narrow" w:hAnsi="Arial Narrow"/>
              </w:rPr>
              <w:tab/>
              <w:t>compile a report containing-</w:t>
            </w:r>
          </w:p>
          <w:p w14:paraId="4C01E019" w14:textId="77777777" w:rsidR="00B5315E" w:rsidRPr="00B5315E" w:rsidRDefault="00B5315E" w:rsidP="008A2FAE">
            <w:pPr>
              <w:jc w:val="both"/>
              <w:rPr>
                <w:rFonts w:ascii="Arial Narrow" w:hAnsi="Arial Narrow"/>
              </w:rPr>
            </w:pPr>
          </w:p>
          <w:p w14:paraId="7EFEFFBC" w14:textId="77777777" w:rsidR="00B5315E" w:rsidRPr="00B5315E" w:rsidRDefault="00B5315E" w:rsidP="008A2FAE">
            <w:pPr>
              <w:jc w:val="both"/>
              <w:rPr>
                <w:rFonts w:ascii="Arial Narrow" w:hAnsi="Arial Narrow"/>
              </w:rPr>
            </w:pPr>
            <w:r w:rsidRPr="00B5315E">
              <w:rPr>
                <w:rFonts w:ascii="Arial Narrow" w:hAnsi="Arial Narrow"/>
              </w:rPr>
              <w:t>(aa)</w:t>
            </w:r>
            <w:r w:rsidRPr="00B5315E">
              <w:rPr>
                <w:rFonts w:ascii="Arial Narrow" w:hAnsi="Arial Narrow"/>
              </w:rPr>
              <w:tab/>
              <w:t>a description of the need and desirability of the activity;</w:t>
            </w:r>
          </w:p>
          <w:p w14:paraId="17A5DBA4" w14:textId="77777777" w:rsidR="00B5315E" w:rsidRPr="00B5315E" w:rsidRDefault="00B5315E" w:rsidP="008A2FAE">
            <w:pPr>
              <w:jc w:val="both"/>
              <w:rPr>
                <w:rFonts w:ascii="Arial Narrow" w:hAnsi="Arial Narrow"/>
              </w:rPr>
            </w:pPr>
          </w:p>
          <w:p w14:paraId="50E7DE4C" w14:textId="77777777" w:rsidR="00B5315E" w:rsidRPr="00B5315E" w:rsidRDefault="00B5315E" w:rsidP="008A2FAE">
            <w:pPr>
              <w:jc w:val="both"/>
              <w:rPr>
                <w:rFonts w:ascii="Arial Narrow" w:hAnsi="Arial Narrow"/>
              </w:rPr>
            </w:pPr>
            <w:r w:rsidRPr="00B5315E">
              <w:rPr>
                <w:rFonts w:ascii="Arial Narrow" w:hAnsi="Arial Narrow"/>
              </w:rPr>
              <w:t>(bb)</w:t>
            </w:r>
            <w:r w:rsidRPr="00B5315E">
              <w:rPr>
                <w:rFonts w:ascii="Arial Narrow" w:hAnsi="Arial Narrow"/>
              </w:rPr>
              <w:tab/>
              <w:t>an assessment of the nature, extent, duration and significance of the consequences for or impacts on the environment of the activity, including the cumulative effects and the manner in which the geographical, physical, biological, social, economic and cultural aspects of the environment may be affected by the proposed activity;</w:t>
            </w:r>
          </w:p>
          <w:p w14:paraId="6A47DA88" w14:textId="77777777" w:rsidR="00B5315E" w:rsidRPr="00B5315E" w:rsidRDefault="00B5315E" w:rsidP="008A2FAE">
            <w:pPr>
              <w:jc w:val="both"/>
              <w:rPr>
                <w:rFonts w:ascii="Arial Narrow" w:hAnsi="Arial Narrow"/>
              </w:rPr>
            </w:pPr>
          </w:p>
          <w:p w14:paraId="619773D6" w14:textId="77777777" w:rsidR="00B5315E" w:rsidRPr="00B5315E" w:rsidRDefault="00B5315E" w:rsidP="008A2FAE">
            <w:pPr>
              <w:jc w:val="both"/>
              <w:rPr>
                <w:rFonts w:ascii="Arial Narrow" w:hAnsi="Arial Narrow"/>
              </w:rPr>
            </w:pPr>
            <w:r w:rsidRPr="00B5315E">
              <w:rPr>
                <w:rFonts w:ascii="Arial Narrow" w:hAnsi="Arial Narrow"/>
              </w:rPr>
              <w:t>(cc)</w:t>
            </w:r>
            <w:r w:rsidRPr="00B5315E">
              <w:rPr>
                <w:rFonts w:ascii="Arial Narrow" w:hAnsi="Arial Narrow"/>
              </w:rPr>
              <w:tab/>
              <w:t>a description of mitigation measures undertaken or to be undertaken in respect of the consequences for or impacts on the environment of the activity;</w:t>
            </w:r>
          </w:p>
          <w:p w14:paraId="0A43D02E" w14:textId="77777777" w:rsidR="00B5315E" w:rsidRPr="00B5315E" w:rsidRDefault="00B5315E" w:rsidP="008A2FAE">
            <w:pPr>
              <w:jc w:val="both"/>
              <w:rPr>
                <w:rFonts w:ascii="Arial Narrow" w:hAnsi="Arial Narrow"/>
              </w:rPr>
            </w:pPr>
          </w:p>
          <w:p w14:paraId="66963CB7" w14:textId="77777777" w:rsidR="00B5315E" w:rsidRPr="00B5315E" w:rsidRDefault="00B5315E" w:rsidP="008A2FAE">
            <w:pPr>
              <w:jc w:val="both"/>
              <w:rPr>
                <w:rFonts w:ascii="Arial Narrow" w:hAnsi="Arial Narrow"/>
              </w:rPr>
            </w:pPr>
            <w:r w:rsidRPr="00B5315E">
              <w:rPr>
                <w:rFonts w:ascii="Arial Narrow" w:hAnsi="Arial Narrow"/>
              </w:rPr>
              <w:t>(dd)</w:t>
            </w:r>
            <w:r w:rsidRPr="00B5315E">
              <w:rPr>
                <w:rFonts w:ascii="Arial Narrow" w:hAnsi="Arial Narrow"/>
              </w:rPr>
              <w:tab/>
              <w:t xml:space="preserve">a description of the public participation process followed during the course of compiling the report, including all comments received from interested and affected parties and an indication of how the issues raised have been addressed; </w:t>
            </w:r>
          </w:p>
          <w:p w14:paraId="2CA427AD" w14:textId="77777777" w:rsidR="00B5315E" w:rsidRPr="00B5315E" w:rsidRDefault="00B5315E" w:rsidP="008A2FAE">
            <w:pPr>
              <w:jc w:val="both"/>
              <w:rPr>
                <w:rFonts w:ascii="Arial Narrow" w:hAnsi="Arial Narrow"/>
              </w:rPr>
            </w:pPr>
          </w:p>
          <w:p w14:paraId="3092E09B" w14:textId="77777777" w:rsidR="00B5315E" w:rsidRPr="00B5315E" w:rsidRDefault="00B5315E" w:rsidP="008A2FAE">
            <w:pPr>
              <w:jc w:val="both"/>
              <w:rPr>
                <w:rFonts w:ascii="Arial Narrow" w:hAnsi="Arial Narrow"/>
              </w:rPr>
            </w:pPr>
            <w:r w:rsidRPr="00B5315E">
              <w:rPr>
                <w:rFonts w:ascii="Arial Narrow" w:hAnsi="Arial Narrow"/>
              </w:rPr>
              <w:t>(ee)</w:t>
            </w:r>
            <w:r w:rsidRPr="00B5315E">
              <w:rPr>
                <w:rFonts w:ascii="Arial Narrow" w:hAnsi="Arial Narrow"/>
              </w:rPr>
              <w:tab/>
              <w:t>an environmental management programme; or</w:t>
            </w:r>
          </w:p>
          <w:p w14:paraId="0DBF5C19" w14:textId="77777777" w:rsidR="00B5315E" w:rsidRPr="00B5315E" w:rsidRDefault="00B5315E" w:rsidP="008A2FAE">
            <w:pPr>
              <w:jc w:val="both"/>
              <w:rPr>
                <w:rFonts w:ascii="Arial Narrow" w:hAnsi="Arial Narrow"/>
              </w:rPr>
            </w:pPr>
          </w:p>
          <w:p w14:paraId="013CF0FF" w14:textId="0239BB5F" w:rsidR="00B5315E" w:rsidRDefault="00B5315E" w:rsidP="008A2FAE">
            <w:pPr>
              <w:jc w:val="both"/>
              <w:rPr>
                <w:rFonts w:ascii="Arial Narrow" w:hAnsi="Arial Narrow"/>
              </w:rPr>
            </w:pPr>
            <w:r w:rsidRPr="00B5315E">
              <w:rPr>
                <w:rFonts w:ascii="Arial Narrow" w:hAnsi="Arial Narrow"/>
              </w:rPr>
              <w:t>(viii)</w:t>
            </w:r>
            <w:r w:rsidRPr="00B5315E">
              <w:rPr>
                <w:rFonts w:ascii="Arial Narrow" w:hAnsi="Arial Narrow"/>
              </w:rPr>
              <w:tab/>
              <w:t>provide such other information or undertake such further studies as the Minister, Minister responsible for mineral resources or MEC, as the case may be, may deem necessary.</w:t>
            </w:r>
            <w:r>
              <w:rPr>
                <w:rFonts w:ascii="Arial Narrow" w:hAnsi="Arial Narrow"/>
              </w:rPr>
              <w:t>”</w:t>
            </w:r>
          </w:p>
          <w:p w14:paraId="3C30DC9D" w14:textId="2A28DDF5" w:rsidR="00B5315E" w:rsidRDefault="00B5315E" w:rsidP="008A2FAE">
            <w:pPr>
              <w:jc w:val="both"/>
              <w:rPr>
                <w:rFonts w:ascii="Arial Narrow" w:hAnsi="Arial Narrow"/>
              </w:rPr>
            </w:pPr>
          </w:p>
          <w:p w14:paraId="3CC12A4F" w14:textId="5BD28FEC" w:rsidR="00B5315E" w:rsidRPr="00B5315E" w:rsidRDefault="00B5315E" w:rsidP="008A2FAE">
            <w:pPr>
              <w:jc w:val="both"/>
              <w:rPr>
                <w:rFonts w:ascii="Arial Narrow" w:hAnsi="Arial Narrow"/>
              </w:rPr>
            </w:pPr>
            <w:r w:rsidRPr="00B5315E">
              <w:rPr>
                <w:rFonts w:ascii="Arial Narrow" w:hAnsi="Arial Narrow"/>
              </w:rPr>
              <w:t>(4)</w:t>
            </w:r>
            <w:r w:rsidRPr="00B5315E">
              <w:rPr>
                <w:rFonts w:ascii="Arial Narrow" w:hAnsi="Arial Narrow"/>
              </w:rPr>
              <w:tab/>
              <w:t>A person contemplated in subsection (1) must pay an administrative fine, which may not exceed R5 million and which must be determined by the competent authority, before the Minister, Minister responsible for mineral resources or MEC concerned may act in terms of subsection (2)(a) or (b)</w:t>
            </w:r>
            <w:r>
              <w:rPr>
                <w:rFonts w:ascii="Arial Narrow" w:hAnsi="Arial Narrow"/>
              </w:rPr>
              <w:t>…”.</w:t>
            </w:r>
          </w:p>
          <w:p w14:paraId="361120DC" w14:textId="410873FC" w:rsidR="00B5315E" w:rsidRDefault="00B5315E" w:rsidP="008A2FAE">
            <w:pPr>
              <w:jc w:val="both"/>
              <w:rPr>
                <w:rFonts w:ascii="Arial Narrow" w:hAnsi="Arial Narrow"/>
              </w:rPr>
            </w:pPr>
          </w:p>
        </w:tc>
        <w:tc>
          <w:tcPr>
            <w:tcW w:w="3144" w:type="dxa"/>
          </w:tcPr>
          <w:p w14:paraId="403AA447" w14:textId="77777777" w:rsidR="005E4193" w:rsidRPr="005E4193" w:rsidRDefault="005E4193" w:rsidP="008A2FAE">
            <w:pPr>
              <w:jc w:val="both"/>
              <w:rPr>
                <w:rFonts w:ascii="Arial Narrow" w:hAnsi="Arial Narrow"/>
              </w:rPr>
            </w:pPr>
            <w:r w:rsidRPr="005E4193">
              <w:rPr>
                <w:rFonts w:ascii="Arial Narrow" w:hAnsi="Arial Narrow"/>
              </w:rPr>
              <w:lastRenderedPageBreak/>
              <w:t>‘‘(b) has commenced, undertaken or conducted a waste management</w:t>
            </w:r>
          </w:p>
          <w:p w14:paraId="7CF3F5CF" w14:textId="04DD3F0E" w:rsidR="005E4193" w:rsidRDefault="005E4193" w:rsidP="008A2FAE">
            <w:pPr>
              <w:jc w:val="both"/>
              <w:rPr>
                <w:rFonts w:ascii="Arial Narrow" w:hAnsi="Arial Narrow"/>
              </w:rPr>
            </w:pPr>
            <w:r w:rsidRPr="005E4193">
              <w:rPr>
                <w:rFonts w:ascii="Arial Narrow" w:hAnsi="Arial Narrow"/>
              </w:rPr>
              <w:t>activity without a waste management licence in terms of section</w:t>
            </w:r>
            <w:r>
              <w:rPr>
                <w:rFonts w:ascii="Arial Narrow" w:hAnsi="Arial Narrow"/>
              </w:rPr>
              <w:t xml:space="preserve"> </w:t>
            </w:r>
            <w:r w:rsidRPr="005E4193">
              <w:rPr>
                <w:rFonts w:ascii="Arial Narrow" w:hAnsi="Arial Narrow"/>
              </w:rPr>
              <w:t>20(b) of the National Environmental Management: Waste Act,</w:t>
            </w:r>
            <w:r>
              <w:rPr>
                <w:rFonts w:ascii="Arial Narrow" w:hAnsi="Arial Narrow"/>
              </w:rPr>
              <w:t xml:space="preserve"> </w:t>
            </w:r>
            <w:r w:rsidRPr="005E4193">
              <w:rPr>
                <w:rFonts w:ascii="Arial Narrow" w:hAnsi="Arial Narrow"/>
              </w:rPr>
              <w:t>2008 (Act No. 59 of 2008)</w:t>
            </w:r>
            <w:r w:rsidRPr="005E4193">
              <w:rPr>
                <w:rFonts w:ascii="Arial Narrow" w:hAnsi="Arial Narrow"/>
                <w:b/>
                <w:bCs/>
              </w:rPr>
              <w:t>[,]</w:t>
            </w:r>
            <w:r w:rsidRPr="005E4193">
              <w:rPr>
                <w:rFonts w:ascii="Arial Narrow" w:hAnsi="Arial Narrow"/>
              </w:rPr>
              <w:t>;</w:t>
            </w:r>
          </w:p>
          <w:p w14:paraId="36C8A8AB" w14:textId="77777777" w:rsidR="005E4193" w:rsidRPr="005E4193" w:rsidRDefault="005E4193" w:rsidP="008A2FAE">
            <w:pPr>
              <w:jc w:val="both"/>
              <w:rPr>
                <w:rFonts w:ascii="Arial Narrow" w:hAnsi="Arial Narrow"/>
              </w:rPr>
            </w:pPr>
          </w:p>
          <w:p w14:paraId="3629F998" w14:textId="77777777" w:rsidR="005E4193" w:rsidRPr="005E4193" w:rsidRDefault="005E4193" w:rsidP="008A2FAE">
            <w:pPr>
              <w:jc w:val="both"/>
              <w:rPr>
                <w:rFonts w:ascii="Arial Narrow" w:hAnsi="Arial Narrow"/>
                <w:u w:val="single"/>
              </w:rPr>
            </w:pPr>
            <w:r w:rsidRPr="005E4193">
              <w:rPr>
                <w:rFonts w:ascii="Arial Narrow" w:hAnsi="Arial Narrow"/>
                <w:u w:val="single"/>
              </w:rPr>
              <w:t>(c) is in control of, or successor in title to, land on which a person—</w:t>
            </w:r>
          </w:p>
          <w:p w14:paraId="0358FC49" w14:textId="77777777" w:rsidR="005E4193" w:rsidRPr="005E4193" w:rsidRDefault="005E4193" w:rsidP="008A2FAE">
            <w:pPr>
              <w:jc w:val="both"/>
              <w:rPr>
                <w:rFonts w:ascii="Arial Narrow" w:hAnsi="Arial Narrow"/>
                <w:u w:val="single"/>
              </w:rPr>
            </w:pPr>
            <w:r w:rsidRPr="005E4193">
              <w:rPr>
                <w:rFonts w:ascii="Arial Narrow" w:hAnsi="Arial Narrow"/>
                <w:u w:val="single"/>
              </w:rPr>
              <w:t>(i) has commenced with a listed or specified activity without an</w:t>
            </w:r>
          </w:p>
          <w:p w14:paraId="4DA2A743" w14:textId="270C29FC" w:rsidR="005E4193" w:rsidRPr="005E4193" w:rsidRDefault="005E4193" w:rsidP="008A2FAE">
            <w:pPr>
              <w:jc w:val="both"/>
              <w:rPr>
                <w:rFonts w:ascii="Arial Narrow" w:hAnsi="Arial Narrow"/>
                <w:u w:val="single"/>
              </w:rPr>
            </w:pPr>
            <w:r w:rsidRPr="005E4193">
              <w:rPr>
                <w:rFonts w:ascii="Arial Narrow" w:hAnsi="Arial Narrow"/>
                <w:u w:val="single"/>
              </w:rPr>
              <w:t>environmental authorisation in contravention of section</w:t>
            </w:r>
            <w:r w:rsidR="00472C1E">
              <w:rPr>
                <w:rFonts w:ascii="Arial Narrow" w:hAnsi="Arial Narrow"/>
                <w:u w:val="single"/>
              </w:rPr>
              <w:t xml:space="preserve"> </w:t>
            </w:r>
            <w:r w:rsidRPr="005E4193">
              <w:rPr>
                <w:rFonts w:ascii="Arial Narrow" w:hAnsi="Arial Narrow"/>
                <w:u w:val="single"/>
              </w:rPr>
              <w:t>24F(1);</w:t>
            </w:r>
          </w:p>
          <w:p w14:paraId="73F79C23" w14:textId="77777777" w:rsidR="005E4193" w:rsidRPr="005E4193" w:rsidRDefault="005E4193" w:rsidP="008A2FAE">
            <w:pPr>
              <w:jc w:val="both"/>
              <w:rPr>
                <w:rFonts w:ascii="Arial Narrow" w:hAnsi="Arial Narrow"/>
                <w:u w:val="single"/>
              </w:rPr>
            </w:pPr>
            <w:r w:rsidRPr="005E4193">
              <w:rPr>
                <w:rFonts w:ascii="Arial Narrow" w:hAnsi="Arial Narrow"/>
                <w:u w:val="single"/>
              </w:rPr>
              <w:t>(ii) has commenced with, undertaken or conducted a waste</w:t>
            </w:r>
          </w:p>
          <w:p w14:paraId="66D07D26" w14:textId="08405B6A" w:rsidR="005E4193" w:rsidRPr="005E4193" w:rsidRDefault="005E4193" w:rsidP="008A2FAE">
            <w:pPr>
              <w:jc w:val="both"/>
              <w:rPr>
                <w:rFonts w:ascii="Arial Narrow" w:hAnsi="Arial Narrow"/>
                <w:u w:val="single"/>
              </w:rPr>
            </w:pPr>
            <w:r w:rsidRPr="005E4193">
              <w:rPr>
                <w:rFonts w:ascii="Arial Narrow" w:hAnsi="Arial Narrow"/>
                <w:u w:val="single"/>
              </w:rPr>
              <w:t>management activity in contravention of, section 20(b) of the National Environmental Management: Waste Act, 2008 (Act</w:t>
            </w:r>
          </w:p>
          <w:p w14:paraId="18AB1BE0" w14:textId="77777777" w:rsidR="005E4193" w:rsidRDefault="005E4193" w:rsidP="008A2FAE">
            <w:pPr>
              <w:jc w:val="both"/>
              <w:rPr>
                <w:rFonts w:ascii="Arial Narrow" w:hAnsi="Arial Narrow"/>
              </w:rPr>
            </w:pPr>
            <w:r w:rsidRPr="005E4193">
              <w:rPr>
                <w:rFonts w:ascii="Arial Narrow" w:hAnsi="Arial Narrow"/>
                <w:u w:val="single"/>
              </w:rPr>
              <w:t>No. 59 of 2008),</w:t>
            </w:r>
            <w:r>
              <w:rPr>
                <w:rFonts w:ascii="Arial Narrow" w:hAnsi="Arial Narrow"/>
              </w:rPr>
              <w:t xml:space="preserve"> </w:t>
            </w:r>
          </w:p>
          <w:p w14:paraId="2F0AE77D" w14:textId="77777777" w:rsidR="005E4193" w:rsidRDefault="005E4193" w:rsidP="008A2FAE">
            <w:pPr>
              <w:jc w:val="both"/>
              <w:rPr>
                <w:rFonts w:ascii="Arial Narrow" w:hAnsi="Arial Narrow"/>
              </w:rPr>
            </w:pPr>
          </w:p>
          <w:p w14:paraId="64A33B7F" w14:textId="775911C0" w:rsidR="005E4193" w:rsidRPr="005E4193" w:rsidRDefault="005E4193" w:rsidP="008A2FAE">
            <w:pPr>
              <w:jc w:val="both"/>
              <w:rPr>
                <w:rFonts w:ascii="Arial Narrow" w:hAnsi="Arial Narrow"/>
              </w:rPr>
            </w:pPr>
            <w:r w:rsidRPr="005E4193">
              <w:rPr>
                <w:rFonts w:ascii="Arial Narrow" w:hAnsi="Arial Narrow"/>
              </w:rPr>
              <w:t>the Minister, Minister responsible for mineral resources or MEC</w:t>
            </w:r>
            <w:r>
              <w:rPr>
                <w:rFonts w:ascii="Arial Narrow" w:hAnsi="Arial Narrow"/>
              </w:rPr>
              <w:t xml:space="preserve"> </w:t>
            </w:r>
            <w:r w:rsidRPr="005E4193">
              <w:rPr>
                <w:rFonts w:ascii="Arial Narrow" w:hAnsi="Arial Narrow"/>
              </w:rPr>
              <w:t>concerned, as the case may be</w:t>
            </w:r>
            <w:r w:rsidRPr="005E4193">
              <w:rPr>
                <w:rFonts w:ascii="Arial Narrow" w:hAnsi="Arial Narrow"/>
                <w:b/>
                <w:bCs/>
              </w:rPr>
              <w:t>[,]</w:t>
            </w:r>
            <w:r w:rsidRPr="005E4193">
              <w:rPr>
                <w:rFonts w:ascii="Arial Narrow" w:hAnsi="Arial Narrow"/>
              </w:rPr>
              <w:t>—</w:t>
            </w:r>
          </w:p>
          <w:p w14:paraId="652E6607" w14:textId="77777777" w:rsidR="005E4193" w:rsidRPr="005E4193" w:rsidRDefault="005E4193" w:rsidP="008A2FAE">
            <w:pPr>
              <w:jc w:val="both"/>
              <w:rPr>
                <w:rFonts w:ascii="Arial Narrow" w:hAnsi="Arial Narrow"/>
              </w:rPr>
            </w:pPr>
            <w:r w:rsidRPr="005E4193">
              <w:rPr>
                <w:rFonts w:ascii="Arial Narrow" w:hAnsi="Arial Narrow"/>
              </w:rPr>
              <w:t xml:space="preserve">(aa) </w:t>
            </w:r>
            <w:r w:rsidRPr="005E4193">
              <w:rPr>
                <w:rFonts w:ascii="Arial Narrow" w:hAnsi="Arial Narrow"/>
                <w:b/>
                <w:bCs/>
              </w:rPr>
              <w:t>[may]</w:t>
            </w:r>
            <w:r w:rsidRPr="005E4193">
              <w:rPr>
                <w:rFonts w:ascii="Arial Narrow" w:hAnsi="Arial Narrow"/>
              </w:rPr>
              <w:t xml:space="preserve"> </w:t>
            </w:r>
            <w:r w:rsidRPr="003E38FC">
              <w:rPr>
                <w:rFonts w:ascii="Arial Narrow" w:hAnsi="Arial Narrow"/>
                <w:u w:val="single"/>
              </w:rPr>
              <w:t>must</w:t>
            </w:r>
            <w:r w:rsidRPr="005E4193">
              <w:rPr>
                <w:rFonts w:ascii="Arial Narrow" w:hAnsi="Arial Narrow"/>
              </w:rPr>
              <w:t xml:space="preserve"> direct the applicant to</w:t>
            </w:r>
            <w:r w:rsidRPr="00F92CF6">
              <w:rPr>
                <w:rFonts w:ascii="Arial Narrow" w:hAnsi="Arial Narrow"/>
                <w:u w:val="single"/>
              </w:rPr>
              <w:t>—</w:t>
            </w:r>
          </w:p>
          <w:p w14:paraId="400D1427" w14:textId="77777777" w:rsidR="005E4193" w:rsidRPr="005E4193" w:rsidRDefault="005E4193" w:rsidP="008A2FAE">
            <w:pPr>
              <w:jc w:val="both"/>
              <w:rPr>
                <w:rFonts w:ascii="Arial Narrow" w:hAnsi="Arial Narrow"/>
              </w:rPr>
            </w:pPr>
            <w:r w:rsidRPr="005E4193">
              <w:rPr>
                <w:rFonts w:ascii="Arial Narrow" w:hAnsi="Arial Narrow"/>
                <w:b/>
                <w:bCs/>
              </w:rPr>
              <w:lastRenderedPageBreak/>
              <w:t>[(i)]</w:t>
            </w:r>
            <w:r w:rsidRPr="00F92CF6">
              <w:rPr>
                <w:rFonts w:ascii="Arial Narrow" w:hAnsi="Arial Narrow"/>
                <w:u w:val="single"/>
              </w:rPr>
              <w:t xml:space="preserve">(A) </w:t>
            </w:r>
            <w:r w:rsidRPr="005E4193">
              <w:rPr>
                <w:rFonts w:ascii="Arial Narrow" w:hAnsi="Arial Narrow"/>
              </w:rPr>
              <w:t>immediately cease the activity pending a decision</w:t>
            </w:r>
          </w:p>
          <w:p w14:paraId="142A2977" w14:textId="07FB4181" w:rsidR="005E4193" w:rsidRPr="00F92CF6" w:rsidRDefault="005E4193" w:rsidP="008A2FAE">
            <w:pPr>
              <w:jc w:val="both"/>
              <w:rPr>
                <w:rFonts w:ascii="Arial Narrow" w:hAnsi="Arial Narrow"/>
                <w:u w:val="single"/>
              </w:rPr>
            </w:pPr>
            <w:r w:rsidRPr="005E4193">
              <w:rPr>
                <w:rFonts w:ascii="Arial Narrow" w:hAnsi="Arial Narrow"/>
              </w:rPr>
              <w:t>on the application submitted in terms of this</w:t>
            </w:r>
            <w:r>
              <w:rPr>
                <w:rFonts w:ascii="Arial Narrow" w:hAnsi="Arial Narrow"/>
              </w:rPr>
              <w:t xml:space="preserve"> </w:t>
            </w:r>
            <w:r w:rsidRPr="005E4193">
              <w:rPr>
                <w:rFonts w:ascii="Arial Narrow" w:hAnsi="Arial Narrow"/>
              </w:rPr>
              <w:t xml:space="preserve">subsection, </w:t>
            </w:r>
            <w:r w:rsidRPr="00F92CF6">
              <w:rPr>
                <w:rFonts w:ascii="Arial Narrow" w:hAnsi="Arial Narrow"/>
                <w:u w:val="single"/>
              </w:rPr>
              <w:t>except if there are reasonable grounds</w:t>
            </w:r>
          </w:p>
          <w:p w14:paraId="08DFF52A" w14:textId="7B0A16EF" w:rsidR="005E4193" w:rsidRPr="005E4193" w:rsidRDefault="005E4193" w:rsidP="008A2FAE">
            <w:pPr>
              <w:jc w:val="both"/>
              <w:rPr>
                <w:rFonts w:ascii="Arial Narrow" w:hAnsi="Arial Narrow"/>
              </w:rPr>
            </w:pPr>
            <w:r w:rsidRPr="00F92CF6">
              <w:rPr>
                <w:rFonts w:ascii="Arial Narrow" w:hAnsi="Arial Narrow"/>
                <w:u w:val="single"/>
              </w:rPr>
              <w:t>to believe the cessation will result in serious harm to the environment</w:t>
            </w:r>
            <w:r w:rsidRPr="005E4193">
              <w:rPr>
                <w:rFonts w:ascii="Arial Narrow" w:hAnsi="Arial Narrow"/>
              </w:rPr>
              <w:t>;</w:t>
            </w:r>
          </w:p>
          <w:p w14:paraId="5CEEC74E" w14:textId="337D1FE8" w:rsidR="005E4193" w:rsidRPr="005E4193" w:rsidRDefault="005E4193" w:rsidP="008A2FAE">
            <w:pPr>
              <w:jc w:val="both"/>
              <w:rPr>
                <w:rFonts w:ascii="Arial Narrow" w:hAnsi="Arial Narrow"/>
              </w:rPr>
            </w:pPr>
            <w:r w:rsidRPr="005E4193">
              <w:rPr>
                <w:rFonts w:ascii="Arial Narrow" w:hAnsi="Arial Narrow"/>
                <w:b/>
                <w:bCs/>
              </w:rPr>
              <w:t>[(ii)]</w:t>
            </w:r>
            <w:r w:rsidRPr="00F92CF6">
              <w:rPr>
                <w:rFonts w:ascii="Arial Narrow" w:hAnsi="Arial Narrow"/>
                <w:u w:val="single"/>
              </w:rPr>
              <w:t xml:space="preserve">(B) </w:t>
            </w:r>
            <w:r w:rsidRPr="005E4193">
              <w:rPr>
                <w:rFonts w:ascii="Arial Narrow" w:hAnsi="Arial Narrow"/>
              </w:rPr>
              <w:t>investigate, evaluate and assess the impact of the</w:t>
            </w:r>
            <w:r>
              <w:rPr>
                <w:rFonts w:ascii="Arial Narrow" w:hAnsi="Arial Narrow"/>
              </w:rPr>
              <w:t xml:space="preserve"> </w:t>
            </w:r>
            <w:r w:rsidRPr="005E4193">
              <w:rPr>
                <w:rFonts w:ascii="Arial Narrow" w:hAnsi="Arial Narrow"/>
              </w:rPr>
              <w:t>activity on the environment;</w:t>
            </w:r>
          </w:p>
          <w:p w14:paraId="5251C056" w14:textId="7A14DDE3" w:rsidR="005E4193" w:rsidRPr="005E4193" w:rsidRDefault="005E4193" w:rsidP="008A2FAE">
            <w:pPr>
              <w:jc w:val="both"/>
              <w:rPr>
                <w:rFonts w:ascii="Arial Narrow" w:hAnsi="Arial Narrow"/>
              </w:rPr>
            </w:pPr>
            <w:r w:rsidRPr="005E4193">
              <w:rPr>
                <w:rFonts w:ascii="Arial Narrow" w:hAnsi="Arial Narrow"/>
                <w:b/>
                <w:bCs/>
              </w:rPr>
              <w:t>[(iii)]</w:t>
            </w:r>
            <w:r w:rsidRPr="00F92CF6">
              <w:rPr>
                <w:rFonts w:ascii="Arial Narrow" w:hAnsi="Arial Narrow"/>
                <w:u w:val="single"/>
              </w:rPr>
              <w:t>(C</w:t>
            </w:r>
            <w:r w:rsidRPr="005E4193">
              <w:rPr>
                <w:rFonts w:ascii="Arial Narrow" w:hAnsi="Arial Narrow"/>
              </w:rPr>
              <w:t>) remedy any adverse effects of the activity on the</w:t>
            </w:r>
            <w:r>
              <w:rPr>
                <w:rFonts w:ascii="Arial Narrow" w:hAnsi="Arial Narrow"/>
              </w:rPr>
              <w:t xml:space="preserve"> </w:t>
            </w:r>
            <w:r w:rsidRPr="005E4193">
              <w:rPr>
                <w:rFonts w:ascii="Arial Narrow" w:hAnsi="Arial Narrow"/>
              </w:rPr>
              <w:t>environment;</w:t>
            </w:r>
          </w:p>
          <w:p w14:paraId="254C821A" w14:textId="77777777" w:rsidR="005E4193" w:rsidRPr="005E4193" w:rsidRDefault="005E4193" w:rsidP="008A2FAE">
            <w:pPr>
              <w:jc w:val="both"/>
              <w:rPr>
                <w:rFonts w:ascii="Arial Narrow" w:hAnsi="Arial Narrow"/>
              </w:rPr>
            </w:pPr>
            <w:r w:rsidRPr="005E4193">
              <w:rPr>
                <w:rFonts w:ascii="Arial Narrow" w:hAnsi="Arial Narrow"/>
                <w:b/>
                <w:bCs/>
              </w:rPr>
              <w:t>[(iv)]</w:t>
            </w:r>
            <w:r w:rsidRPr="00F92CF6">
              <w:rPr>
                <w:rFonts w:ascii="Arial Narrow" w:hAnsi="Arial Narrow"/>
                <w:u w:val="single"/>
              </w:rPr>
              <w:t xml:space="preserve">(D) </w:t>
            </w:r>
            <w:r w:rsidRPr="005E4193">
              <w:rPr>
                <w:rFonts w:ascii="Arial Narrow" w:hAnsi="Arial Narrow"/>
              </w:rPr>
              <w:t>cease, modify or control any act, activity, process or</w:t>
            </w:r>
          </w:p>
          <w:p w14:paraId="0327F7A4" w14:textId="77777777" w:rsidR="005E4193" w:rsidRPr="005E4193" w:rsidRDefault="005E4193" w:rsidP="008A2FAE">
            <w:pPr>
              <w:jc w:val="both"/>
              <w:rPr>
                <w:rFonts w:ascii="Arial Narrow" w:hAnsi="Arial Narrow"/>
              </w:rPr>
            </w:pPr>
            <w:r w:rsidRPr="005E4193">
              <w:rPr>
                <w:rFonts w:ascii="Arial Narrow" w:hAnsi="Arial Narrow"/>
              </w:rPr>
              <w:t>omission causing pollution or environmental degradation;</w:t>
            </w:r>
          </w:p>
          <w:p w14:paraId="2F53FA0A" w14:textId="77777777" w:rsidR="005E4193" w:rsidRPr="005E4193" w:rsidRDefault="005E4193" w:rsidP="008A2FAE">
            <w:pPr>
              <w:jc w:val="both"/>
              <w:rPr>
                <w:rFonts w:ascii="Arial Narrow" w:hAnsi="Arial Narrow"/>
              </w:rPr>
            </w:pPr>
            <w:r w:rsidRPr="005E4193">
              <w:rPr>
                <w:rFonts w:ascii="Arial Narrow" w:hAnsi="Arial Narrow"/>
                <w:b/>
                <w:bCs/>
              </w:rPr>
              <w:t>[(v)]</w:t>
            </w:r>
            <w:r w:rsidRPr="00F92CF6">
              <w:rPr>
                <w:rFonts w:ascii="Arial Narrow" w:hAnsi="Arial Narrow"/>
                <w:u w:val="single"/>
              </w:rPr>
              <w:t xml:space="preserve">(E) </w:t>
            </w:r>
            <w:r w:rsidRPr="005E4193">
              <w:rPr>
                <w:rFonts w:ascii="Arial Narrow" w:hAnsi="Arial Narrow"/>
              </w:rPr>
              <w:t>contain or prevent the movement of pollution or</w:t>
            </w:r>
          </w:p>
          <w:p w14:paraId="43AC1299" w14:textId="77777777" w:rsidR="005E4193" w:rsidRPr="005E4193" w:rsidRDefault="005E4193" w:rsidP="008A2FAE">
            <w:pPr>
              <w:jc w:val="both"/>
              <w:rPr>
                <w:rFonts w:ascii="Arial Narrow" w:hAnsi="Arial Narrow"/>
              </w:rPr>
            </w:pPr>
            <w:r w:rsidRPr="005E4193">
              <w:rPr>
                <w:rFonts w:ascii="Arial Narrow" w:hAnsi="Arial Narrow"/>
              </w:rPr>
              <w:t>degradation of the environment;</w:t>
            </w:r>
          </w:p>
          <w:p w14:paraId="3B525492" w14:textId="77777777" w:rsidR="005E4193" w:rsidRPr="005E4193" w:rsidRDefault="005E4193" w:rsidP="008A2FAE">
            <w:pPr>
              <w:jc w:val="both"/>
              <w:rPr>
                <w:rFonts w:ascii="Arial Narrow" w:hAnsi="Arial Narrow"/>
              </w:rPr>
            </w:pPr>
            <w:r w:rsidRPr="005E4193">
              <w:rPr>
                <w:rFonts w:ascii="Arial Narrow" w:hAnsi="Arial Narrow"/>
                <w:b/>
                <w:bCs/>
              </w:rPr>
              <w:t>[(vi)]</w:t>
            </w:r>
            <w:r w:rsidRPr="00F92CF6">
              <w:rPr>
                <w:rFonts w:ascii="Arial Narrow" w:hAnsi="Arial Narrow"/>
                <w:u w:val="single"/>
              </w:rPr>
              <w:t xml:space="preserve">(F) </w:t>
            </w:r>
            <w:r w:rsidRPr="005E4193">
              <w:rPr>
                <w:rFonts w:ascii="Arial Narrow" w:hAnsi="Arial Narrow"/>
              </w:rPr>
              <w:t>eliminate any source of pollution or degradation;</w:t>
            </w:r>
          </w:p>
          <w:p w14:paraId="60832879" w14:textId="77777777" w:rsidR="005E4193" w:rsidRPr="005E4193" w:rsidRDefault="005E4193" w:rsidP="008A2FAE">
            <w:pPr>
              <w:jc w:val="both"/>
              <w:rPr>
                <w:rFonts w:ascii="Arial Narrow" w:hAnsi="Arial Narrow"/>
              </w:rPr>
            </w:pPr>
            <w:r w:rsidRPr="005E4193">
              <w:rPr>
                <w:rFonts w:ascii="Arial Narrow" w:hAnsi="Arial Narrow"/>
                <w:b/>
                <w:bCs/>
              </w:rPr>
              <w:t>[(vii)]</w:t>
            </w:r>
            <w:r w:rsidRPr="00F92CF6">
              <w:rPr>
                <w:rFonts w:ascii="Arial Narrow" w:hAnsi="Arial Narrow"/>
                <w:u w:val="single"/>
              </w:rPr>
              <w:t xml:space="preserve">(G) </w:t>
            </w:r>
            <w:r w:rsidRPr="005E4193">
              <w:rPr>
                <w:rFonts w:ascii="Arial Narrow" w:hAnsi="Arial Narrow"/>
              </w:rPr>
              <w:t>compile a report containing—</w:t>
            </w:r>
          </w:p>
          <w:p w14:paraId="04EE5B3B" w14:textId="1BDBB998" w:rsidR="005E4193" w:rsidRPr="005E4193" w:rsidRDefault="005E4193" w:rsidP="008A2FAE">
            <w:pPr>
              <w:jc w:val="both"/>
              <w:rPr>
                <w:rFonts w:ascii="Arial Narrow" w:hAnsi="Arial Narrow"/>
              </w:rPr>
            </w:pPr>
            <w:r w:rsidRPr="005E4193">
              <w:rPr>
                <w:rFonts w:ascii="Arial Narrow" w:hAnsi="Arial Narrow"/>
                <w:b/>
                <w:bCs/>
              </w:rPr>
              <w:t>[(aa)]</w:t>
            </w:r>
            <w:r w:rsidRPr="00F92CF6">
              <w:rPr>
                <w:rFonts w:ascii="Arial Narrow" w:hAnsi="Arial Narrow"/>
                <w:u w:val="single"/>
              </w:rPr>
              <w:t>(AA</w:t>
            </w:r>
            <w:r w:rsidRPr="005E4193">
              <w:rPr>
                <w:rFonts w:ascii="Arial Narrow" w:hAnsi="Arial Narrow"/>
              </w:rPr>
              <w:t>) a description of the need and desirability</w:t>
            </w:r>
            <w:r>
              <w:rPr>
                <w:rFonts w:ascii="Arial Narrow" w:hAnsi="Arial Narrow"/>
              </w:rPr>
              <w:t xml:space="preserve"> </w:t>
            </w:r>
            <w:r w:rsidRPr="005E4193">
              <w:rPr>
                <w:rFonts w:ascii="Arial Narrow" w:hAnsi="Arial Narrow"/>
              </w:rPr>
              <w:t>of the activity;</w:t>
            </w:r>
          </w:p>
          <w:p w14:paraId="608BA00F" w14:textId="2E25A6FF" w:rsidR="005E4193" w:rsidRPr="005E4193" w:rsidRDefault="005E4193" w:rsidP="008A2FAE">
            <w:pPr>
              <w:jc w:val="both"/>
              <w:rPr>
                <w:rFonts w:ascii="Arial Narrow" w:hAnsi="Arial Narrow"/>
              </w:rPr>
            </w:pPr>
            <w:r w:rsidRPr="005E4193">
              <w:rPr>
                <w:rFonts w:ascii="Arial Narrow" w:hAnsi="Arial Narrow"/>
                <w:b/>
                <w:bCs/>
              </w:rPr>
              <w:t>[(bb)]</w:t>
            </w:r>
            <w:r w:rsidRPr="00F92CF6">
              <w:rPr>
                <w:rFonts w:ascii="Arial Narrow" w:hAnsi="Arial Narrow"/>
                <w:u w:val="single"/>
              </w:rPr>
              <w:t xml:space="preserve">(BB) </w:t>
            </w:r>
            <w:r w:rsidRPr="005E4193">
              <w:rPr>
                <w:rFonts w:ascii="Arial Narrow" w:hAnsi="Arial Narrow"/>
              </w:rPr>
              <w:t>an assessment of the nature, extent,</w:t>
            </w:r>
            <w:r>
              <w:rPr>
                <w:rFonts w:ascii="Arial Narrow" w:hAnsi="Arial Narrow"/>
              </w:rPr>
              <w:t xml:space="preserve"> </w:t>
            </w:r>
            <w:r w:rsidRPr="005E4193">
              <w:rPr>
                <w:rFonts w:ascii="Arial Narrow" w:hAnsi="Arial Narrow"/>
              </w:rPr>
              <w:t>duration and significance of the consequences</w:t>
            </w:r>
          </w:p>
          <w:p w14:paraId="67884247" w14:textId="77777777" w:rsidR="005E4193" w:rsidRPr="005E4193" w:rsidRDefault="005E4193" w:rsidP="008A2FAE">
            <w:pPr>
              <w:jc w:val="both"/>
              <w:rPr>
                <w:rFonts w:ascii="Arial Narrow" w:hAnsi="Arial Narrow"/>
              </w:rPr>
            </w:pPr>
            <w:r w:rsidRPr="005E4193">
              <w:rPr>
                <w:rFonts w:ascii="Arial Narrow" w:hAnsi="Arial Narrow"/>
              </w:rPr>
              <w:t>for, or impacts on, the environment</w:t>
            </w:r>
          </w:p>
          <w:p w14:paraId="71638E08" w14:textId="77777777" w:rsidR="005E4193" w:rsidRPr="005E4193" w:rsidRDefault="005E4193" w:rsidP="008A2FAE">
            <w:pPr>
              <w:jc w:val="both"/>
              <w:rPr>
                <w:rFonts w:ascii="Arial Narrow" w:hAnsi="Arial Narrow"/>
              </w:rPr>
            </w:pPr>
            <w:r w:rsidRPr="005E4193">
              <w:rPr>
                <w:rFonts w:ascii="Arial Narrow" w:hAnsi="Arial Narrow"/>
              </w:rPr>
              <w:t>of the activity, including the</w:t>
            </w:r>
          </w:p>
          <w:p w14:paraId="67252335" w14:textId="39AC1A9C" w:rsidR="005E4193" w:rsidRPr="005E4193" w:rsidRDefault="005E4193" w:rsidP="008A2FAE">
            <w:pPr>
              <w:jc w:val="both"/>
              <w:rPr>
                <w:rFonts w:ascii="Arial Narrow" w:hAnsi="Arial Narrow"/>
              </w:rPr>
            </w:pPr>
            <w:r w:rsidRPr="005E4193">
              <w:rPr>
                <w:rFonts w:ascii="Arial Narrow" w:hAnsi="Arial Narrow"/>
              </w:rPr>
              <w:t>cumulative effects and the manner in</w:t>
            </w:r>
            <w:r>
              <w:rPr>
                <w:rFonts w:ascii="Arial Narrow" w:hAnsi="Arial Narrow"/>
              </w:rPr>
              <w:t xml:space="preserve"> </w:t>
            </w:r>
            <w:r w:rsidRPr="005E4193">
              <w:rPr>
                <w:rFonts w:ascii="Arial Narrow" w:hAnsi="Arial Narrow"/>
              </w:rPr>
              <w:t>which the geographical, physical, biological,</w:t>
            </w:r>
            <w:r>
              <w:rPr>
                <w:rFonts w:ascii="Arial Narrow" w:hAnsi="Arial Narrow"/>
              </w:rPr>
              <w:t xml:space="preserve"> </w:t>
            </w:r>
            <w:r w:rsidRPr="005E4193">
              <w:rPr>
                <w:rFonts w:ascii="Arial Narrow" w:hAnsi="Arial Narrow"/>
              </w:rPr>
              <w:t>social, economic and cultural</w:t>
            </w:r>
            <w:r>
              <w:rPr>
                <w:rFonts w:ascii="Arial Narrow" w:hAnsi="Arial Narrow"/>
              </w:rPr>
              <w:t xml:space="preserve"> </w:t>
            </w:r>
            <w:r w:rsidRPr="005E4193">
              <w:rPr>
                <w:rFonts w:ascii="Arial Narrow" w:hAnsi="Arial Narrow"/>
              </w:rPr>
              <w:t>aspects of the environment may be</w:t>
            </w:r>
            <w:r>
              <w:rPr>
                <w:rFonts w:ascii="Arial Narrow" w:hAnsi="Arial Narrow"/>
              </w:rPr>
              <w:t xml:space="preserve"> </w:t>
            </w:r>
            <w:r w:rsidRPr="005E4193">
              <w:rPr>
                <w:rFonts w:ascii="Arial Narrow" w:hAnsi="Arial Narrow"/>
              </w:rPr>
              <w:t>affected by the proposed activity;</w:t>
            </w:r>
          </w:p>
          <w:p w14:paraId="0083FCEC" w14:textId="5D4802E8" w:rsidR="005E4193" w:rsidRPr="005E4193" w:rsidRDefault="005E4193" w:rsidP="008A2FAE">
            <w:pPr>
              <w:jc w:val="both"/>
              <w:rPr>
                <w:rFonts w:ascii="Arial Narrow" w:hAnsi="Arial Narrow"/>
              </w:rPr>
            </w:pPr>
            <w:r w:rsidRPr="005E4193">
              <w:rPr>
                <w:rFonts w:ascii="Arial Narrow" w:hAnsi="Arial Narrow"/>
                <w:b/>
                <w:bCs/>
              </w:rPr>
              <w:t>[(cc)]</w:t>
            </w:r>
            <w:r w:rsidRPr="00F92CF6">
              <w:rPr>
                <w:rFonts w:ascii="Arial Narrow" w:hAnsi="Arial Narrow"/>
                <w:u w:val="single"/>
              </w:rPr>
              <w:t xml:space="preserve">(CC) </w:t>
            </w:r>
            <w:r w:rsidRPr="005E4193">
              <w:rPr>
                <w:rFonts w:ascii="Arial Narrow" w:hAnsi="Arial Narrow"/>
              </w:rPr>
              <w:t>a description of mitigation measures</w:t>
            </w:r>
            <w:r>
              <w:rPr>
                <w:rFonts w:ascii="Arial Narrow" w:hAnsi="Arial Narrow"/>
              </w:rPr>
              <w:t xml:space="preserve"> </w:t>
            </w:r>
            <w:r w:rsidRPr="005E4193">
              <w:rPr>
                <w:rFonts w:ascii="Arial Narrow" w:hAnsi="Arial Narrow"/>
              </w:rPr>
              <w:t>undertaken or to be undertaken in</w:t>
            </w:r>
            <w:r>
              <w:rPr>
                <w:rFonts w:ascii="Arial Narrow" w:hAnsi="Arial Narrow"/>
              </w:rPr>
              <w:t xml:space="preserve"> </w:t>
            </w:r>
            <w:r w:rsidRPr="005E4193">
              <w:rPr>
                <w:rFonts w:ascii="Arial Narrow" w:hAnsi="Arial Narrow"/>
              </w:rPr>
              <w:t>respect of the consequences for, or</w:t>
            </w:r>
            <w:r>
              <w:rPr>
                <w:rFonts w:ascii="Arial Narrow" w:hAnsi="Arial Narrow"/>
              </w:rPr>
              <w:t xml:space="preserve"> </w:t>
            </w:r>
            <w:r w:rsidRPr="005E4193">
              <w:rPr>
                <w:rFonts w:ascii="Arial Narrow" w:hAnsi="Arial Narrow"/>
              </w:rPr>
              <w:t>impacts on, the environment of the</w:t>
            </w:r>
            <w:r>
              <w:rPr>
                <w:rFonts w:ascii="Arial Narrow" w:hAnsi="Arial Narrow"/>
              </w:rPr>
              <w:t xml:space="preserve"> </w:t>
            </w:r>
            <w:r w:rsidRPr="005E4193">
              <w:rPr>
                <w:rFonts w:ascii="Arial Narrow" w:hAnsi="Arial Narrow"/>
              </w:rPr>
              <w:t>activity;</w:t>
            </w:r>
          </w:p>
          <w:p w14:paraId="7FE7E2DD" w14:textId="60E0597D" w:rsidR="005E4193" w:rsidRPr="005E4193" w:rsidRDefault="005E4193" w:rsidP="008A2FAE">
            <w:pPr>
              <w:jc w:val="both"/>
              <w:rPr>
                <w:rFonts w:ascii="Arial Narrow" w:hAnsi="Arial Narrow"/>
              </w:rPr>
            </w:pPr>
            <w:r w:rsidRPr="005E4193">
              <w:rPr>
                <w:rFonts w:ascii="Arial Narrow" w:hAnsi="Arial Narrow"/>
                <w:b/>
                <w:bCs/>
              </w:rPr>
              <w:t>[(dd</w:t>
            </w:r>
            <w:r w:rsidRPr="00F92CF6">
              <w:rPr>
                <w:rFonts w:ascii="Arial Narrow" w:hAnsi="Arial Narrow"/>
                <w:b/>
                <w:bCs/>
                <w:u w:val="single"/>
              </w:rPr>
              <w:t>)</w:t>
            </w:r>
            <w:r w:rsidRPr="00F92CF6">
              <w:rPr>
                <w:rFonts w:ascii="Arial Narrow" w:hAnsi="Arial Narrow"/>
                <w:b/>
                <w:bCs/>
              </w:rPr>
              <w:t>]</w:t>
            </w:r>
            <w:r w:rsidRPr="00F92CF6">
              <w:rPr>
                <w:rFonts w:ascii="Arial Narrow" w:hAnsi="Arial Narrow"/>
                <w:u w:val="single"/>
              </w:rPr>
              <w:t>(DD)</w:t>
            </w:r>
            <w:r w:rsidRPr="005E4193">
              <w:rPr>
                <w:rFonts w:ascii="Arial Narrow" w:hAnsi="Arial Narrow"/>
              </w:rPr>
              <w:t xml:space="preserve"> a description of the public participation</w:t>
            </w:r>
            <w:r>
              <w:rPr>
                <w:rFonts w:ascii="Arial Narrow" w:hAnsi="Arial Narrow"/>
              </w:rPr>
              <w:t xml:space="preserve"> </w:t>
            </w:r>
            <w:r w:rsidRPr="005E4193">
              <w:rPr>
                <w:rFonts w:ascii="Arial Narrow" w:hAnsi="Arial Narrow"/>
              </w:rPr>
              <w:t>process followed during the</w:t>
            </w:r>
            <w:r>
              <w:rPr>
                <w:rFonts w:ascii="Arial Narrow" w:hAnsi="Arial Narrow"/>
              </w:rPr>
              <w:t xml:space="preserve"> </w:t>
            </w:r>
            <w:r w:rsidRPr="005E4193">
              <w:rPr>
                <w:rFonts w:ascii="Arial Narrow" w:hAnsi="Arial Narrow"/>
              </w:rPr>
              <w:t>course of compiling the report, including</w:t>
            </w:r>
            <w:r>
              <w:rPr>
                <w:rFonts w:ascii="Arial Narrow" w:hAnsi="Arial Narrow"/>
              </w:rPr>
              <w:t xml:space="preserve"> </w:t>
            </w:r>
            <w:r w:rsidRPr="005E4193">
              <w:rPr>
                <w:rFonts w:ascii="Arial Narrow" w:hAnsi="Arial Narrow"/>
              </w:rPr>
              <w:t>all comments received from interested</w:t>
            </w:r>
            <w:r>
              <w:rPr>
                <w:rFonts w:ascii="Arial Narrow" w:hAnsi="Arial Narrow"/>
              </w:rPr>
              <w:t xml:space="preserve"> </w:t>
            </w:r>
            <w:r w:rsidRPr="005E4193">
              <w:rPr>
                <w:rFonts w:ascii="Arial Narrow" w:hAnsi="Arial Narrow"/>
              </w:rPr>
              <w:t xml:space="preserve">and affected parties and an </w:t>
            </w:r>
            <w:r w:rsidRPr="005E4193">
              <w:rPr>
                <w:rFonts w:ascii="Arial Narrow" w:hAnsi="Arial Narrow"/>
              </w:rPr>
              <w:lastRenderedPageBreak/>
              <w:t>indication</w:t>
            </w:r>
            <w:r>
              <w:rPr>
                <w:rFonts w:ascii="Arial Narrow" w:hAnsi="Arial Narrow"/>
              </w:rPr>
              <w:t xml:space="preserve"> </w:t>
            </w:r>
            <w:r w:rsidRPr="005E4193">
              <w:rPr>
                <w:rFonts w:ascii="Arial Narrow" w:hAnsi="Arial Narrow"/>
              </w:rPr>
              <w:t>of how the issues raised have</w:t>
            </w:r>
            <w:r>
              <w:rPr>
                <w:rFonts w:ascii="Arial Narrow" w:hAnsi="Arial Narrow"/>
              </w:rPr>
              <w:t xml:space="preserve"> </w:t>
            </w:r>
            <w:r w:rsidRPr="005E4193">
              <w:rPr>
                <w:rFonts w:ascii="Arial Narrow" w:hAnsi="Arial Narrow"/>
              </w:rPr>
              <w:t xml:space="preserve">been addressed, </w:t>
            </w:r>
            <w:r w:rsidRPr="00F92CF6">
              <w:rPr>
                <w:rFonts w:ascii="Arial Narrow" w:hAnsi="Arial Narrow"/>
                <w:u w:val="single"/>
              </w:rPr>
              <w:t>if applicable; and</w:t>
            </w:r>
          </w:p>
          <w:p w14:paraId="7D054F34" w14:textId="3EE186EA" w:rsidR="005E4193" w:rsidRPr="00F92CF6" w:rsidRDefault="005E4193" w:rsidP="008A2FAE">
            <w:pPr>
              <w:jc w:val="both"/>
              <w:rPr>
                <w:rFonts w:ascii="Arial Narrow" w:hAnsi="Arial Narrow"/>
                <w:u w:val="single"/>
              </w:rPr>
            </w:pPr>
            <w:r w:rsidRPr="005E4193">
              <w:rPr>
                <w:rFonts w:ascii="Arial Narrow" w:hAnsi="Arial Narrow"/>
                <w:b/>
                <w:bCs/>
              </w:rPr>
              <w:t>[(ee)]</w:t>
            </w:r>
            <w:r w:rsidRPr="00F92CF6">
              <w:rPr>
                <w:rFonts w:ascii="Arial Narrow" w:hAnsi="Arial Narrow"/>
                <w:u w:val="single"/>
              </w:rPr>
              <w:t>(EE) compile</w:t>
            </w:r>
            <w:r w:rsidRPr="005E4193">
              <w:rPr>
                <w:rFonts w:ascii="Arial Narrow" w:hAnsi="Arial Narrow"/>
              </w:rPr>
              <w:t xml:space="preserve"> an environmental management</w:t>
            </w:r>
            <w:r>
              <w:rPr>
                <w:rFonts w:ascii="Arial Narrow" w:hAnsi="Arial Narrow"/>
              </w:rPr>
              <w:t xml:space="preserve"> </w:t>
            </w:r>
            <w:r w:rsidRPr="005E4193">
              <w:rPr>
                <w:rFonts w:ascii="Arial Narrow" w:hAnsi="Arial Narrow"/>
              </w:rPr>
              <w:t xml:space="preserve">programme; </w:t>
            </w:r>
            <w:r w:rsidRPr="00F92CF6">
              <w:rPr>
                <w:rFonts w:ascii="Arial Narrow" w:hAnsi="Arial Narrow"/>
                <w:b/>
                <w:bCs/>
              </w:rPr>
              <w:t>[or]</w:t>
            </w:r>
            <w:r w:rsidRPr="005E4193">
              <w:rPr>
                <w:rFonts w:ascii="Arial Narrow" w:hAnsi="Arial Narrow"/>
              </w:rPr>
              <w:t xml:space="preserve"> </w:t>
            </w:r>
            <w:r w:rsidRPr="00F92CF6">
              <w:rPr>
                <w:rFonts w:ascii="Arial Narrow" w:hAnsi="Arial Narrow"/>
                <w:u w:val="single"/>
              </w:rPr>
              <w:t>and</w:t>
            </w:r>
          </w:p>
          <w:p w14:paraId="5FD96CA6" w14:textId="6F5A8522" w:rsidR="005E4193" w:rsidRPr="005E4193" w:rsidRDefault="005E4193" w:rsidP="008A2FAE">
            <w:pPr>
              <w:jc w:val="both"/>
              <w:rPr>
                <w:rFonts w:ascii="Arial Narrow" w:hAnsi="Arial Narrow"/>
              </w:rPr>
            </w:pPr>
            <w:r w:rsidRPr="00F92CF6">
              <w:rPr>
                <w:rFonts w:ascii="Arial Narrow" w:hAnsi="Arial Narrow"/>
                <w:u w:val="single"/>
              </w:rPr>
              <w:t>(F) undertake public participation as prescribed;</w:t>
            </w:r>
            <w:r>
              <w:rPr>
                <w:rFonts w:ascii="Arial Narrow" w:hAnsi="Arial Narrow"/>
              </w:rPr>
              <w:t xml:space="preserve"> </w:t>
            </w:r>
            <w:r w:rsidRPr="00F92CF6">
              <w:rPr>
                <w:rFonts w:ascii="Arial Narrow" w:hAnsi="Arial Narrow"/>
                <w:u w:val="single"/>
              </w:rPr>
              <w:t>and</w:t>
            </w:r>
          </w:p>
          <w:p w14:paraId="351B74B8" w14:textId="09177720" w:rsidR="005E4193" w:rsidRPr="005E4193" w:rsidRDefault="005E4193" w:rsidP="008A2FAE">
            <w:pPr>
              <w:jc w:val="both"/>
              <w:rPr>
                <w:rFonts w:ascii="Arial Narrow" w:hAnsi="Arial Narrow"/>
              </w:rPr>
            </w:pPr>
            <w:r w:rsidRPr="005E4193">
              <w:rPr>
                <w:rFonts w:ascii="Arial Narrow" w:hAnsi="Arial Narrow"/>
                <w:b/>
                <w:bCs/>
              </w:rPr>
              <w:t>[(viii)]</w:t>
            </w:r>
            <w:r w:rsidRPr="00F92CF6">
              <w:rPr>
                <w:rFonts w:ascii="Arial Narrow" w:hAnsi="Arial Narrow"/>
                <w:u w:val="single"/>
              </w:rPr>
              <w:t>(bb) may direct the applicant to</w:t>
            </w:r>
            <w:r w:rsidRPr="005E4193">
              <w:rPr>
                <w:rFonts w:ascii="Arial Narrow" w:hAnsi="Arial Narrow"/>
              </w:rPr>
              <w:t xml:space="preserve"> provide such other</w:t>
            </w:r>
            <w:r>
              <w:rPr>
                <w:rFonts w:ascii="Arial Narrow" w:hAnsi="Arial Narrow"/>
              </w:rPr>
              <w:t xml:space="preserve"> </w:t>
            </w:r>
            <w:r w:rsidRPr="005E4193">
              <w:rPr>
                <w:rFonts w:ascii="Arial Narrow" w:hAnsi="Arial Narrow"/>
              </w:rPr>
              <w:t>information or undertake such further studies as the</w:t>
            </w:r>
            <w:r>
              <w:rPr>
                <w:rFonts w:ascii="Arial Narrow" w:hAnsi="Arial Narrow"/>
              </w:rPr>
              <w:t xml:space="preserve"> </w:t>
            </w:r>
            <w:r w:rsidRPr="005E4193">
              <w:rPr>
                <w:rFonts w:ascii="Arial Narrow" w:hAnsi="Arial Narrow"/>
              </w:rPr>
              <w:t>Minister, Minister responsible for mineral resources</w:t>
            </w:r>
            <w:r>
              <w:rPr>
                <w:rFonts w:ascii="Arial Narrow" w:hAnsi="Arial Narrow"/>
              </w:rPr>
              <w:t xml:space="preserve"> </w:t>
            </w:r>
            <w:r w:rsidRPr="005E4193">
              <w:rPr>
                <w:rFonts w:ascii="Arial Narrow" w:hAnsi="Arial Narrow"/>
              </w:rPr>
              <w:t>or MEC, as the case may be, may deem</w:t>
            </w:r>
            <w:r>
              <w:rPr>
                <w:rFonts w:ascii="Arial Narrow" w:hAnsi="Arial Narrow"/>
              </w:rPr>
              <w:t xml:space="preserve">  </w:t>
            </w:r>
            <w:r w:rsidRPr="005E4193">
              <w:rPr>
                <w:rFonts w:ascii="Arial Narrow" w:hAnsi="Arial Narrow"/>
              </w:rPr>
              <w:t>necessary.’’; and</w:t>
            </w:r>
          </w:p>
          <w:p w14:paraId="123395A3" w14:textId="77777777" w:rsidR="005E4193" w:rsidRDefault="005E4193" w:rsidP="008A2FAE">
            <w:pPr>
              <w:jc w:val="both"/>
              <w:rPr>
                <w:rFonts w:ascii="Arial Narrow" w:hAnsi="Arial Narrow"/>
              </w:rPr>
            </w:pPr>
          </w:p>
          <w:p w14:paraId="5B953016" w14:textId="08A35184" w:rsidR="005E4193" w:rsidRPr="005E4193" w:rsidRDefault="005E4193" w:rsidP="008A2FAE">
            <w:pPr>
              <w:jc w:val="both"/>
              <w:rPr>
                <w:rFonts w:ascii="Arial Narrow" w:hAnsi="Arial Narrow"/>
              </w:rPr>
            </w:pPr>
            <w:r w:rsidRPr="005E4193">
              <w:rPr>
                <w:rFonts w:ascii="Arial Narrow" w:hAnsi="Arial Narrow"/>
              </w:rPr>
              <w:t xml:space="preserve">‘‘(4) A person contemplated in </w:t>
            </w:r>
            <w:r w:rsidRPr="005E4193">
              <w:rPr>
                <w:rFonts w:ascii="Arial Narrow" w:hAnsi="Arial Narrow"/>
                <w:b/>
                <w:bCs/>
              </w:rPr>
              <w:t>[subsection]</w:t>
            </w:r>
            <w:r w:rsidRPr="005E4193">
              <w:rPr>
                <w:rFonts w:ascii="Arial Narrow" w:hAnsi="Arial Narrow"/>
              </w:rPr>
              <w:t xml:space="preserve"> </w:t>
            </w:r>
            <w:r w:rsidRPr="00F92CF6">
              <w:rPr>
                <w:rFonts w:ascii="Arial Narrow" w:hAnsi="Arial Narrow"/>
                <w:u w:val="single"/>
              </w:rPr>
              <w:t>subsections</w:t>
            </w:r>
            <w:r w:rsidRPr="005E4193">
              <w:rPr>
                <w:rFonts w:ascii="Arial Narrow" w:hAnsi="Arial Narrow"/>
              </w:rPr>
              <w:t xml:space="preserve"> (1) and (1A)</w:t>
            </w:r>
            <w:r>
              <w:rPr>
                <w:rFonts w:ascii="Arial Narrow" w:hAnsi="Arial Narrow"/>
              </w:rPr>
              <w:t xml:space="preserve"> </w:t>
            </w:r>
            <w:r w:rsidRPr="005E4193">
              <w:rPr>
                <w:rFonts w:ascii="Arial Narrow" w:hAnsi="Arial Narrow"/>
              </w:rPr>
              <w:t xml:space="preserve">must pay an administrative fine, which may not exceed </w:t>
            </w:r>
            <w:r w:rsidRPr="005E4193">
              <w:rPr>
                <w:rFonts w:ascii="Arial Narrow" w:hAnsi="Arial Narrow"/>
                <w:b/>
                <w:bCs/>
              </w:rPr>
              <w:t>[R5]</w:t>
            </w:r>
            <w:r w:rsidRPr="005E4193">
              <w:rPr>
                <w:rFonts w:ascii="Arial Narrow" w:hAnsi="Arial Narrow"/>
              </w:rPr>
              <w:t xml:space="preserve"> </w:t>
            </w:r>
            <w:r w:rsidRPr="00F92CF6">
              <w:rPr>
                <w:rFonts w:ascii="Arial Narrow" w:hAnsi="Arial Narrow"/>
                <w:u w:val="single"/>
              </w:rPr>
              <w:t>R10</w:t>
            </w:r>
            <w:r w:rsidRPr="005E4193">
              <w:rPr>
                <w:rFonts w:ascii="Arial Narrow" w:hAnsi="Arial Narrow"/>
              </w:rPr>
              <w:t xml:space="preserve"> million</w:t>
            </w:r>
            <w:r>
              <w:rPr>
                <w:rFonts w:ascii="Arial Narrow" w:hAnsi="Arial Narrow"/>
              </w:rPr>
              <w:t xml:space="preserve"> </w:t>
            </w:r>
            <w:r w:rsidRPr="005E4193">
              <w:rPr>
                <w:rFonts w:ascii="Arial Narrow" w:hAnsi="Arial Narrow"/>
              </w:rPr>
              <w:t>and which must be determined by the competent authority, before the</w:t>
            </w:r>
            <w:r>
              <w:rPr>
                <w:rFonts w:ascii="Arial Narrow" w:hAnsi="Arial Narrow"/>
              </w:rPr>
              <w:t xml:space="preserve"> </w:t>
            </w:r>
            <w:r w:rsidRPr="005E4193">
              <w:rPr>
                <w:rFonts w:ascii="Arial Narrow" w:hAnsi="Arial Narrow"/>
              </w:rPr>
              <w:t>Minister, Minister responsible for mineral resources or MEC concerned</w:t>
            </w:r>
          </w:p>
          <w:p w14:paraId="4A267775" w14:textId="097DD1DB" w:rsidR="00CC6F75" w:rsidRDefault="005E4193" w:rsidP="008A2FAE">
            <w:pPr>
              <w:jc w:val="both"/>
              <w:rPr>
                <w:rFonts w:ascii="Arial Narrow" w:hAnsi="Arial Narrow"/>
              </w:rPr>
            </w:pPr>
            <w:r w:rsidRPr="005E4193">
              <w:rPr>
                <w:rFonts w:ascii="Arial Narrow" w:hAnsi="Arial Narrow"/>
              </w:rPr>
              <w:t>may act in terms of subsection (2)(a) or (b).’’.</w:t>
            </w:r>
          </w:p>
        </w:tc>
        <w:tc>
          <w:tcPr>
            <w:tcW w:w="3050" w:type="dxa"/>
          </w:tcPr>
          <w:p w14:paraId="286B5CE1" w14:textId="7DB9AD6B" w:rsidR="009145A3" w:rsidRPr="00CD515B" w:rsidRDefault="009145A3" w:rsidP="008A2FAE">
            <w:pPr>
              <w:pStyle w:val="ListParagraph"/>
              <w:numPr>
                <w:ilvl w:val="0"/>
                <w:numId w:val="4"/>
              </w:numPr>
              <w:ind w:left="324"/>
              <w:jc w:val="both"/>
              <w:rPr>
                <w:rFonts w:ascii="Arial Narrow" w:hAnsi="Arial Narrow"/>
              </w:rPr>
            </w:pPr>
            <w:r w:rsidRPr="00CD515B">
              <w:rPr>
                <w:rFonts w:ascii="Arial Narrow" w:hAnsi="Arial Narrow"/>
              </w:rPr>
              <w:lastRenderedPageBreak/>
              <w:t xml:space="preserve">There is currently no provision to enable a person who has taken ownership or control of property (for example, a bona fide purchaser) on which an unlawful structure or development has been built or an illegal waste management activity has been conducted, to have such structure, development or activity authorised. This clause amends section 24G of the NEMA to allow a successor in title or person in control of such land to lodge a section 24G application for such structure or development. </w:t>
            </w:r>
          </w:p>
          <w:p w14:paraId="323B3B8F" w14:textId="77777777" w:rsidR="009145A3" w:rsidRPr="009145A3" w:rsidRDefault="009145A3" w:rsidP="008A2FAE">
            <w:pPr>
              <w:ind w:left="324"/>
              <w:jc w:val="both"/>
              <w:rPr>
                <w:rFonts w:ascii="Arial Narrow" w:hAnsi="Arial Narrow"/>
              </w:rPr>
            </w:pPr>
          </w:p>
          <w:p w14:paraId="53627B8E" w14:textId="55FE650B" w:rsidR="009145A3" w:rsidRPr="00CD515B" w:rsidRDefault="009145A3" w:rsidP="008A2FAE">
            <w:pPr>
              <w:pStyle w:val="ListParagraph"/>
              <w:numPr>
                <w:ilvl w:val="0"/>
                <w:numId w:val="4"/>
              </w:numPr>
              <w:ind w:left="324"/>
              <w:jc w:val="both"/>
              <w:rPr>
                <w:rFonts w:ascii="Arial Narrow" w:hAnsi="Arial Narrow"/>
              </w:rPr>
            </w:pPr>
            <w:r w:rsidRPr="00CD515B">
              <w:rPr>
                <w:rFonts w:ascii="Arial Narrow" w:hAnsi="Arial Narrow"/>
              </w:rPr>
              <w:t xml:space="preserve">The clause makes it mandatory for the Minister or MEC to direct an applicant to undertake certain actions, including the immediate cessation of the activity and the undertaking of public participation as prescribed under the environmental impact assessment regulations. </w:t>
            </w:r>
          </w:p>
          <w:p w14:paraId="7D678AC7" w14:textId="77777777" w:rsidR="009145A3" w:rsidRDefault="009145A3" w:rsidP="008A2FAE">
            <w:pPr>
              <w:ind w:left="324"/>
              <w:jc w:val="both"/>
              <w:rPr>
                <w:rFonts w:ascii="Arial Narrow" w:hAnsi="Arial Narrow"/>
              </w:rPr>
            </w:pPr>
          </w:p>
          <w:p w14:paraId="40C19C12" w14:textId="0DBC1326" w:rsidR="00B5315E" w:rsidRPr="00CD515B" w:rsidRDefault="009145A3" w:rsidP="008A2FAE">
            <w:pPr>
              <w:pStyle w:val="ListParagraph"/>
              <w:numPr>
                <w:ilvl w:val="0"/>
                <w:numId w:val="4"/>
              </w:numPr>
              <w:ind w:left="324"/>
              <w:jc w:val="both"/>
              <w:rPr>
                <w:rFonts w:ascii="Arial Narrow" w:hAnsi="Arial Narrow"/>
              </w:rPr>
            </w:pPr>
            <w:r w:rsidRPr="00CD515B">
              <w:rPr>
                <w:rFonts w:ascii="Arial Narrow" w:hAnsi="Arial Narrow"/>
              </w:rPr>
              <w:lastRenderedPageBreak/>
              <w:t>The clause increases the administrative fine from R5 million to a maximum of R10 million.</w:t>
            </w:r>
          </w:p>
        </w:tc>
      </w:tr>
      <w:tr w:rsidR="002C4042" w14:paraId="00EFE2F6" w14:textId="77777777" w:rsidTr="00F84482">
        <w:tc>
          <w:tcPr>
            <w:tcW w:w="1477" w:type="dxa"/>
          </w:tcPr>
          <w:p w14:paraId="4B1D7088" w14:textId="7AD4AE36" w:rsidR="002C4042" w:rsidRDefault="002C4042" w:rsidP="008A2FAE">
            <w:pPr>
              <w:jc w:val="both"/>
              <w:rPr>
                <w:rFonts w:ascii="Arial Narrow" w:hAnsi="Arial Narrow"/>
              </w:rPr>
            </w:pPr>
            <w:r>
              <w:rPr>
                <w:rFonts w:ascii="Arial Narrow" w:hAnsi="Arial Narrow"/>
              </w:rPr>
              <w:lastRenderedPageBreak/>
              <w:t>Clause 6</w:t>
            </w:r>
          </w:p>
        </w:tc>
        <w:tc>
          <w:tcPr>
            <w:tcW w:w="1920" w:type="dxa"/>
          </w:tcPr>
          <w:p w14:paraId="68FE06D3" w14:textId="1389557E" w:rsidR="002C4042" w:rsidRDefault="002C4042" w:rsidP="008A2FAE">
            <w:pPr>
              <w:jc w:val="both"/>
              <w:rPr>
                <w:rFonts w:ascii="Arial Narrow" w:hAnsi="Arial Narrow"/>
              </w:rPr>
            </w:pPr>
            <w:r>
              <w:rPr>
                <w:rFonts w:ascii="Arial Narrow" w:hAnsi="Arial Narrow"/>
              </w:rPr>
              <w:t>Section 24N</w:t>
            </w:r>
            <w:r w:rsidR="0090694C">
              <w:rPr>
                <w:rFonts w:ascii="Arial Narrow" w:hAnsi="Arial Narrow"/>
              </w:rPr>
              <w:t>(2)</w:t>
            </w:r>
          </w:p>
        </w:tc>
        <w:tc>
          <w:tcPr>
            <w:tcW w:w="4357" w:type="dxa"/>
          </w:tcPr>
          <w:p w14:paraId="7A625596" w14:textId="77777777" w:rsidR="0090694C" w:rsidRPr="0090694C" w:rsidRDefault="0090694C" w:rsidP="008A2FAE">
            <w:pPr>
              <w:jc w:val="both"/>
              <w:rPr>
                <w:rFonts w:ascii="Arial Narrow" w:hAnsi="Arial Narrow"/>
              </w:rPr>
            </w:pPr>
            <w:r w:rsidRPr="0090694C">
              <w:rPr>
                <w:rFonts w:ascii="Arial Narrow" w:hAnsi="Arial Narrow"/>
              </w:rPr>
              <w:t>(2)</w:t>
            </w:r>
            <w:r w:rsidRPr="0090694C">
              <w:rPr>
                <w:rFonts w:ascii="Arial Narrow" w:hAnsi="Arial Narrow"/>
              </w:rPr>
              <w:tab/>
              <w:t>The environmental management programme must contain-</w:t>
            </w:r>
          </w:p>
          <w:p w14:paraId="297A528E" w14:textId="77777777" w:rsidR="0090694C" w:rsidRPr="0090694C" w:rsidRDefault="0090694C" w:rsidP="008A2FAE">
            <w:pPr>
              <w:jc w:val="both"/>
              <w:rPr>
                <w:rFonts w:ascii="Arial Narrow" w:hAnsi="Arial Narrow"/>
              </w:rPr>
            </w:pPr>
          </w:p>
          <w:p w14:paraId="54BDDD30" w14:textId="77777777" w:rsidR="0090694C" w:rsidRPr="0090694C" w:rsidRDefault="0090694C" w:rsidP="008A2FAE">
            <w:pPr>
              <w:jc w:val="both"/>
              <w:rPr>
                <w:rFonts w:ascii="Arial Narrow" w:hAnsi="Arial Narrow"/>
              </w:rPr>
            </w:pPr>
            <w:r w:rsidRPr="0090694C">
              <w:rPr>
                <w:rFonts w:ascii="Arial Narrow" w:hAnsi="Arial Narrow"/>
              </w:rPr>
              <w:t>(a)</w:t>
            </w:r>
            <w:r w:rsidRPr="0090694C">
              <w:rPr>
                <w:rFonts w:ascii="Arial Narrow" w:hAnsi="Arial Narrow"/>
              </w:rPr>
              <w:tab/>
              <w:t>information on any proposed management, mitigation, protection or remedial measures that will be undertaken to address the environmental impacts that have been identified in a report contemplated in subsection 24(1A), including environmental impacts or objectives in respect of-</w:t>
            </w:r>
          </w:p>
          <w:p w14:paraId="04D2473C" w14:textId="77777777" w:rsidR="0090694C" w:rsidRPr="0090694C" w:rsidRDefault="0090694C" w:rsidP="008A2FAE">
            <w:pPr>
              <w:jc w:val="both"/>
              <w:rPr>
                <w:rFonts w:ascii="Arial Narrow" w:hAnsi="Arial Narrow"/>
              </w:rPr>
            </w:pPr>
            <w:r w:rsidRPr="0090694C">
              <w:rPr>
                <w:rFonts w:ascii="Arial Narrow" w:hAnsi="Arial Narrow"/>
              </w:rPr>
              <w:t>(i)</w:t>
            </w:r>
            <w:r w:rsidRPr="0090694C">
              <w:rPr>
                <w:rFonts w:ascii="Arial Narrow" w:hAnsi="Arial Narrow"/>
              </w:rPr>
              <w:tab/>
              <w:t>planning and design;</w:t>
            </w:r>
          </w:p>
          <w:p w14:paraId="57840040" w14:textId="77777777" w:rsidR="002C4042" w:rsidRDefault="0090694C" w:rsidP="008A2FAE">
            <w:pPr>
              <w:jc w:val="both"/>
              <w:rPr>
                <w:rFonts w:ascii="Arial Narrow" w:hAnsi="Arial Narrow"/>
              </w:rPr>
            </w:pPr>
            <w:r w:rsidRPr="0090694C">
              <w:rPr>
                <w:rFonts w:ascii="Arial Narrow" w:hAnsi="Arial Narrow"/>
              </w:rPr>
              <w:t>(ii)</w:t>
            </w:r>
            <w:r w:rsidRPr="0090694C">
              <w:rPr>
                <w:rFonts w:ascii="Arial Narrow" w:hAnsi="Arial Narrow"/>
              </w:rPr>
              <w:tab/>
              <w:t>pre-construction and construction activities;</w:t>
            </w:r>
          </w:p>
          <w:p w14:paraId="39745FE7" w14:textId="77777777" w:rsidR="0090694C" w:rsidRPr="0090694C" w:rsidRDefault="0090694C" w:rsidP="008A2FAE">
            <w:pPr>
              <w:jc w:val="both"/>
              <w:rPr>
                <w:rFonts w:ascii="Arial Narrow" w:hAnsi="Arial Narrow"/>
              </w:rPr>
            </w:pPr>
            <w:r w:rsidRPr="0090694C">
              <w:rPr>
                <w:rFonts w:ascii="Arial Narrow" w:hAnsi="Arial Narrow"/>
              </w:rPr>
              <w:t>(iii)</w:t>
            </w:r>
            <w:r w:rsidRPr="0090694C">
              <w:rPr>
                <w:rFonts w:ascii="Arial Narrow" w:hAnsi="Arial Narrow"/>
              </w:rPr>
              <w:tab/>
              <w:t>the operation or undertaking of the activity in question;</w:t>
            </w:r>
          </w:p>
          <w:p w14:paraId="6BFBB405" w14:textId="77777777" w:rsidR="0090694C" w:rsidRPr="0090694C" w:rsidRDefault="0090694C" w:rsidP="008A2FAE">
            <w:pPr>
              <w:jc w:val="both"/>
              <w:rPr>
                <w:rFonts w:ascii="Arial Narrow" w:hAnsi="Arial Narrow"/>
              </w:rPr>
            </w:pPr>
            <w:r w:rsidRPr="0090694C">
              <w:rPr>
                <w:rFonts w:ascii="Arial Narrow" w:hAnsi="Arial Narrow"/>
              </w:rPr>
              <w:t>(iv)</w:t>
            </w:r>
            <w:r w:rsidRPr="0090694C">
              <w:rPr>
                <w:rFonts w:ascii="Arial Narrow" w:hAnsi="Arial Narrow"/>
              </w:rPr>
              <w:tab/>
              <w:t>the rehabilitation of the environment; and</w:t>
            </w:r>
          </w:p>
          <w:p w14:paraId="60EE52B3" w14:textId="77777777" w:rsidR="0090694C" w:rsidRPr="0090694C" w:rsidRDefault="0090694C" w:rsidP="008A2FAE">
            <w:pPr>
              <w:jc w:val="both"/>
              <w:rPr>
                <w:rFonts w:ascii="Arial Narrow" w:hAnsi="Arial Narrow"/>
              </w:rPr>
            </w:pPr>
            <w:r w:rsidRPr="0090694C">
              <w:rPr>
                <w:rFonts w:ascii="Arial Narrow" w:hAnsi="Arial Narrow"/>
              </w:rPr>
              <w:t>(v)</w:t>
            </w:r>
            <w:r w:rsidRPr="0090694C">
              <w:rPr>
                <w:rFonts w:ascii="Arial Narrow" w:hAnsi="Arial Narrow"/>
              </w:rPr>
              <w:tab/>
              <w:t>closure, if applicable;</w:t>
            </w:r>
          </w:p>
          <w:p w14:paraId="31E77E96" w14:textId="77777777" w:rsidR="0090694C" w:rsidRPr="0090694C" w:rsidRDefault="0090694C" w:rsidP="008A2FAE">
            <w:pPr>
              <w:jc w:val="both"/>
              <w:rPr>
                <w:rFonts w:ascii="Arial Narrow" w:hAnsi="Arial Narrow"/>
              </w:rPr>
            </w:pPr>
          </w:p>
          <w:p w14:paraId="18F00701" w14:textId="77777777" w:rsidR="0090694C" w:rsidRPr="0090694C" w:rsidRDefault="0090694C" w:rsidP="008A2FAE">
            <w:pPr>
              <w:jc w:val="both"/>
              <w:rPr>
                <w:rFonts w:ascii="Arial Narrow" w:hAnsi="Arial Narrow"/>
              </w:rPr>
            </w:pPr>
            <w:r w:rsidRPr="0090694C">
              <w:rPr>
                <w:rFonts w:ascii="Arial Narrow" w:hAnsi="Arial Narrow"/>
              </w:rPr>
              <w:t>(b)</w:t>
            </w:r>
            <w:r w:rsidRPr="0090694C">
              <w:rPr>
                <w:rFonts w:ascii="Arial Narrow" w:hAnsi="Arial Narrow"/>
              </w:rPr>
              <w:tab/>
              <w:t>details of-</w:t>
            </w:r>
          </w:p>
          <w:p w14:paraId="4B4961EB" w14:textId="77777777" w:rsidR="0090694C" w:rsidRPr="0090694C" w:rsidRDefault="0090694C" w:rsidP="008A2FAE">
            <w:pPr>
              <w:jc w:val="both"/>
              <w:rPr>
                <w:rFonts w:ascii="Arial Narrow" w:hAnsi="Arial Narrow"/>
              </w:rPr>
            </w:pPr>
          </w:p>
          <w:p w14:paraId="593E42D2" w14:textId="77777777" w:rsidR="0090694C" w:rsidRPr="0090694C" w:rsidRDefault="0090694C" w:rsidP="008A2FAE">
            <w:pPr>
              <w:jc w:val="both"/>
              <w:rPr>
                <w:rFonts w:ascii="Arial Narrow" w:hAnsi="Arial Narrow"/>
              </w:rPr>
            </w:pPr>
            <w:r w:rsidRPr="0090694C">
              <w:rPr>
                <w:rFonts w:ascii="Arial Narrow" w:hAnsi="Arial Narrow"/>
              </w:rPr>
              <w:t>(i)</w:t>
            </w:r>
            <w:r w:rsidRPr="0090694C">
              <w:rPr>
                <w:rFonts w:ascii="Arial Narrow" w:hAnsi="Arial Narrow"/>
              </w:rPr>
              <w:tab/>
              <w:t>the person who prepared the environmental management programme; and</w:t>
            </w:r>
          </w:p>
          <w:p w14:paraId="55F8F3E4" w14:textId="77777777" w:rsidR="0090694C" w:rsidRPr="0090694C" w:rsidRDefault="0090694C" w:rsidP="008A2FAE">
            <w:pPr>
              <w:jc w:val="both"/>
              <w:rPr>
                <w:rFonts w:ascii="Arial Narrow" w:hAnsi="Arial Narrow"/>
              </w:rPr>
            </w:pPr>
            <w:r w:rsidRPr="0090694C">
              <w:rPr>
                <w:rFonts w:ascii="Arial Narrow" w:hAnsi="Arial Narrow"/>
              </w:rPr>
              <w:lastRenderedPageBreak/>
              <w:t>(ii)</w:t>
            </w:r>
            <w:r w:rsidRPr="0090694C">
              <w:rPr>
                <w:rFonts w:ascii="Arial Narrow" w:hAnsi="Arial Narrow"/>
              </w:rPr>
              <w:tab/>
              <w:t>the expertise of that person to prepare an environmental management programme;</w:t>
            </w:r>
          </w:p>
          <w:p w14:paraId="4AB153D6" w14:textId="77777777" w:rsidR="0090694C" w:rsidRPr="0090694C" w:rsidRDefault="0090694C" w:rsidP="008A2FAE">
            <w:pPr>
              <w:jc w:val="both"/>
              <w:rPr>
                <w:rFonts w:ascii="Arial Narrow" w:hAnsi="Arial Narrow"/>
              </w:rPr>
            </w:pPr>
          </w:p>
          <w:p w14:paraId="0FEA02B3" w14:textId="77777777" w:rsidR="0090694C" w:rsidRPr="0090694C" w:rsidRDefault="0090694C" w:rsidP="008A2FAE">
            <w:pPr>
              <w:jc w:val="both"/>
              <w:rPr>
                <w:rFonts w:ascii="Arial Narrow" w:hAnsi="Arial Narrow"/>
              </w:rPr>
            </w:pPr>
            <w:r w:rsidRPr="0090694C">
              <w:rPr>
                <w:rFonts w:ascii="Arial Narrow" w:hAnsi="Arial Narrow"/>
              </w:rPr>
              <w:t>(c)</w:t>
            </w:r>
            <w:r w:rsidRPr="0090694C">
              <w:rPr>
                <w:rFonts w:ascii="Arial Narrow" w:hAnsi="Arial Narrow"/>
              </w:rPr>
              <w:tab/>
              <w:t>a detailed description of the aspects of the activity that are covered by the environmental management programme;</w:t>
            </w:r>
          </w:p>
          <w:p w14:paraId="1F764B38" w14:textId="77777777" w:rsidR="0090694C" w:rsidRPr="0090694C" w:rsidRDefault="0090694C" w:rsidP="008A2FAE">
            <w:pPr>
              <w:jc w:val="both"/>
              <w:rPr>
                <w:rFonts w:ascii="Arial Narrow" w:hAnsi="Arial Narrow"/>
              </w:rPr>
            </w:pPr>
          </w:p>
          <w:p w14:paraId="1830740B" w14:textId="77777777" w:rsidR="0090694C" w:rsidRPr="0090694C" w:rsidRDefault="0090694C" w:rsidP="008A2FAE">
            <w:pPr>
              <w:jc w:val="both"/>
              <w:rPr>
                <w:rFonts w:ascii="Arial Narrow" w:hAnsi="Arial Narrow"/>
              </w:rPr>
            </w:pPr>
            <w:r w:rsidRPr="0090694C">
              <w:rPr>
                <w:rFonts w:ascii="Arial Narrow" w:hAnsi="Arial Narrow"/>
              </w:rPr>
              <w:t>(d)</w:t>
            </w:r>
            <w:r w:rsidRPr="0090694C">
              <w:rPr>
                <w:rFonts w:ascii="Arial Narrow" w:hAnsi="Arial Narrow"/>
              </w:rPr>
              <w:tab/>
              <w:t>information identifying the persons who will be responsible for the implementation of the measures contemplated in paragraph (a);</w:t>
            </w:r>
          </w:p>
          <w:p w14:paraId="15E09587" w14:textId="77777777" w:rsidR="0090694C" w:rsidRPr="0090694C" w:rsidRDefault="0090694C" w:rsidP="008A2FAE">
            <w:pPr>
              <w:jc w:val="both"/>
              <w:rPr>
                <w:rFonts w:ascii="Arial Narrow" w:hAnsi="Arial Narrow"/>
              </w:rPr>
            </w:pPr>
          </w:p>
          <w:p w14:paraId="63D5131D" w14:textId="77777777" w:rsidR="0090694C" w:rsidRPr="0090694C" w:rsidRDefault="0090694C" w:rsidP="008A2FAE">
            <w:pPr>
              <w:jc w:val="both"/>
              <w:rPr>
                <w:rFonts w:ascii="Arial Narrow" w:hAnsi="Arial Narrow"/>
              </w:rPr>
            </w:pPr>
            <w:r w:rsidRPr="0090694C">
              <w:rPr>
                <w:rFonts w:ascii="Arial Narrow" w:hAnsi="Arial Narrow"/>
              </w:rPr>
              <w:t>(e)</w:t>
            </w:r>
            <w:r w:rsidRPr="0090694C">
              <w:rPr>
                <w:rFonts w:ascii="Arial Narrow" w:hAnsi="Arial Narrow"/>
              </w:rPr>
              <w:tab/>
              <w:t>information in respect of the mechanisms proposed for monitoring compliance with the environmental management programme and for reporting on the compliance;</w:t>
            </w:r>
          </w:p>
          <w:p w14:paraId="004B2CC9" w14:textId="77777777" w:rsidR="0090694C" w:rsidRPr="0090694C" w:rsidRDefault="0090694C" w:rsidP="008A2FAE">
            <w:pPr>
              <w:jc w:val="both"/>
              <w:rPr>
                <w:rFonts w:ascii="Arial Narrow" w:hAnsi="Arial Narrow"/>
              </w:rPr>
            </w:pPr>
          </w:p>
          <w:p w14:paraId="5F01C80D" w14:textId="77777777" w:rsidR="0090694C" w:rsidRPr="0090694C" w:rsidRDefault="0090694C" w:rsidP="008A2FAE">
            <w:pPr>
              <w:jc w:val="both"/>
              <w:rPr>
                <w:rFonts w:ascii="Arial Narrow" w:hAnsi="Arial Narrow"/>
              </w:rPr>
            </w:pPr>
            <w:r w:rsidRPr="0090694C">
              <w:rPr>
                <w:rFonts w:ascii="Arial Narrow" w:hAnsi="Arial Narrow"/>
              </w:rPr>
              <w:t>(f)</w:t>
            </w:r>
            <w:r w:rsidRPr="0090694C">
              <w:rPr>
                <w:rFonts w:ascii="Arial Narrow" w:hAnsi="Arial Narrow"/>
              </w:rPr>
              <w:tab/>
              <w:t>as far as is reasonably practicable, measures to rehabilitate the environment affected by the undertaking of any listed activity or specified activity to its natural or predetermined state or to a land use which conforms to the generally accepted principle of sustainable development; and</w:t>
            </w:r>
          </w:p>
          <w:p w14:paraId="62647AEE" w14:textId="77777777" w:rsidR="0090694C" w:rsidRPr="0090694C" w:rsidRDefault="0090694C" w:rsidP="008A2FAE">
            <w:pPr>
              <w:jc w:val="both"/>
              <w:rPr>
                <w:rFonts w:ascii="Arial Narrow" w:hAnsi="Arial Narrow"/>
              </w:rPr>
            </w:pPr>
          </w:p>
          <w:p w14:paraId="43CCED61" w14:textId="77777777" w:rsidR="0090694C" w:rsidRPr="0090694C" w:rsidRDefault="0090694C" w:rsidP="008A2FAE">
            <w:pPr>
              <w:jc w:val="both"/>
              <w:rPr>
                <w:rFonts w:ascii="Arial Narrow" w:hAnsi="Arial Narrow"/>
              </w:rPr>
            </w:pPr>
            <w:r w:rsidRPr="0090694C">
              <w:rPr>
                <w:rFonts w:ascii="Arial Narrow" w:hAnsi="Arial Narrow"/>
              </w:rPr>
              <w:t>(g)</w:t>
            </w:r>
            <w:r w:rsidRPr="0090694C">
              <w:rPr>
                <w:rFonts w:ascii="Arial Narrow" w:hAnsi="Arial Narrow"/>
              </w:rPr>
              <w:tab/>
              <w:t>a description of the manner in which it intends to-</w:t>
            </w:r>
          </w:p>
          <w:p w14:paraId="27BB71D0" w14:textId="77777777" w:rsidR="0090694C" w:rsidRPr="0090694C" w:rsidRDefault="0090694C" w:rsidP="008A2FAE">
            <w:pPr>
              <w:jc w:val="both"/>
              <w:rPr>
                <w:rFonts w:ascii="Arial Narrow" w:hAnsi="Arial Narrow"/>
              </w:rPr>
            </w:pPr>
          </w:p>
          <w:p w14:paraId="5D0A0EA7" w14:textId="77777777" w:rsidR="0090694C" w:rsidRPr="0090694C" w:rsidRDefault="0090694C" w:rsidP="008A2FAE">
            <w:pPr>
              <w:jc w:val="both"/>
              <w:rPr>
                <w:rFonts w:ascii="Arial Narrow" w:hAnsi="Arial Narrow"/>
              </w:rPr>
            </w:pPr>
            <w:r w:rsidRPr="0090694C">
              <w:rPr>
                <w:rFonts w:ascii="Arial Narrow" w:hAnsi="Arial Narrow"/>
              </w:rPr>
              <w:t>(i)</w:t>
            </w:r>
            <w:r w:rsidRPr="0090694C">
              <w:rPr>
                <w:rFonts w:ascii="Arial Narrow" w:hAnsi="Arial Narrow"/>
              </w:rPr>
              <w:tab/>
              <w:t>modify, remedy, control or stop any action, activity or process which causes pollution or environmental degradation;</w:t>
            </w:r>
          </w:p>
          <w:p w14:paraId="066B5C37" w14:textId="77777777" w:rsidR="0090694C" w:rsidRPr="0090694C" w:rsidRDefault="0090694C" w:rsidP="008A2FAE">
            <w:pPr>
              <w:jc w:val="both"/>
              <w:rPr>
                <w:rFonts w:ascii="Arial Narrow" w:hAnsi="Arial Narrow"/>
              </w:rPr>
            </w:pPr>
            <w:r w:rsidRPr="0090694C">
              <w:rPr>
                <w:rFonts w:ascii="Arial Narrow" w:hAnsi="Arial Narrow"/>
              </w:rPr>
              <w:t>(ii)</w:t>
            </w:r>
            <w:r w:rsidRPr="0090694C">
              <w:rPr>
                <w:rFonts w:ascii="Arial Narrow" w:hAnsi="Arial Narrow"/>
              </w:rPr>
              <w:tab/>
              <w:t>remedy the cause of pollution or degradation and migration of pollutants; and</w:t>
            </w:r>
          </w:p>
          <w:p w14:paraId="7458BADE" w14:textId="547444FE" w:rsidR="0090694C" w:rsidRDefault="0090694C" w:rsidP="008A2FAE">
            <w:pPr>
              <w:jc w:val="both"/>
              <w:rPr>
                <w:rFonts w:ascii="Arial Narrow" w:hAnsi="Arial Narrow"/>
              </w:rPr>
            </w:pPr>
            <w:r w:rsidRPr="0090694C">
              <w:rPr>
                <w:rFonts w:ascii="Arial Narrow" w:hAnsi="Arial Narrow"/>
              </w:rPr>
              <w:t>(iii)</w:t>
            </w:r>
            <w:r w:rsidRPr="0090694C">
              <w:rPr>
                <w:rFonts w:ascii="Arial Narrow" w:hAnsi="Arial Narrow"/>
              </w:rPr>
              <w:tab/>
              <w:t>comply with any prescribed environmental management standards or practices.</w:t>
            </w:r>
            <w:r>
              <w:rPr>
                <w:rFonts w:ascii="Arial Narrow" w:hAnsi="Arial Narrow"/>
              </w:rPr>
              <w:t>”.</w:t>
            </w:r>
          </w:p>
        </w:tc>
        <w:tc>
          <w:tcPr>
            <w:tcW w:w="3144" w:type="dxa"/>
          </w:tcPr>
          <w:p w14:paraId="64F47099" w14:textId="77777777" w:rsidR="008D73AC" w:rsidRPr="008D73AC" w:rsidRDefault="008D73AC" w:rsidP="008A2FAE">
            <w:pPr>
              <w:jc w:val="both"/>
              <w:rPr>
                <w:rFonts w:ascii="Arial Narrow" w:hAnsi="Arial Narrow"/>
                <w:u w:val="single"/>
              </w:rPr>
            </w:pPr>
            <w:r w:rsidRPr="008D73AC">
              <w:rPr>
                <w:rFonts w:ascii="Arial Narrow" w:hAnsi="Arial Narrow"/>
              </w:rPr>
              <w:lastRenderedPageBreak/>
              <w:t>‘‘(2) The environmental management programme must contain</w:t>
            </w:r>
            <w:r w:rsidRPr="008D73AC">
              <w:rPr>
                <w:rFonts w:ascii="Arial Narrow" w:hAnsi="Arial Narrow"/>
                <w:b/>
                <w:bCs/>
              </w:rPr>
              <w:t xml:space="preserve">[—] </w:t>
            </w:r>
            <w:r w:rsidRPr="008D73AC">
              <w:rPr>
                <w:rFonts w:ascii="Arial Narrow" w:hAnsi="Arial Narrow"/>
                <w:u w:val="single"/>
              </w:rPr>
              <w:t>information</w:t>
            </w:r>
          </w:p>
          <w:p w14:paraId="10907A92" w14:textId="77777777" w:rsidR="008D73AC" w:rsidRPr="008D73AC" w:rsidRDefault="008D73AC" w:rsidP="008A2FAE">
            <w:pPr>
              <w:jc w:val="both"/>
              <w:rPr>
                <w:rFonts w:ascii="Arial Narrow" w:hAnsi="Arial Narrow"/>
              </w:rPr>
            </w:pPr>
            <w:r w:rsidRPr="008D73AC">
              <w:rPr>
                <w:rFonts w:ascii="Arial Narrow" w:hAnsi="Arial Narrow"/>
                <w:u w:val="single"/>
              </w:rPr>
              <w:t>that is prescribed</w:t>
            </w:r>
            <w:r w:rsidRPr="008D73AC">
              <w:rPr>
                <w:rFonts w:ascii="Arial Narrow" w:hAnsi="Arial Narrow"/>
              </w:rPr>
              <w:t>.</w:t>
            </w:r>
          </w:p>
          <w:p w14:paraId="0ED5193B" w14:textId="654DE818" w:rsidR="008D73AC" w:rsidRPr="008D73AC" w:rsidRDefault="008D73AC" w:rsidP="008A2FAE">
            <w:pPr>
              <w:jc w:val="both"/>
              <w:rPr>
                <w:rFonts w:ascii="Arial Narrow" w:hAnsi="Arial Narrow"/>
                <w:b/>
                <w:bCs/>
              </w:rPr>
            </w:pPr>
            <w:r w:rsidRPr="008D73AC">
              <w:rPr>
                <w:rFonts w:ascii="Arial Narrow" w:hAnsi="Arial Narrow"/>
                <w:b/>
                <w:bCs/>
              </w:rPr>
              <w:t>[(a) information on any proposed management, mitigation, protection or remedial measures that will be undertaken to address the environmental impacts that have been identified in a report contemplated in subsection</w:t>
            </w:r>
          </w:p>
          <w:p w14:paraId="2035975F" w14:textId="77777777" w:rsidR="008D73AC" w:rsidRPr="008D73AC" w:rsidRDefault="008D73AC" w:rsidP="008A2FAE">
            <w:pPr>
              <w:jc w:val="both"/>
              <w:rPr>
                <w:rFonts w:ascii="Arial Narrow" w:hAnsi="Arial Narrow"/>
                <w:b/>
                <w:bCs/>
              </w:rPr>
            </w:pPr>
            <w:r w:rsidRPr="008D73AC">
              <w:rPr>
                <w:rFonts w:ascii="Arial Narrow" w:hAnsi="Arial Narrow"/>
                <w:b/>
                <w:bCs/>
              </w:rPr>
              <w:t>(1A), including environmental impacts or objectives in respect of—</w:t>
            </w:r>
          </w:p>
          <w:p w14:paraId="42FCCE0F" w14:textId="77777777" w:rsidR="008D73AC" w:rsidRPr="008D73AC" w:rsidRDefault="008D73AC" w:rsidP="008A2FAE">
            <w:pPr>
              <w:jc w:val="both"/>
              <w:rPr>
                <w:rFonts w:ascii="Arial Narrow" w:hAnsi="Arial Narrow"/>
                <w:b/>
                <w:bCs/>
              </w:rPr>
            </w:pPr>
            <w:r w:rsidRPr="008D73AC">
              <w:rPr>
                <w:rFonts w:ascii="Arial Narrow" w:hAnsi="Arial Narrow"/>
                <w:b/>
                <w:bCs/>
              </w:rPr>
              <w:t>(i) planning and design;</w:t>
            </w:r>
          </w:p>
          <w:p w14:paraId="7779F847" w14:textId="77777777" w:rsidR="008D73AC" w:rsidRPr="008D73AC" w:rsidRDefault="008D73AC" w:rsidP="008A2FAE">
            <w:pPr>
              <w:jc w:val="both"/>
              <w:rPr>
                <w:rFonts w:ascii="Arial Narrow" w:hAnsi="Arial Narrow"/>
                <w:b/>
                <w:bCs/>
              </w:rPr>
            </w:pPr>
            <w:r w:rsidRPr="008D73AC">
              <w:rPr>
                <w:rFonts w:ascii="Arial Narrow" w:hAnsi="Arial Narrow"/>
                <w:b/>
                <w:bCs/>
              </w:rPr>
              <w:t>(ii) pre-construction and construction activities;</w:t>
            </w:r>
          </w:p>
          <w:p w14:paraId="1D36AC0A" w14:textId="77777777" w:rsidR="008D73AC" w:rsidRPr="008D73AC" w:rsidRDefault="008D73AC" w:rsidP="008A2FAE">
            <w:pPr>
              <w:jc w:val="both"/>
              <w:rPr>
                <w:rFonts w:ascii="Arial Narrow" w:hAnsi="Arial Narrow"/>
                <w:b/>
                <w:bCs/>
              </w:rPr>
            </w:pPr>
            <w:r w:rsidRPr="008D73AC">
              <w:rPr>
                <w:rFonts w:ascii="Arial Narrow" w:hAnsi="Arial Narrow"/>
                <w:b/>
                <w:bCs/>
              </w:rPr>
              <w:t>(iii) the operation or undertaking of the activity in question;</w:t>
            </w:r>
          </w:p>
          <w:p w14:paraId="5572B301" w14:textId="77777777" w:rsidR="008D73AC" w:rsidRPr="008D73AC" w:rsidRDefault="008D73AC" w:rsidP="008A2FAE">
            <w:pPr>
              <w:jc w:val="both"/>
              <w:rPr>
                <w:rFonts w:ascii="Arial Narrow" w:hAnsi="Arial Narrow"/>
                <w:b/>
                <w:bCs/>
              </w:rPr>
            </w:pPr>
            <w:r w:rsidRPr="008D73AC">
              <w:rPr>
                <w:rFonts w:ascii="Arial Narrow" w:hAnsi="Arial Narrow"/>
                <w:b/>
                <w:bCs/>
              </w:rPr>
              <w:lastRenderedPageBreak/>
              <w:t>(iv) the rehabilitation of the environment;</w:t>
            </w:r>
          </w:p>
          <w:p w14:paraId="2C4A101F" w14:textId="77777777" w:rsidR="008D73AC" w:rsidRPr="008D73AC" w:rsidRDefault="008D73AC" w:rsidP="008A2FAE">
            <w:pPr>
              <w:jc w:val="both"/>
              <w:rPr>
                <w:rFonts w:ascii="Arial Narrow" w:hAnsi="Arial Narrow"/>
                <w:b/>
                <w:bCs/>
              </w:rPr>
            </w:pPr>
            <w:r w:rsidRPr="008D73AC">
              <w:rPr>
                <w:rFonts w:ascii="Arial Narrow" w:hAnsi="Arial Narrow"/>
                <w:b/>
                <w:bCs/>
              </w:rPr>
              <w:t>(v) closure, if applicable;</w:t>
            </w:r>
          </w:p>
          <w:p w14:paraId="3059382D" w14:textId="77777777" w:rsidR="008D73AC" w:rsidRPr="008D73AC" w:rsidRDefault="008D73AC" w:rsidP="008A2FAE">
            <w:pPr>
              <w:jc w:val="both"/>
              <w:rPr>
                <w:rFonts w:ascii="Arial Narrow" w:hAnsi="Arial Narrow"/>
                <w:b/>
                <w:bCs/>
              </w:rPr>
            </w:pPr>
            <w:r w:rsidRPr="008D73AC">
              <w:rPr>
                <w:rFonts w:ascii="Arial Narrow" w:hAnsi="Arial Narrow"/>
                <w:b/>
                <w:bCs/>
              </w:rPr>
              <w:t>(b) details of—</w:t>
            </w:r>
          </w:p>
          <w:p w14:paraId="69CCD1B0" w14:textId="77777777" w:rsidR="008D73AC" w:rsidRPr="008D73AC" w:rsidRDefault="008D73AC" w:rsidP="008A2FAE">
            <w:pPr>
              <w:jc w:val="both"/>
              <w:rPr>
                <w:rFonts w:ascii="Arial Narrow" w:hAnsi="Arial Narrow"/>
                <w:b/>
                <w:bCs/>
              </w:rPr>
            </w:pPr>
            <w:r w:rsidRPr="008D73AC">
              <w:rPr>
                <w:rFonts w:ascii="Arial Narrow" w:hAnsi="Arial Narrow"/>
                <w:b/>
                <w:bCs/>
              </w:rPr>
              <w:t>(i) the person who prepared the environmental management</w:t>
            </w:r>
          </w:p>
          <w:p w14:paraId="719547BE" w14:textId="77777777" w:rsidR="008D73AC" w:rsidRPr="008D73AC" w:rsidRDefault="008D73AC" w:rsidP="008A2FAE">
            <w:pPr>
              <w:jc w:val="both"/>
              <w:rPr>
                <w:rFonts w:ascii="Arial Narrow" w:hAnsi="Arial Narrow"/>
                <w:b/>
                <w:bCs/>
              </w:rPr>
            </w:pPr>
            <w:r w:rsidRPr="008D73AC">
              <w:rPr>
                <w:rFonts w:ascii="Arial Narrow" w:hAnsi="Arial Narrow"/>
                <w:b/>
                <w:bCs/>
              </w:rPr>
              <w:t>programme; and</w:t>
            </w:r>
          </w:p>
          <w:p w14:paraId="7C0FEA29" w14:textId="099A192F" w:rsidR="008D73AC" w:rsidRPr="008D73AC" w:rsidRDefault="008D73AC" w:rsidP="008A2FAE">
            <w:pPr>
              <w:jc w:val="both"/>
              <w:rPr>
                <w:rFonts w:ascii="Arial Narrow" w:hAnsi="Arial Narrow"/>
                <w:b/>
                <w:bCs/>
              </w:rPr>
            </w:pPr>
            <w:r w:rsidRPr="008D73AC">
              <w:rPr>
                <w:rFonts w:ascii="Arial Narrow" w:hAnsi="Arial Narrow"/>
                <w:b/>
                <w:bCs/>
              </w:rPr>
              <w:t>(ii) the expertise of that person to prepare an environmental management programme;</w:t>
            </w:r>
          </w:p>
          <w:p w14:paraId="03120675" w14:textId="5328AE96" w:rsidR="008D73AC" w:rsidRPr="008D73AC" w:rsidRDefault="008D73AC" w:rsidP="008A2FAE">
            <w:pPr>
              <w:jc w:val="both"/>
              <w:rPr>
                <w:rFonts w:ascii="Arial Narrow" w:hAnsi="Arial Narrow"/>
                <w:b/>
                <w:bCs/>
              </w:rPr>
            </w:pPr>
            <w:r w:rsidRPr="008D73AC">
              <w:rPr>
                <w:rFonts w:ascii="Arial Narrow" w:hAnsi="Arial Narrow"/>
                <w:b/>
                <w:bCs/>
              </w:rPr>
              <w:t>(c) a detailed description of the aspects of the activity that are covered by the environmental management programme;</w:t>
            </w:r>
          </w:p>
          <w:p w14:paraId="658E5E37" w14:textId="77777777" w:rsidR="008D73AC" w:rsidRPr="008D73AC" w:rsidRDefault="008D73AC" w:rsidP="008A2FAE">
            <w:pPr>
              <w:jc w:val="both"/>
              <w:rPr>
                <w:rFonts w:ascii="Arial Narrow" w:hAnsi="Arial Narrow"/>
                <w:b/>
                <w:bCs/>
              </w:rPr>
            </w:pPr>
            <w:r w:rsidRPr="008D73AC">
              <w:rPr>
                <w:rFonts w:ascii="Arial Narrow" w:hAnsi="Arial Narrow"/>
                <w:b/>
                <w:bCs/>
              </w:rPr>
              <w:t>(d) information identifying the persons who will be responsible</w:t>
            </w:r>
          </w:p>
          <w:p w14:paraId="21C1482A" w14:textId="77777777" w:rsidR="008D73AC" w:rsidRPr="008D73AC" w:rsidRDefault="008D73AC" w:rsidP="008A2FAE">
            <w:pPr>
              <w:jc w:val="both"/>
              <w:rPr>
                <w:rFonts w:ascii="Arial Narrow" w:hAnsi="Arial Narrow"/>
                <w:b/>
                <w:bCs/>
              </w:rPr>
            </w:pPr>
            <w:r w:rsidRPr="008D73AC">
              <w:rPr>
                <w:rFonts w:ascii="Arial Narrow" w:hAnsi="Arial Narrow"/>
                <w:b/>
                <w:bCs/>
              </w:rPr>
              <w:t>for the implementation of the measures contemplated in paragraph (a);</w:t>
            </w:r>
          </w:p>
          <w:p w14:paraId="3047ADF7" w14:textId="5BD624A7" w:rsidR="008D73AC" w:rsidRPr="008D73AC" w:rsidRDefault="008D73AC" w:rsidP="008A2FAE">
            <w:pPr>
              <w:jc w:val="both"/>
              <w:rPr>
                <w:rFonts w:ascii="Arial Narrow" w:hAnsi="Arial Narrow"/>
                <w:b/>
                <w:bCs/>
              </w:rPr>
            </w:pPr>
            <w:r w:rsidRPr="008D73AC">
              <w:rPr>
                <w:rFonts w:ascii="Arial Narrow" w:hAnsi="Arial Narrow"/>
                <w:b/>
                <w:bCs/>
              </w:rPr>
              <w:t>(e) information in respect of the mechanisms proposed for monitoring compliance with the environmental management programme and for</w:t>
            </w:r>
          </w:p>
          <w:p w14:paraId="48E9B91E" w14:textId="77777777" w:rsidR="008D73AC" w:rsidRPr="008D73AC" w:rsidRDefault="008D73AC" w:rsidP="008A2FAE">
            <w:pPr>
              <w:jc w:val="both"/>
              <w:rPr>
                <w:rFonts w:ascii="Arial Narrow" w:hAnsi="Arial Narrow"/>
                <w:b/>
                <w:bCs/>
              </w:rPr>
            </w:pPr>
            <w:r w:rsidRPr="008D73AC">
              <w:rPr>
                <w:rFonts w:ascii="Arial Narrow" w:hAnsi="Arial Narrow"/>
                <w:b/>
                <w:bCs/>
              </w:rPr>
              <w:t>reporting on the compliance;</w:t>
            </w:r>
          </w:p>
          <w:p w14:paraId="469E14FD" w14:textId="0EF53DD0" w:rsidR="008D73AC" w:rsidRPr="008D73AC" w:rsidRDefault="008D73AC" w:rsidP="008A2FAE">
            <w:pPr>
              <w:jc w:val="both"/>
              <w:rPr>
                <w:rFonts w:ascii="Arial Narrow" w:hAnsi="Arial Narrow"/>
                <w:b/>
                <w:bCs/>
              </w:rPr>
            </w:pPr>
            <w:r w:rsidRPr="008D73AC">
              <w:rPr>
                <w:rFonts w:ascii="Arial Narrow" w:hAnsi="Arial Narrow"/>
                <w:b/>
                <w:bCs/>
              </w:rPr>
              <w:t>(f) as far as is reasonably practicable, measures to rehabilitate the environment affected by the undertaking of any listed activity or specified activity to its natural or predetermined state or to a land use which conforms to the generally accepted principle of sustainable development; and</w:t>
            </w:r>
          </w:p>
          <w:p w14:paraId="399801C1" w14:textId="77777777" w:rsidR="008D73AC" w:rsidRPr="008D73AC" w:rsidRDefault="008D73AC" w:rsidP="008A2FAE">
            <w:pPr>
              <w:jc w:val="both"/>
              <w:rPr>
                <w:rFonts w:ascii="Arial Narrow" w:hAnsi="Arial Narrow"/>
                <w:b/>
                <w:bCs/>
              </w:rPr>
            </w:pPr>
            <w:r w:rsidRPr="008D73AC">
              <w:rPr>
                <w:rFonts w:ascii="Arial Narrow" w:hAnsi="Arial Narrow"/>
                <w:b/>
                <w:bCs/>
              </w:rPr>
              <w:t>(g) a description of the manner in which it intends to—</w:t>
            </w:r>
          </w:p>
          <w:p w14:paraId="17882CC5" w14:textId="77777777" w:rsidR="008D73AC" w:rsidRPr="008D73AC" w:rsidRDefault="008D73AC" w:rsidP="008A2FAE">
            <w:pPr>
              <w:jc w:val="both"/>
              <w:rPr>
                <w:rFonts w:ascii="Arial Narrow" w:hAnsi="Arial Narrow"/>
                <w:b/>
                <w:bCs/>
              </w:rPr>
            </w:pPr>
            <w:r w:rsidRPr="008D73AC">
              <w:rPr>
                <w:rFonts w:ascii="Arial Narrow" w:hAnsi="Arial Narrow"/>
                <w:b/>
                <w:bCs/>
              </w:rPr>
              <w:t>(i) modify, remedy, control or stop any action, activity or process</w:t>
            </w:r>
          </w:p>
          <w:p w14:paraId="5E2A4B5F" w14:textId="77777777" w:rsidR="008D73AC" w:rsidRPr="008D73AC" w:rsidRDefault="008D73AC" w:rsidP="008A2FAE">
            <w:pPr>
              <w:jc w:val="both"/>
              <w:rPr>
                <w:rFonts w:ascii="Arial Narrow" w:hAnsi="Arial Narrow"/>
                <w:b/>
                <w:bCs/>
              </w:rPr>
            </w:pPr>
            <w:r w:rsidRPr="008D73AC">
              <w:rPr>
                <w:rFonts w:ascii="Arial Narrow" w:hAnsi="Arial Narrow"/>
                <w:b/>
                <w:bCs/>
              </w:rPr>
              <w:t>which causes pollution or environmental degradation;</w:t>
            </w:r>
          </w:p>
          <w:p w14:paraId="179A5222" w14:textId="77777777" w:rsidR="008D73AC" w:rsidRPr="008D73AC" w:rsidRDefault="008D73AC" w:rsidP="008A2FAE">
            <w:pPr>
              <w:jc w:val="both"/>
              <w:rPr>
                <w:rFonts w:ascii="Arial Narrow" w:hAnsi="Arial Narrow"/>
                <w:b/>
                <w:bCs/>
              </w:rPr>
            </w:pPr>
            <w:r w:rsidRPr="008D73AC">
              <w:rPr>
                <w:rFonts w:ascii="Arial Narrow" w:hAnsi="Arial Narrow"/>
                <w:b/>
                <w:bCs/>
              </w:rPr>
              <w:t>(ii) remedy the cause of pollution or degradation and migration of</w:t>
            </w:r>
          </w:p>
          <w:p w14:paraId="164D94EE" w14:textId="77777777" w:rsidR="008D73AC" w:rsidRPr="008D73AC" w:rsidRDefault="008D73AC" w:rsidP="008A2FAE">
            <w:pPr>
              <w:jc w:val="both"/>
              <w:rPr>
                <w:rFonts w:ascii="Arial Narrow" w:hAnsi="Arial Narrow"/>
                <w:b/>
                <w:bCs/>
              </w:rPr>
            </w:pPr>
            <w:r w:rsidRPr="008D73AC">
              <w:rPr>
                <w:rFonts w:ascii="Arial Narrow" w:hAnsi="Arial Narrow"/>
                <w:b/>
                <w:bCs/>
              </w:rPr>
              <w:t>pollutants; and</w:t>
            </w:r>
          </w:p>
          <w:p w14:paraId="0B05DE46" w14:textId="4BFEE131" w:rsidR="002C4042" w:rsidRDefault="008D73AC" w:rsidP="008A2FAE">
            <w:pPr>
              <w:jc w:val="both"/>
              <w:rPr>
                <w:rFonts w:ascii="Arial Narrow" w:hAnsi="Arial Narrow"/>
              </w:rPr>
            </w:pPr>
            <w:r w:rsidRPr="008D73AC">
              <w:rPr>
                <w:rFonts w:ascii="Arial Narrow" w:hAnsi="Arial Narrow"/>
                <w:b/>
                <w:bCs/>
              </w:rPr>
              <w:lastRenderedPageBreak/>
              <w:t>(iii) comply with any prescribed environmental management standards or practices.]</w:t>
            </w:r>
            <w:r w:rsidRPr="008D73AC">
              <w:rPr>
                <w:rFonts w:ascii="Arial Narrow" w:hAnsi="Arial Narrow"/>
              </w:rPr>
              <w:t>’’.</w:t>
            </w:r>
          </w:p>
        </w:tc>
        <w:tc>
          <w:tcPr>
            <w:tcW w:w="3050" w:type="dxa"/>
          </w:tcPr>
          <w:p w14:paraId="7B2CCE36" w14:textId="3C4D7046" w:rsidR="002C4042" w:rsidRDefault="0090694C" w:rsidP="008A2FAE">
            <w:pPr>
              <w:jc w:val="both"/>
              <w:rPr>
                <w:rFonts w:ascii="Arial Narrow" w:hAnsi="Arial Narrow"/>
              </w:rPr>
            </w:pPr>
            <w:r>
              <w:rPr>
                <w:rFonts w:ascii="Arial Narrow" w:hAnsi="Arial Narrow"/>
              </w:rPr>
              <w:lastRenderedPageBreak/>
              <w:t>Deletes detail and replace</w:t>
            </w:r>
            <w:r w:rsidR="00782433">
              <w:rPr>
                <w:rFonts w:ascii="Arial Narrow" w:hAnsi="Arial Narrow"/>
              </w:rPr>
              <w:t>s</w:t>
            </w:r>
            <w:r>
              <w:rPr>
                <w:rFonts w:ascii="Arial Narrow" w:hAnsi="Arial Narrow"/>
              </w:rPr>
              <w:t xml:space="preserve"> with </w:t>
            </w:r>
            <w:r w:rsidR="00782433">
              <w:rPr>
                <w:rFonts w:ascii="Arial Narrow" w:hAnsi="Arial Narrow"/>
              </w:rPr>
              <w:t xml:space="preserve">an </w:t>
            </w:r>
            <w:r>
              <w:rPr>
                <w:rFonts w:ascii="Arial Narrow" w:hAnsi="Arial Narrow"/>
              </w:rPr>
              <w:t>enabling power to prescribe detail as requir</w:t>
            </w:r>
            <w:r w:rsidR="00782433">
              <w:rPr>
                <w:rFonts w:ascii="Arial Narrow" w:hAnsi="Arial Narrow"/>
              </w:rPr>
              <w:t>ed, through r</w:t>
            </w:r>
            <w:r w:rsidR="009145A3">
              <w:rPr>
                <w:rFonts w:ascii="Arial Narrow" w:hAnsi="Arial Narrow"/>
              </w:rPr>
              <w:t>egulations</w:t>
            </w:r>
            <w:r>
              <w:rPr>
                <w:rFonts w:ascii="Arial Narrow" w:hAnsi="Arial Narrow"/>
              </w:rPr>
              <w:t>.</w:t>
            </w:r>
          </w:p>
        </w:tc>
      </w:tr>
      <w:tr w:rsidR="002C4042" w14:paraId="0F6D0FE1" w14:textId="77777777" w:rsidTr="00F84482">
        <w:tc>
          <w:tcPr>
            <w:tcW w:w="1477" w:type="dxa"/>
          </w:tcPr>
          <w:p w14:paraId="2B52DA94" w14:textId="625EC587" w:rsidR="002C4042" w:rsidRDefault="002C4042" w:rsidP="008A2FAE">
            <w:pPr>
              <w:jc w:val="both"/>
              <w:rPr>
                <w:rFonts w:ascii="Arial Narrow" w:hAnsi="Arial Narrow"/>
              </w:rPr>
            </w:pPr>
            <w:r>
              <w:rPr>
                <w:rFonts w:ascii="Arial Narrow" w:hAnsi="Arial Narrow"/>
              </w:rPr>
              <w:lastRenderedPageBreak/>
              <w:t>Clause 7</w:t>
            </w:r>
          </w:p>
        </w:tc>
        <w:tc>
          <w:tcPr>
            <w:tcW w:w="1920" w:type="dxa"/>
          </w:tcPr>
          <w:p w14:paraId="0DE295DE" w14:textId="12962ABB" w:rsidR="002C4042" w:rsidRDefault="002C4042" w:rsidP="008A2FAE">
            <w:pPr>
              <w:jc w:val="both"/>
              <w:rPr>
                <w:rFonts w:ascii="Arial Narrow" w:hAnsi="Arial Narrow"/>
              </w:rPr>
            </w:pPr>
            <w:r>
              <w:rPr>
                <w:rFonts w:ascii="Arial Narrow" w:hAnsi="Arial Narrow"/>
              </w:rPr>
              <w:t>Section 24O</w:t>
            </w:r>
          </w:p>
        </w:tc>
        <w:tc>
          <w:tcPr>
            <w:tcW w:w="4357" w:type="dxa"/>
          </w:tcPr>
          <w:p w14:paraId="10B4E968" w14:textId="77777777" w:rsidR="002C4042" w:rsidRDefault="00502425" w:rsidP="008A2FAE">
            <w:pPr>
              <w:jc w:val="both"/>
              <w:rPr>
                <w:rFonts w:ascii="Arial Narrow" w:hAnsi="Arial Narrow"/>
                <w:b/>
                <w:bCs/>
              </w:rPr>
            </w:pPr>
            <w:r w:rsidRPr="00502425">
              <w:rPr>
                <w:rFonts w:ascii="Arial Narrow" w:hAnsi="Arial Narrow"/>
                <w:b/>
                <w:bCs/>
              </w:rPr>
              <w:t>24O.</w:t>
            </w:r>
            <w:r w:rsidRPr="00502425">
              <w:rPr>
                <w:rFonts w:ascii="Arial Narrow" w:hAnsi="Arial Narrow"/>
                <w:b/>
                <w:bCs/>
              </w:rPr>
              <w:tab/>
              <w:t>Criteria to be taken into account by competent authorities when considering applications</w:t>
            </w:r>
          </w:p>
          <w:p w14:paraId="2DE9B8A4" w14:textId="77777777" w:rsidR="00502425" w:rsidRDefault="00502425" w:rsidP="008A2FAE">
            <w:pPr>
              <w:jc w:val="both"/>
              <w:rPr>
                <w:rFonts w:ascii="Arial Narrow" w:hAnsi="Arial Narrow"/>
                <w:b/>
                <w:bCs/>
              </w:rPr>
            </w:pPr>
          </w:p>
          <w:p w14:paraId="3E1C7157" w14:textId="77777777" w:rsidR="00502425" w:rsidRDefault="00502425" w:rsidP="008A2FAE">
            <w:pPr>
              <w:jc w:val="both"/>
              <w:rPr>
                <w:rFonts w:ascii="Arial Narrow" w:hAnsi="Arial Narrow"/>
              </w:rPr>
            </w:pPr>
            <w:r w:rsidRPr="00502425">
              <w:rPr>
                <w:rFonts w:ascii="Arial Narrow" w:hAnsi="Arial Narrow"/>
              </w:rPr>
              <w:t>(2)</w:t>
            </w:r>
            <w:r w:rsidRPr="00502425">
              <w:rPr>
                <w:rFonts w:ascii="Arial Narrow" w:hAnsi="Arial Narrow"/>
              </w:rPr>
              <w:tab/>
              <w:t>The Minister, the Minister responsible for mineral resources or an MEC must consult with every State department that administers a law relating to a matter affecting the environment when such Minister, Minister responsible for mineral resources or MEC considers an application for an environmental authorisation.</w:t>
            </w:r>
          </w:p>
          <w:p w14:paraId="5C5849D6" w14:textId="641DDDBA" w:rsidR="00502425" w:rsidRDefault="00502425" w:rsidP="008A2FAE">
            <w:pPr>
              <w:jc w:val="both"/>
              <w:rPr>
                <w:rFonts w:ascii="Arial Narrow" w:hAnsi="Arial Narrow"/>
              </w:rPr>
            </w:pPr>
          </w:p>
          <w:p w14:paraId="68D021E1" w14:textId="13B09181" w:rsidR="00502425" w:rsidRDefault="00502425" w:rsidP="008A2FAE">
            <w:pPr>
              <w:jc w:val="both"/>
              <w:rPr>
                <w:rFonts w:ascii="Arial Narrow" w:hAnsi="Arial Narrow"/>
              </w:rPr>
            </w:pPr>
          </w:p>
          <w:p w14:paraId="77CAB064" w14:textId="35DDE4D0" w:rsidR="00502425" w:rsidRDefault="00502425" w:rsidP="008A2FAE">
            <w:pPr>
              <w:jc w:val="both"/>
              <w:rPr>
                <w:rFonts w:ascii="Arial Narrow" w:hAnsi="Arial Narrow"/>
              </w:rPr>
            </w:pPr>
          </w:p>
          <w:p w14:paraId="1C9FDC67" w14:textId="3BD710EB" w:rsidR="00502425" w:rsidRDefault="00502425" w:rsidP="008A2FAE">
            <w:pPr>
              <w:jc w:val="both"/>
              <w:rPr>
                <w:rFonts w:ascii="Arial Narrow" w:hAnsi="Arial Narrow"/>
              </w:rPr>
            </w:pPr>
          </w:p>
          <w:p w14:paraId="44B0D55F" w14:textId="77777777" w:rsidR="00502425" w:rsidRDefault="00502425" w:rsidP="008A2FAE">
            <w:pPr>
              <w:jc w:val="both"/>
              <w:rPr>
                <w:rFonts w:ascii="Arial Narrow" w:hAnsi="Arial Narrow"/>
              </w:rPr>
            </w:pPr>
          </w:p>
          <w:p w14:paraId="489C165A" w14:textId="4AD18D13" w:rsidR="00502425" w:rsidRPr="00502425" w:rsidRDefault="00502425" w:rsidP="008A2FAE">
            <w:pPr>
              <w:jc w:val="both"/>
              <w:rPr>
                <w:rFonts w:ascii="Arial Narrow" w:hAnsi="Arial Narrow"/>
              </w:rPr>
            </w:pPr>
            <w:r w:rsidRPr="00502425">
              <w:rPr>
                <w:rFonts w:ascii="Arial Narrow" w:hAnsi="Arial Narrow"/>
              </w:rPr>
              <w:t>(2A)</w:t>
            </w:r>
            <w:r w:rsidRPr="00502425">
              <w:rPr>
                <w:rFonts w:ascii="Arial Narrow" w:hAnsi="Arial Narrow"/>
              </w:rPr>
              <w:tab/>
              <w:t>Where the matter relates to prospecting, exploration, mining or production, the request for comment contemplated in subsection (2), must be submitted by registered mail to the Director-General or provincial head of department of the State department contemplated in subsection (2).</w:t>
            </w:r>
          </w:p>
        </w:tc>
        <w:tc>
          <w:tcPr>
            <w:tcW w:w="3144" w:type="dxa"/>
          </w:tcPr>
          <w:p w14:paraId="1F6F0F69" w14:textId="5229F971" w:rsidR="002C4042" w:rsidRDefault="00517640" w:rsidP="008A2FAE">
            <w:pPr>
              <w:jc w:val="both"/>
              <w:rPr>
                <w:rFonts w:ascii="Arial Narrow" w:hAnsi="Arial Narrow"/>
              </w:rPr>
            </w:pPr>
            <w:r>
              <w:rPr>
                <w:rFonts w:ascii="Arial Narrow" w:hAnsi="Arial Narrow"/>
              </w:rPr>
              <w:t xml:space="preserve">Heading: </w:t>
            </w:r>
            <w:r w:rsidR="009E2611" w:rsidRPr="009E2611">
              <w:rPr>
                <w:rFonts w:ascii="Arial Narrow" w:hAnsi="Arial Narrow"/>
              </w:rPr>
              <w:t>‘‘Criteria to be taken into account by competent authorities when</w:t>
            </w:r>
            <w:r>
              <w:rPr>
                <w:rFonts w:ascii="Arial Narrow" w:hAnsi="Arial Narrow"/>
              </w:rPr>
              <w:t xml:space="preserve"> </w:t>
            </w:r>
            <w:r w:rsidR="009E2611" w:rsidRPr="009E2611">
              <w:rPr>
                <w:rFonts w:ascii="Arial Narrow" w:hAnsi="Arial Narrow"/>
              </w:rPr>
              <w:t xml:space="preserve">considering applications </w:t>
            </w:r>
            <w:r w:rsidR="009E2611" w:rsidRPr="00517640">
              <w:rPr>
                <w:rFonts w:ascii="Arial Narrow" w:hAnsi="Arial Narrow"/>
                <w:u w:val="single"/>
              </w:rPr>
              <w:t>and consultation requirements</w:t>
            </w:r>
            <w:r w:rsidR="009E2611" w:rsidRPr="009E2611">
              <w:rPr>
                <w:rFonts w:ascii="Arial Narrow" w:hAnsi="Arial Narrow"/>
              </w:rPr>
              <w:t>’’;</w:t>
            </w:r>
          </w:p>
          <w:p w14:paraId="3C84BFDA" w14:textId="77777777" w:rsidR="009E2611" w:rsidRDefault="009E2611" w:rsidP="008A2FAE">
            <w:pPr>
              <w:jc w:val="both"/>
              <w:rPr>
                <w:rFonts w:ascii="Arial Narrow" w:hAnsi="Arial Narrow"/>
              </w:rPr>
            </w:pPr>
            <w:r w:rsidRPr="009E2611">
              <w:rPr>
                <w:rFonts w:ascii="Arial Narrow" w:hAnsi="Arial Narrow"/>
              </w:rPr>
              <w:t xml:space="preserve">(2) The Minister, the Minister responsible for mineral resources </w:t>
            </w:r>
            <w:r w:rsidRPr="00517640">
              <w:rPr>
                <w:rFonts w:ascii="Arial Narrow" w:hAnsi="Arial Narrow"/>
                <w:b/>
                <w:bCs/>
              </w:rPr>
              <w:t>[or]</w:t>
            </w:r>
            <w:r w:rsidRPr="009E2611">
              <w:rPr>
                <w:rFonts w:ascii="Arial Narrow" w:hAnsi="Arial Narrow"/>
              </w:rPr>
              <w:t>,</w:t>
            </w:r>
            <w:r w:rsidR="00517640">
              <w:rPr>
                <w:rFonts w:ascii="Arial Narrow" w:hAnsi="Arial Narrow"/>
              </w:rPr>
              <w:t xml:space="preserve"> </w:t>
            </w:r>
            <w:r w:rsidRPr="009E2611">
              <w:rPr>
                <w:rFonts w:ascii="Arial Narrow" w:hAnsi="Arial Narrow"/>
              </w:rPr>
              <w:t xml:space="preserve">an MEC </w:t>
            </w:r>
            <w:r w:rsidRPr="00517640">
              <w:rPr>
                <w:rFonts w:ascii="Arial Narrow" w:hAnsi="Arial Narrow"/>
                <w:u w:val="single"/>
              </w:rPr>
              <w:t>or an environmental assessment practitioner</w:t>
            </w:r>
            <w:r w:rsidRPr="009E2611">
              <w:rPr>
                <w:rFonts w:ascii="Arial Narrow" w:hAnsi="Arial Narrow"/>
              </w:rPr>
              <w:t xml:space="preserve"> must consult with</w:t>
            </w:r>
            <w:r w:rsidR="00517640">
              <w:rPr>
                <w:rFonts w:ascii="Arial Narrow" w:hAnsi="Arial Narrow"/>
              </w:rPr>
              <w:t xml:space="preserve"> </w:t>
            </w:r>
            <w:r w:rsidRPr="009E2611">
              <w:rPr>
                <w:rFonts w:ascii="Arial Narrow" w:hAnsi="Arial Narrow"/>
              </w:rPr>
              <w:t>every State department that administers a law relating to a matter</w:t>
            </w:r>
            <w:r w:rsidR="00517640">
              <w:rPr>
                <w:rFonts w:ascii="Arial Narrow" w:hAnsi="Arial Narrow"/>
              </w:rPr>
              <w:t xml:space="preserve"> </w:t>
            </w:r>
            <w:r w:rsidRPr="009E2611">
              <w:rPr>
                <w:rFonts w:ascii="Arial Narrow" w:hAnsi="Arial Narrow"/>
              </w:rPr>
              <w:t>affecting the environment when such Minister, the Minister responsible</w:t>
            </w:r>
            <w:r w:rsidR="00517640">
              <w:rPr>
                <w:rFonts w:ascii="Arial Narrow" w:hAnsi="Arial Narrow"/>
              </w:rPr>
              <w:t xml:space="preserve"> </w:t>
            </w:r>
            <w:r w:rsidRPr="009E2611">
              <w:rPr>
                <w:rFonts w:ascii="Arial Narrow" w:hAnsi="Arial Narrow"/>
              </w:rPr>
              <w:t xml:space="preserve">for mineral resources or </w:t>
            </w:r>
            <w:r w:rsidRPr="00517640">
              <w:rPr>
                <w:rFonts w:ascii="Arial Narrow" w:hAnsi="Arial Narrow"/>
                <w:u w:val="single"/>
              </w:rPr>
              <w:t>an</w:t>
            </w:r>
            <w:r w:rsidRPr="009E2611">
              <w:rPr>
                <w:rFonts w:ascii="Arial Narrow" w:hAnsi="Arial Narrow"/>
              </w:rPr>
              <w:t xml:space="preserve"> MEC considers an application for an</w:t>
            </w:r>
            <w:r w:rsidR="00517640">
              <w:rPr>
                <w:rFonts w:ascii="Arial Narrow" w:hAnsi="Arial Narrow"/>
              </w:rPr>
              <w:t xml:space="preserve"> </w:t>
            </w:r>
            <w:r w:rsidRPr="009E2611">
              <w:rPr>
                <w:rFonts w:ascii="Arial Narrow" w:hAnsi="Arial Narrow"/>
              </w:rPr>
              <w:t>environmental authorisation.’’;</w:t>
            </w:r>
          </w:p>
          <w:p w14:paraId="126D3A1D" w14:textId="77777777" w:rsidR="00517640" w:rsidRDefault="00517640" w:rsidP="008A2FAE">
            <w:pPr>
              <w:jc w:val="both"/>
              <w:rPr>
                <w:rFonts w:ascii="Arial Narrow" w:hAnsi="Arial Narrow"/>
              </w:rPr>
            </w:pPr>
          </w:p>
          <w:p w14:paraId="27126296" w14:textId="2C99AA00" w:rsidR="00517640" w:rsidRDefault="00517640" w:rsidP="008A2FAE">
            <w:pPr>
              <w:jc w:val="both"/>
              <w:rPr>
                <w:rFonts w:ascii="Arial Narrow" w:hAnsi="Arial Narrow"/>
              </w:rPr>
            </w:pPr>
            <w:r>
              <w:rPr>
                <w:rFonts w:ascii="Arial Narrow" w:hAnsi="Arial Narrow"/>
              </w:rPr>
              <w:t xml:space="preserve">deletion of subsection (2A). </w:t>
            </w:r>
          </w:p>
        </w:tc>
        <w:tc>
          <w:tcPr>
            <w:tcW w:w="3050" w:type="dxa"/>
          </w:tcPr>
          <w:p w14:paraId="7BAE030C" w14:textId="14FCBC80" w:rsidR="00CD515B" w:rsidRPr="00CD515B" w:rsidRDefault="009145A3" w:rsidP="008A2FAE">
            <w:pPr>
              <w:pStyle w:val="ListParagraph"/>
              <w:numPr>
                <w:ilvl w:val="0"/>
                <w:numId w:val="8"/>
              </w:numPr>
              <w:ind w:left="183" w:hanging="219"/>
              <w:jc w:val="both"/>
              <w:rPr>
                <w:rFonts w:ascii="Arial Narrow" w:hAnsi="Arial Narrow"/>
              </w:rPr>
            </w:pPr>
            <w:r w:rsidRPr="00CD515B">
              <w:rPr>
                <w:rFonts w:ascii="Arial Narrow" w:hAnsi="Arial Narrow"/>
              </w:rPr>
              <w:t xml:space="preserve">Section 24O(2) of the NEMA requires the Minister responsible for environmental affairs, Minister responsible for mineral resources or an MEC to consult every State department that administers a law relating to a matter affecting the environment when processing an application for an environmental authorisation. </w:t>
            </w:r>
          </w:p>
          <w:p w14:paraId="075CD53C" w14:textId="416285A6" w:rsidR="002C4042" w:rsidRPr="00CD515B" w:rsidRDefault="009145A3" w:rsidP="008A2FAE">
            <w:pPr>
              <w:pStyle w:val="ListParagraph"/>
              <w:numPr>
                <w:ilvl w:val="0"/>
                <w:numId w:val="7"/>
              </w:numPr>
              <w:ind w:left="183" w:hanging="219"/>
              <w:jc w:val="both"/>
              <w:rPr>
                <w:rFonts w:ascii="Arial Narrow" w:hAnsi="Arial Narrow"/>
              </w:rPr>
            </w:pPr>
            <w:r w:rsidRPr="00CD515B">
              <w:rPr>
                <w:rFonts w:ascii="Arial Narrow" w:hAnsi="Arial Narrow"/>
              </w:rPr>
              <w:t>This clause seeks to amend section 24O(2) to also enable an environmental assessment practitioner to consult such State department.</w:t>
            </w:r>
          </w:p>
        </w:tc>
      </w:tr>
      <w:tr w:rsidR="002C4042" w14:paraId="638CEACD" w14:textId="77777777" w:rsidTr="00F84482">
        <w:tc>
          <w:tcPr>
            <w:tcW w:w="1477" w:type="dxa"/>
          </w:tcPr>
          <w:p w14:paraId="7A3AF6C7" w14:textId="12518F3F" w:rsidR="002C4042" w:rsidRDefault="002C4042" w:rsidP="008A2FAE">
            <w:pPr>
              <w:jc w:val="both"/>
              <w:rPr>
                <w:rFonts w:ascii="Arial Narrow" w:hAnsi="Arial Narrow"/>
              </w:rPr>
            </w:pPr>
            <w:r>
              <w:rPr>
                <w:rFonts w:ascii="Arial Narrow" w:hAnsi="Arial Narrow"/>
              </w:rPr>
              <w:t>Clause 8</w:t>
            </w:r>
          </w:p>
        </w:tc>
        <w:tc>
          <w:tcPr>
            <w:tcW w:w="1920" w:type="dxa"/>
          </w:tcPr>
          <w:p w14:paraId="6606DD3D" w14:textId="2CBC056A" w:rsidR="002C4042" w:rsidRDefault="002C4042" w:rsidP="008A2FAE">
            <w:pPr>
              <w:jc w:val="both"/>
              <w:rPr>
                <w:rFonts w:ascii="Arial Narrow" w:hAnsi="Arial Narrow"/>
              </w:rPr>
            </w:pPr>
            <w:r>
              <w:rPr>
                <w:rFonts w:ascii="Arial Narrow" w:hAnsi="Arial Narrow"/>
              </w:rPr>
              <w:t>Section 24P</w:t>
            </w:r>
          </w:p>
        </w:tc>
        <w:tc>
          <w:tcPr>
            <w:tcW w:w="4357" w:type="dxa"/>
          </w:tcPr>
          <w:p w14:paraId="59566CB1" w14:textId="77777777" w:rsidR="00502425" w:rsidRPr="00502425" w:rsidRDefault="00502425" w:rsidP="008A2FAE">
            <w:pPr>
              <w:jc w:val="both"/>
              <w:rPr>
                <w:rFonts w:ascii="Arial Narrow" w:hAnsi="Arial Narrow"/>
                <w:b/>
                <w:bCs/>
              </w:rPr>
            </w:pPr>
            <w:r w:rsidRPr="00502425">
              <w:rPr>
                <w:rFonts w:ascii="Arial Narrow" w:hAnsi="Arial Narrow"/>
                <w:b/>
                <w:bCs/>
              </w:rPr>
              <w:t>24P.</w:t>
            </w:r>
            <w:r w:rsidRPr="00502425">
              <w:rPr>
                <w:rFonts w:ascii="Arial Narrow" w:hAnsi="Arial Narrow"/>
                <w:b/>
                <w:bCs/>
              </w:rPr>
              <w:tab/>
              <w:t>Financial provision for remediation of environmental damage</w:t>
            </w:r>
          </w:p>
          <w:p w14:paraId="6394976B" w14:textId="77777777" w:rsidR="00502425" w:rsidRPr="00502425" w:rsidRDefault="00502425" w:rsidP="008A2FAE">
            <w:pPr>
              <w:jc w:val="both"/>
              <w:rPr>
                <w:rFonts w:ascii="Arial Narrow" w:hAnsi="Arial Narrow"/>
                <w:b/>
                <w:bCs/>
              </w:rPr>
            </w:pPr>
          </w:p>
          <w:p w14:paraId="73F4AB87" w14:textId="77777777" w:rsidR="002C4042" w:rsidRDefault="00502425" w:rsidP="008A2FAE">
            <w:pPr>
              <w:jc w:val="both"/>
              <w:rPr>
                <w:rFonts w:ascii="Arial Narrow" w:hAnsi="Arial Narrow"/>
              </w:rPr>
            </w:pPr>
            <w:r w:rsidRPr="00502425">
              <w:rPr>
                <w:rFonts w:ascii="Arial Narrow" w:hAnsi="Arial Narrow"/>
              </w:rPr>
              <w:t>(1)</w:t>
            </w:r>
            <w:r w:rsidRPr="00502425">
              <w:rPr>
                <w:rFonts w:ascii="Arial Narrow" w:hAnsi="Arial Narrow"/>
              </w:rPr>
              <w:tab/>
              <w:t>An applicant for an environmental authorisation relating to prospecting, exploration, mining or production must, before the Minister responsible for mineral resources issues the environmental authorisation, comply with the prescribed financial provision for the rehabilitation, closure and ongoing post decommissioning management of negative environmental impacts.</w:t>
            </w:r>
          </w:p>
          <w:p w14:paraId="698E3C34" w14:textId="77777777" w:rsidR="00502425" w:rsidRPr="00502425" w:rsidRDefault="00502425" w:rsidP="008A2FAE">
            <w:pPr>
              <w:jc w:val="both"/>
              <w:rPr>
                <w:rFonts w:ascii="Arial Narrow" w:hAnsi="Arial Narrow"/>
              </w:rPr>
            </w:pPr>
            <w:r w:rsidRPr="00502425">
              <w:rPr>
                <w:rFonts w:ascii="Arial Narrow" w:hAnsi="Arial Narrow"/>
              </w:rPr>
              <w:t>2)</w:t>
            </w:r>
            <w:r w:rsidRPr="00502425">
              <w:rPr>
                <w:rFonts w:ascii="Arial Narrow" w:hAnsi="Arial Narrow"/>
              </w:rPr>
              <w:tab/>
              <w:t>If any holder or any holder of an old order right fails to rehabilitate or to manage any impact on the environment, or is unable to undertake such rehabilitation or to manage such impact, the Minister responsible for mineral resources may, upon written notice to such holder, use all or part of the financial provision contemplated in subsection (1) to rehabilitate or manage the environmental impact in question.</w:t>
            </w:r>
          </w:p>
          <w:p w14:paraId="10A875D4" w14:textId="77777777" w:rsidR="00502425" w:rsidRPr="00502425" w:rsidRDefault="00502425" w:rsidP="008A2FAE">
            <w:pPr>
              <w:jc w:val="both"/>
              <w:rPr>
                <w:rFonts w:ascii="Arial Narrow" w:hAnsi="Arial Narrow"/>
              </w:rPr>
            </w:pPr>
          </w:p>
          <w:p w14:paraId="29BCFED0" w14:textId="77777777" w:rsidR="00502425" w:rsidRPr="00502425" w:rsidRDefault="00502425" w:rsidP="008A2FAE">
            <w:pPr>
              <w:jc w:val="both"/>
              <w:rPr>
                <w:rFonts w:ascii="Arial Narrow" w:hAnsi="Arial Narrow"/>
              </w:rPr>
            </w:pPr>
            <w:r w:rsidRPr="00502425">
              <w:rPr>
                <w:rFonts w:ascii="Arial Narrow" w:hAnsi="Arial Narrow"/>
              </w:rPr>
              <w:t>(3)</w:t>
            </w:r>
            <w:r w:rsidRPr="00502425">
              <w:rPr>
                <w:rFonts w:ascii="Arial Narrow" w:hAnsi="Arial Narrow"/>
              </w:rPr>
              <w:tab/>
              <w:t>Every holder must annually-</w:t>
            </w:r>
          </w:p>
          <w:p w14:paraId="52883F43" w14:textId="77777777" w:rsidR="00502425" w:rsidRPr="00502425" w:rsidRDefault="00502425" w:rsidP="008A2FAE">
            <w:pPr>
              <w:jc w:val="both"/>
              <w:rPr>
                <w:rFonts w:ascii="Arial Narrow" w:hAnsi="Arial Narrow"/>
              </w:rPr>
            </w:pPr>
          </w:p>
          <w:p w14:paraId="4FEFD50A" w14:textId="77777777" w:rsidR="00502425" w:rsidRPr="00502425" w:rsidRDefault="00502425" w:rsidP="008A2FAE">
            <w:pPr>
              <w:jc w:val="both"/>
              <w:rPr>
                <w:rFonts w:ascii="Arial Narrow" w:hAnsi="Arial Narrow"/>
              </w:rPr>
            </w:pPr>
            <w:r w:rsidRPr="00502425">
              <w:rPr>
                <w:rFonts w:ascii="Arial Narrow" w:hAnsi="Arial Narrow"/>
              </w:rPr>
              <w:t>(a)</w:t>
            </w:r>
            <w:r w:rsidRPr="00502425">
              <w:rPr>
                <w:rFonts w:ascii="Arial Narrow" w:hAnsi="Arial Narrow"/>
              </w:rPr>
              <w:tab/>
              <w:t>assess his or her environmental liability in a prescribed manner and must increase his or her financial provision to the satisfaction of the Minister responsible for mineral resources; and</w:t>
            </w:r>
          </w:p>
          <w:p w14:paraId="3ECCC975" w14:textId="77777777" w:rsidR="00502425" w:rsidRPr="00502425" w:rsidRDefault="00502425" w:rsidP="008A2FAE">
            <w:pPr>
              <w:jc w:val="both"/>
              <w:rPr>
                <w:rFonts w:ascii="Arial Narrow" w:hAnsi="Arial Narrow"/>
              </w:rPr>
            </w:pPr>
          </w:p>
          <w:p w14:paraId="4018D036" w14:textId="77777777" w:rsidR="00502425" w:rsidRDefault="00502425" w:rsidP="008A2FAE">
            <w:pPr>
              <w:jc w:val="both"/>
              <w:rPr>
                <w:rFonts w:ascii="Arial Narrow" w:hAnsi="Arial Narrow"/>
              </w:rPr>
            </w:pPr>
            <w:r w:rsidRPr="00502425">
              <w:rPr>
                <w:rFonts w:ascii="Arial Narrow" w:hAnsi="Arial Narrow"/>
              </w:rPr>
              <w:t>(b)</w:t>
            </w:r>
            <w:r w:rsidRPr="00502425">
              <w:rPr>
                <w:rFonts w:ascii="Arial Narrow" w:hAnsi="Arial Narrow"/>
              </w:rPr>
              <w:tab/>
              <w:t>submit an audit report to the Minister responsible for mineral resources on the adequacy of the financial provision from an independent auditor.</w:t>
            </w:r>
          </w:p>
          <w:p w14:paraId="0A37CAD2" w14:textId="77777777" w:rsidR="00502425" w:rsidRPr="00502425" w:rsidRDefault="00502425" w:rsidP="008A2FAE">
            <w:pPr>
              <w:jc w:val="both"/>
              <w:rPr>
                <w:rFonts w:ascii="Arial Narrow" w:hAnsi="Arial Narrow"/>
              </w:rPr>
            </w:pPr>
            <w:r w:rsidRPr="00502425">
              <w:rPr>
                <w:rFonts w:ascii="Arial Narrow" w:hAnsi="Arial Narrow"/>
              </w:rPr>
              <w:t>(4)</w:t>
            </w:r>
          </w:p>
          <w:p w14:paraId="196C8A05" w14:textId="77777777" w:rsidR="00502425" w:rsidRPr="00502425" w:rsidRDefault="00502425" w:rsidP="008A2FAE">
            <w:pPr>
              <w:jc w:val="both"/>
              <w:rPr>
                <w:rFonts w:ascii="Arial Narrow" w:hAnsi="Arial Narrow"/>
              </w:rPr>
            </w:pPr>
            <w:r w:rsidRPr="00502425">
              <w:rPr>
                <w:rFonts w:ascii="Arial Narrow" w:hAnsi="Arial Narrow"/>
              </w:rPr>
              <w:t>(a)</w:t>
            </w:r>
            <w:r w:rsidRPr="00502425">
              <w:rPr>
                <w:rFonts w:ascii="Arial Narrow" w:hAnsi="Arial Narrow"/>
              </w:rPr>
              <w:tab/>
              <w:t>If the Minister responsible for mineral resources is not satisfied with the assessment and financial provision contemplated in this section, the Minister responsible for mineral resources may appoint an independent assessor to conduct the assessment and determine the financial provision.</w:t>
            </w:r>
          </w:p>
          <w:p w14:paraId="73F7B057" w14:textId="77777777" w:rsidR="00502425" w:rsidRPr="00502425" w:rsidRDefault="00502425" w:rsidP="008A2FAE">
            <w:pPr>
              <w:jc w:val="both"/>
              <w:rPr>
                <w:rFonts w:ascii="Arial Narrow" w:hAnsi="Arial Narrow"/>
              </w:rPr>
            </w:pPr>
          </w:p>
          <w:p w14:paraId="0034E13C" w14:textId="77777777" w:rsidR="00502425" w:rsidRPr="00502425" w:rsidRDefault="00502425" w:rsidP="008A2FAE">
            <w:pPr>
              <w:jc w:val="both"/>
              <w:rPr>
                <w:rFonts w:ascii="Arial Narrow" w:hAnsi="Arial Narrow"/>
              </w:rPr>
            </w:pPr>
            <w:r w:rsidRPr="00502425">
              <w:rPr>
                <w:rFonts w:ascii="Arial Narrow" w:hAnsi="Arial Narrow"/>
              </w:rPr>
              <w:t>(b)</w:t>
            </w:r>
            <w:r w:rsidRPr="00502425">
              <w:rPr>
                <w:rFonts w:ascii="Arial Narrow" w:hAnsi="Arial Narrow"/>
              </w:rPr>
              <w:tab/>
              <w:t>Any cost in respect of such assessment must be borne by the holder in question.</w:t>
            </w:r>
          </w:p>
          <w:p w14:paraId="07B1765E" w14:textId="77777777" w:rsidR="00502425" w:rsidRPr="00502425" w:rsidRDefault="00502425" w:rsidP="008A2FAE">
            <w:pPr>
              <w:jc w:val="both"/>
              <w:rPr>
                <w:rFonts w:ascii="Arial Narrow" w:hAnsi="Arial Narrow"/>
              </w:rPr>
            </w:pPr>
          </w:p>
          <w:p w14:paraId="2CD67406" w14:textId="77777777" w:rsidR="00502425" w:rsidRDefault="00502425" w:rsidP="008A2FAE">
            <w:pPr>
              <w:jc w:val="both"/>
              <w:rPr>
                <w:rFonts w:ascii="Arial Narrow" w:hAnsi="Arial Narrow"/>
              </w:rPr>
            </w:pPr>
            <w:r w:rsidRPr="00502425">
              <w:rPr>
                <w:rFonts w:ascii="Arial Narrow" w:hAnsi="Arial Narrow"/>
              </w:rPr>
              <w:t>(5)</w:t>
            </w:r>
            <w:r w:rsidRPr="00502425">
              <w:rPr>
                <w:rFonts w:ascii="Arial Narrow" w:hAnsi="Arial Narrow"/>
              </w:rPr>
              <w:tab/>
              <w:t>The requirement to maintain and retain the financial provision contemplated in this section remains in force notwithstanding the issuing of a closure certificate by the Minister responsible for mineral resources in terms of the Mineral and Petroleum Resources Development Act, 2002 to the holder or owner concerned and the Minister responsible for mineral resources may retain such portion of the financial provision as may be required to rehabilitate the closed mining or prospecting operation in respect of latent, residual or any other environmental impacts, including the pumping of polluted or extraneous water, for a prescribed period.</w:t>
            </w:r>
          </w:p>
          <w:p w14:paraId="51DC75BE" w14:textId="77777777" w:rsidR="00502425" w:rsidRPr="00502425" w:rsidRDefault="00502425" w:rsidP="008A2FAE">
            <w:pPr>
              <w:jc w:val="both"/>
              <w:rPr>
                <w:rFonts w:ascii="Arial Narrow" w:hAnsi="Arial Narrow"/>
              </w:rPr>
            </w:pPr>
            <w:r w:rsidRPr="00502425">
              <w:rPr>
                <w:rFonts w:ascii="Arial Narrow" w:hAnsi="Arial Narrow"/>
              </w:rPr>
              <w:t>(6)</w:t>
            </w:r>
            <w:r w:rsidRPr="00502425">
              <w:rPr>
                <w:rFonts w:ascii="Arial Narrow" w:hAnsi="Arial Narrow"/>
              </w:rPr>
              <w:tab/>
              <w:t>The Insolvency Act, 1936 (Act No. 24 of 1936), does not apply to any form of financial provision contemplated in subsection (1) and all amounts arising from that provision.</w:t>
            </w:r>
          </w:p>
          <w:p w14:paraId="119DD92F" w14:textId="77777777" w:rsidR="00502425" w:rsidRPr="00502425" w:rsidRDefault="00502425" w:rsidP="008A2FAE">
            <w:pPr>
              <w:jc w:val="both"/>
              <w:rPr>
                <w:rFonts w:ascii="Arial Narrow" w:hAnsi="Arial Narrow"/>
              </w:rPr>
            </w:pPr>
          </w:p>
          <w:p w14:paraId="30625756" w14:textId="6FA1ADC6" w:rsidR="00502425" w:rsidRPr="00502425" w:rsidRDefault="00502425" w:rsidP="008A2FAE">
            <w:pPr>
              <w:jc w:val="both"/>
              <w:rPr>
                <w:rFonts w:ascii="Arial Narrow" w:hAnsi="Arial Narrow"/>
              </w:rPr>
            </w:pPr>
            <w:r w:rsidRPr="00502425">
              <w:rPr>
                <w:rFonts w:ascii="Arial Narrow" w:hAnsi="Arial Narrow"/>
              </w:rPr>
              <w:t>(7)</w:t>
            </w:r>
            <w:r w:rsidRPr="00502425">
              <w:rPr>
                <w:rFonts w:ascii="Arial Narrow" w:hAnsi="Arial Narrow"/>
              </w:rPr>
              <w:tab/>
              <w:t>The Minister, or an MEC in concurrence with the Minister, may in writing make subsections (1) to (6) with the changes required by the context applicable to any other application in terms of this Act.</w:t>
            </w:r>
          </w:p>
        </w:tc>
        <w:tc>
          <w:tcPr>
            <w:tcW w:w="3144" w:type="dxa"/>
          </w:tcPr>
          <w:p w14:paraId="07E1840B" w14:textId="77777777" w:rsidR="009E2611" w:rsidRPr="00782433" w:rsidRDefault="009E2611" w:rsidP="008A2FAE">
            <w:pPr>
              <w:jc w:val="both"/>
              <w:rPr>
                <w:rFonts w:ascii="Arial Narrow" w:hAnsi="Arial Narrow"/>
                <w:b/>
                <w:u w:val="single"/>
              </w:rPr>
            </w:pPr>
            <w:r w:rsidRPr="00782433">
              <w:rPr>
                <w:rFonts w:ascii="Arial Narrow" w:hAnsi="Arial Narrow"/>
                <w:b/>
                <w:u w:val="single"/>
              </w:rPr>
              <w:lastRenderedPageBreak/>
              <w:t>‘‘Financial provision for remediation of environmental damage</w:t>
            </w:r>
          </w:p>
          <w:p w14:paraId="7193465A" w14:textId="03D898F5" w:rsidR="009E2611" w:rsidRPr="002E70A9" w:rsidRDefault="009E2611" w:rsidP="008A2FAE">
            <w:pPr>
              <w:jc w:val="both"/>
              <w:rPr>
                <w:rFonts w:ascii="Arial Narrow" w:hAnsi="Arial Narrow"/>
                <w:u w:val="single"/>
              </w:rPr>
            </w:pPr>
            <w:r w:rsidRPr="002E70A9">
              <w:rPr>
                <w:rFonts w:ascii="Arial Narrow" w:hAnsi="Arial Narrow"/>
                <w:u w:val="single"/>
              </w:rPr>
              <w:t>24P. (1) In this section, ‘‘review’’ means a formal assessment of the</w:t>
            </w:r>
          </w:p>
          <w:p w14:paraId="39FED8EA" w14:textId="77777777" w:rsidR="009E2611" w:rsidRPr="002E70A9" w:rsidRDefault="009E2611" w:rsidP="008A2FAE">
            <w:pPr>
              <w:jc w:val="both"/>
              <w:rPr>
                <w:rFonts w:ascii="Arial Narrow" w:hAnsi="Arial Narrow"/>
                <w:u w:val="single"/>
              </w:rPr>
            </w:pPr>
            <w:r w:rsidRPr="002E70A9">
              <w:rPr>
                <w:rFonts w:ascii="Arial Narrow" w:hAnsi="Arial Narrow"/>
                <w:u w:val="single"/>
              </w:rPr>
              <w:t>financial provisioning with the intention of instituting change, if necessary.</w:t>
            </w:r>
          </w:p>
          <w:p w14:paraId="00D46A58" w14:textId="77777777" w:rsidR="009E2611" w:rsidRPr="002E70A9" w:rsidRDefault="009E2611" w:rsidP="008A2FAE">
            <w:pPr>
              <w:jc w:val="both"/>
              <w:rPr>
                <w:rFonts w:ascii="Arial Narrow" w:hAnsi="Arial Narrow"/>
                <w:u w:val="single"/>
              </w:rPr>
            </w:pPr>
            <w:r w:rsidRPr="002E70A9">
              <w:rPr>
                <w:rFonts w:ascii="Arial Narrow" w:hAnsi="Arial Narrow"/>
                <w:u w:val="single"/>
              </w:rPr>
              <w:t>(2) The Minister, or an MEC in concurrence with the Minister, may</w:t>
            </w:r>
          </w:p>
          <w:p w14:paraId="59F8BB52" w14:textId="503DACE2" w:rsidR="009E2611" w:rsidRPr="002E70A9" w:rsidRDefault="009E2611" w:rsidP="008A2FAE">
            <w:pPr>
              <w:jc w:val="both"/>
              <w:rPr>
                <w:rFonts w:ascii="Arial Narrow" w:hAnsi="Arial Narrow"/>
                <w:u w:val="single"/>
              </w:rPr>
            </w:pPr>
            <w:r w:rsidRPr="002E70A9">
              <w:rPr>
                <w:rFonts w:ascii="Arial Narrow" w:hAnsi="Arial Narrow"/>
                <w:u w:val="single"/>
              </w:rPr>
              <w:t>prescribe the instances for which financial provision must be determined</w:t>
            </w:r>
            <w:r w:rsidR="00517640" w:rsidRPr="002E70A9">
              <w:rPr>
                <w:rFonts w:ascii="Arial Narrow" w:hAnsi="Arial Narrow"/>
                <w:u w:val="single"/>
              </w:rPr>
              <w:t xml:space="preserve"> </w:t>
            </w:r>
            <w:r w:rsidRPr="002E70A9">
              <w:rPr>
                <w:rFonts w:ascii="Arial Narrow" w:hAnsi="Arial Narrow"/>
                <w:u w:val="single"/>
              </w:rPr>
              <w:t>and provided for listed or specified activities.</w:t>
            </w:r>
          </w:p>
          <w:p w14:paraId="6FA51398" w14:textId="3D0E6A1C" w:rsidR="009E2611" w:rsidRPr="002E70A9" w:rsidRDefault="009E2611" w:rsidP="008A2FAE">
            <w:pPr>
              <w:jc w:val="both"/>
              <w:rPr>
                <w:rFonts w:ascii="Arial Narrow" w:hAnsi="Arial Narrow"/>
                <w:u w:val="single"/>
              </w:rPr>
            </w:pPr>
            <w:r w:rsidRPr="002E70A9">
              <w:rPr>
                <w:rFonts w:ascii="Arial Narrow" w:hAnsi="Arial Narrow"/>
                <w:u w:val="single"/>
              </w:rPr>
              <w:t>(3) Where prescribed, an applicant, must, before the competent authority</w:t>
            </w:r>
            <w:r w:rsidR="00517640" w:rsidRPr="002E70A9">
              <w:rPr>
                <w:rFonts w:ascii="Arial Narrow" w:hAnsi="Arial Narrow"/>
                <w:u w:val="single"/>
              </w:rPr>
              <w:t xml:space="preserve"> </w:t>
            </w:r>
            <w:r w:rsidRPr="002E70A9">
              <w:rPr>
                <w:rFonts w:ascii="Arial Narrow" w:hAnsi="Arial Narrow"/>
                <w:u w:val="single"/>
              </w:rPr>
              <w:t>issues an environmental authorisation, determine the financial provision</w:t>
            </w:r>
            <w:r w:rsidR="00517640" w:rsidRPr="002E70A9">
              <w:rPr>
                <w:rFonts w:ascii="Arial Narrow" w:hAnsi="Arial Narrow"/>
                <w:u w:val="single"/>
              </w:rPr>
              <w:t xml:space="preserve"> </w:t>
            </w:r>
            <w:r w:rsidRPr="002E70A9">
              <w:rPr>
                <w:rFonts w:ascii="Arial Narrow" w:hAnsi="Arial Narrow"/>
                <w:u w:val="single"/>
              </w:rPr>
              <w:t xml:space="preserve">which is required for </w:t>
            </w:r>
            <w:r w:rsidRPr="002E70A9">
              <w:rPr>
                <w:rFonts w:ascii="Arial Narrow" w:hAnsi="Arial Narrow"/>
                <w:u w:val="single"/>
              </w:rPr>
              <w:lastRenderedPageBreak/>
              <w:t>undertaking progressive rehabilitation, decommissioning,</w:t>
            </w:r>
          </w:p>
          <w:p w14:paraId="2AED9E63" w14:textId="77777777" w:rsidR="009E2611" w:rsidRPr="002E70A9" w:rsidRDefault="009E2611" w:rsidP="008A2FAE">
            <w:pPr>
              <w:jc w:val="both"/>
              <w:rPr>
                <w:rFonts w:ascii="Arial Narrow" w:hAnsi="Arial Narrow"/>
                <w:u w:val="single"/>
              </w:rPr>
            </w:pPr>
            <w:r w:rsidRPr="002E70A9">
              <w:rPr>
                <w:rFonts w:ascii="Arial Narrow" w:hAnsi="Arial Narrow"/>
                <w:u w:val="single"/>
              </w:rPr>
              <w:t>closure and post closure activities including the pumping and</w:t>
            </w:r>
          </w:p>
          <w:p w14:paraId="78E212A7" w14:textId="77777777" w:rsidR="009E2611" w:rsidRPr="002E70A9" w:rsidRDefault="009E2611" w:rsidP="008A2FAE">
            <w:pPr>
              <w:jc w:val="both"/>
              <w:rPr>
                <w:rFonts w:ascii="Arial Narrow" w:hAnsi="Arial Narrow"/>
                <w:u w:val="single"/>
              </w:rPr>
            </w:pPr>
            <w:r w:rsidRPr="002E70A9">
              <w:rPr>
                <w:rFonts w:ascii="Arial Narrow" w:hAnsi="Arial Narrow"/>
                <w:u w:val="single"/>
              </w:rPr>
              <w:t>treatment of extraneous and polluted water where relevant.</w:t>
            </w:r>
          </w:p>
          <w:p w14:paraId="13F296F1" w14:textId="77777777" w:rsidR="009E2611" w:rsidRPr="002E70A9" w:rsidRDefault="009E2611" w:rsidP="008A2FAE">
            <w:pPr>
              <w:jc w:val="both"/>
              <w:rPr>
                <w:rFonts w:ascii="Arial Narrow" w:hAnsi="Arial Narrow"/>
                <w:u w:val="single"/>
              </w:rPr>
            </w:pPr>
            <w:r w:rsidRPr="002E70A9">
              <w:rPr>
                <w:rFonts w:ascii="Arial Narrow" w:hAnsi="Arial Narrow"/>
                <w:u w:val="single"/>
              </w:rPr>
              <w:t>(4) Where prescribed, the applicant, holder of an environmental</w:t>
            </w:r>
          </w:p>
          <w:p w14:paraId="5C956235" w14:textId="77777777" w:rsidR="009E2611" w:rsidRPr="002E70A9" w:rsidRDefault="009E2611" w:rsidP="008A2FAE">
            <w:pPr>
              <w:jc w:val="both"/>
              <w:rPr>
                <w:rFonts w:ascii="Arial Narrow" w:hAnsi="Arial Narrow"/>
                <w:u w:val="single"/>
              </w:rPr>
            </w:pPr>
            <w:r w:rsidRPr="002E70A9">
              <w:rPr>
                <w:rFonts w:ascii="Arial Narrow" w:hAnsi="Arial Narrow"/>
                <w:u w:val="single"/>
              </w:rPr>
              <w:t>authorisation, holder, holder of an old order right is required to provide</w:t>
            </w:r>
          </w:p>
          <w:p w14:paraId="763D02DF" w14:textId="24C5654D" w:rsidR="009E2611" w:rsidRPr="002E70A9" w:rsidRDefault="009E2611" w:rsidP="008A2FAE">
            <w:pPr>
              <w:jc w:val="both"/>
              <w:rPr>
                <w:rFonts w:ascii="Arial Narrow" w:hAnsi="Arial Narrow"/>
                <w:u w:val="single"/>
              </w:rPr>
            </w:pPr>
            <w:r w:rsidRPr="002E70A9">
              <w:rPr>
                <w:rFonts w:ascii="Arial Narrow" w:hAnsi="Arial Narrow"/>
                <w:u w:val="single"/>
              </w:rPr>
              <w:t>financial provision for progressive rehabilitation, decommissioning, closure</w:t>
            </w:r>
            <w:r w:rsidR="00517640" w:rsidRPr="002E70A9">
              <w:rPr>
                <w:rFonts w:ascii="Arial Narrow" w:hAnsi="Arial Narrow"/>
                <w:u w:val="single"/>
              </w:rPr>
              <w:t xml:space="preserve"> </w:t>
            </w:r>
            <w:r w:rsidRPr="002E70A9">
              <w:rPr>
                <w:rFonts w:ascii="Arial Narrow" w:hAnsi="Arial Narrow"/>
                <w:u w:val="single"/>
              </w:rPr>
              <w:t>and post closure activities, including the pumping and treatment of</w:t>
            </w:r>
            <w:r w:rsidR="00517640" w:rsidRPr="002E70A9">
              <w:rPr>
                <w:rFonts w:ascii="Arial Narrow" w:hAnsi="Arial Narrow"/>
                <w:u w:val="single"/>
              </w:rPr>
              <w:t xml:space="preserve"> </w:t>
            </w:r>
            <w:r w:rsidRPr="002E70A9">
              <w:rPr>
                <w:rFonts w:ascii="Arial Narrow" w:hAnsi="Arial Narrow"/>
                <w:u w:val="single"/>
              </w:rPr>
              <w:t>extraneous and polluted water where relevant, to ensure the mitigation,</w:t>
            </w:r>
            <w:r w:rsidR="00517640" w:rsidRPr="002E70A9">
              <w:rPr>
                <w:rFonts w:ascii="Arial Narrow" w:hAnsi="Arial Narrow"/>
                <w:u w:val="single"/>
              </w:rPr>
              <w:t xml:space="preserve"> </w:t>
            </w:r>
            <w:r w:rsidRPr="002E70A9">
              <w:rPr>
                <w:rFonts w:ascii="Arial Narrow" w:hAnsi="Arial Narrow"/>
                <w:u w:val="single"/>
              </w:rPr>
              <w:t>remediation and rehabilitation of adverse environmental impacts, including</w:t>
            </w:r>
          </w:p>
          <w:p w14:paraId="1DA42A89" w14:textId="77777777" w:rsidR="009E2611" w:rsidRPr="002E70A9" w:rsidRDefault="009E2611" w:rsidP="008A2FAE">
            <w:pPr>
              <w:jc w:val="both"/>
              <w:rPr>
                <w:rFonts w:ascii="Arial Narrow" w:hAnsi="Arial Narrow"/>
                <w:u w:val="single"/>
              </w:rPr>
            </w:pPr>
            <w:r w:rsidRPr="002E70A9">
              <w:rPr>
                <w:rFonts w:ascii="Arial Narrow" w:hAnsi="Arial Narrow"/>
                <w:u w:val="single"/>
              </w:rPr>
              <w:t>latent environmental impacts and environmental residual impacts.</w:t>
            </w:r>
          </w:p>
          <w:p w14:paraId="2E80FFDA" w14:textId="2B9ED931" w:rsidR="009E2611" w:rsidRPr="002E70A9" w:rsidRDefault="009E2611" w:rsidP="008A2FAE">
            <w:pPr>
              <w:jc w:val="both"/>
              <w:rPr>
                <w:rFonts w:ascii="Arial Narrow" w:hAnsi="Arial Narrow"/>
                <w:u w:val="single"/>
              </w:rPr>
            </w:pPr>
            <w:r w:rsidRPr="002E70A9">
              <w:rPr>
                <w:rFonts w:ascii="Arial Narrow" w:hAnsi="Arial Narrow"/>
                <w:u w:val="single"/>
              </w:rPr>
              <w:t>(5)A</w:t>
            </w:r>
            <w:r w:rsidR="00517640" w:rsidRPr="002E70A9">
              <w:rPr>
                <w:rFonts w:ascii="Arial Narrow" w:hAnsi="Arial Narrow"/>
                <w:u w:val="single"/>
              </w:rPr>
              <w:t xml:space="preserve"> </w:t>
            </w:r>
            <w:r w:rsidRPr="002E70A9">
              <w:rPr>
                <w:rFonts w:ascii="Arial Narrow" w:hAnsi="Arial Narrow"/>
                <w:u w:val="single"/>
              </w:rPr>
              <w:t>holder of an environmental authorisation, holder or holder of an old</w:t>
            </w:r>
            <w:r w:rsidR="00517640" w:rsidRPr="002E70A9">
              <w:rPr>
                <w:rFonts w:ascii="Arial Narrow" w:hAnsi="Arial Narrow"/>
                <w:u w:val="single"/>
              </w:rPr>
              <w:t xml:space="preserve"> </w:t>
            </w:r>
            <w:r w:rsidRPr="002E70A9">
              <w:rPr>
                <w:rFonts w:ascii="Arial Narrow" w:hAnsi="Arial Narrow"/>
                <w:u w:val="single"/>
              </w:rPr>
              <w:t>order right must annually undertake, as prescribed, the mitigation,</w:t>
            </w:r>
            <w:r w:rsidR="00517640" w:rsidRPr="002E70A9">
              <w:rPr>
                <w:rFonts w:ascii="Arial Narrow" w:hAnsi="Arial Narrow"/>
                <w:u w:val="single"/>
              </w:rPr>
              <w:t xml:space="preserve"> </w:t>
            </w:r>
            <w:r w:rsidRPr="002E70A9">
              <w:rPr>
                <w:rFonts w:ascii="Arial Narrow" w:hAnsi="Arial Narrow"/>
                <w:u w:val="single"/>
              </w:rPr>
              <w:t>remediation and rehabilitation measures.</w:t>
            </w:r>
          </w:p>
          <w:p w14:paraId="25E42D35" w14:textId="77777777" w:rsidR="009E2611" w:rsidRPr="002E70A9" w:rsidRDefault="009E2611" w:rsidP="008A2FAE">
            <w:pPr>
              <w:jc w:val="both"/>
              <w:rPr>
                <w:rFonts w:ascii="Arial Narrow" w:hAnsi="Arial Narrow"/>
                <w:u w:val="single"/>
              </w:rPr>
            </w:pPr>
            <w:r w:rsidRPr="002E70A9">
              <w:rPr>
                <w:rFonts w:ascii="Arial Narrow" w:hAnsi="Arial Narrow"/>
                <w:u w:val="single"/>
              </w:rPr>
              <w:t>(6) The financial provisioning vehicles which must be used when</w:t>
            </w:r>
          </w:p>
          <w:p w14:paraId="3DA70A05" w14:textId="77777777" w:rsidR="009E2611" w:rsidRPr="002E70A9" w:rsidRDefault="009E2611" w:rsidP="008A2FAE">
            <w:pPr>
              <w:jc w:val="both"/>
              <w:rPr>
                <w:rFonts w:ascii="Arial Narrow" w:hAnsi="Arial Narrow"/>
                <w:u w:val="single"/>
              </w:rPr>
            </w:pPr>
            <w:r w:rsidRPr="002E70A9">
              <w:rPr>
                <w:rFonts w:ascii="Arial Narrow" w:hAnsi="Arial Narrow"/>
                <w:u w:val="single"/>
              </w:rPr>
              <w:t>providing the financial provision include—</w:t>
            </w:r>
          </w:p>
          <w:p w14:paraId="21E5A9C5" w14:textId="5ADFF395" w:rsidR="009E2611" w:rsidRPr="002E70A9" w:rsidRDefault="009E2611" w:rsidP="008A2FAE">
            <w:pPr>
              <w:jc w:val="both"/>
              <w:rPr>
                <w:rFonts w:ascii="Arial Narrow" w:hAnsi="Arial Narrow"/>
                <w:u w:val="single"/>
              </w:rPr>
            </w:pPr>
            <w:r w:rsidRPr="002E70A9">
              <w:rPr>
                <w:rFonts w:ascii="Arial Narrow" w:hAnsi="Arial Narrow"/>
                <w:u w:val="single"/>
              </w:rPr>
              <w:t>(a) cash deposited into an account administered by the Minister responsible</w:t>
            </w:r>
            <w:r w:rsidR="00517640" w:rsidRPr="002E70A9">
              <w:rPr>
                <w:rFonts w:ascii="Arial Narrow" w:hAnsi="Arial Narrow"/>
                <w:u w:val="single"/>
              </w:rPr>
              <w:t xml:space="preserve"> </w:t>
            </w:r>
            <w:r w:rsidRPr="002E70A9">
              <w:rPr>
                <w:rFonts w:ascii="Arial Narrow" w:hAnsi="Arial Narrow"/>
                <w:u w:val="single"/>
              </w:rPr>
              <w:t>for mineral resources;</w:t>
            </w:r>
          </w:p>
          <w:p w14:paraId="02AEA983" w14:textId="77777777" w:rsidR="009E2611" w:rsidRPr="002E70A9" w:rsidRDefault="009E2611" w:rsidP="008A2FAE">
            <w:pPr>
              <w:jc w:val="both"/>
              <w:rPr>
                <w:rFonts w:ascii="Arial Narrow" w:hAnsi="Arial Narrow"/>
                <w:u w:val="single"/>
              </w:rPr>
            </w:pPr>
            <w:r w:rsidRPr="002E70A9">
              <w:rPr>
                <w:rFonts w:ascii="Arial Narrow" w:hAnsi="Arial Narrow"/>
                <w:u w:val="single"/>
              </w:rPr>
              <w:t>(b) insurance from an institution that is registered in terms of the</w:t>
            </w:r>
          </w:p>
          <w:p w14:paraId="01A9A9E3" w14:textId="77777777" w:rsidR="009E2611" w:rsidRPr="002E70A9" w:rsidRDefault="009E2611" w:rsidP="008A2FAE">
            <w:pPr>
              <w:jc w:val="both"/>
              <w:rPr>
                <w:rFonts w:ascii="Arial Narrow" w:hAnsi="Arial Narrow"/>
                <w:u w:val="single"/>
              </w:rPr>
            </w:pPr>
            <w:r w:rsidRPr="002E70A9">
              <w:rPr>
                <w:rFonts w:ascii="Arial Narrow" w:hAnsi="Arial Narrow"/>
                <w:u w:val="single"/>
              </w:rPr>
              <w:t>applicable insurance sector legislation;</w:t>
            </w:r>
          </w:p>
          <w:p w14:paraId="0EBBEFD7" w14:textId="2BFE2A1D" w:rsidR="009E2611" w:rsidRPr="002E70A9" w:rsidRDefault="009E2611" w:rsidP="008A2FAE">
            <w:pPr>
              <w:jc w:val="both"/>
              <w:rPr>
                <w:rFonts w:ascii="Arial Narrow" w:hAnsi="Arial Narrow"/>
                <w:u w:val="single"/>
              </w:rPr>
            </w:pPr>
            <w:r w:rsidRPr="002E70A9">
              <w:rPr>
                <w:rFonts w:ascii="Arial Narrow" w:hAnsi="Arial Narrow"/>
                <w:u w:val="single"/>
              </w:rPr>
              <w:t>(c) a financial guarantee from an institution that is registered in terms of</w:t>
            </w:r>
            <w:r w:rsidR="00517640" w:rsidRPr="002E70A9">
              <w:rPr>
                <w:rFonts w:ascii="Arial Narrow" w:hAnsi="Arial Narrow"/>
                <w:u w:val="single"/>
              </w:rPr>
              <w:t xml:space="preserve"> </w:t>
            </w:r>
            <w:r w:rsidRPr="002E70A9">
              <w:rPr>
                <w:rFonts w:ascii="Arial Narrow" w:hAnsi="Arial Narrow"/>
                <w:u w:val="single"/>
              </w:rPr>
              <w:t>the applicable financial sector legislation;</w:t>
            </w:r>
          </w:p>
          <w:p w14:paraId="5AECB8F6" w14:textId="77777777" w:rsidR="009E2611" w:rsidRPr="002E70A9" w:rsidRDefault="009E2611" w:rsidP="008A2FAE">
            <w:pPr>
              <w:jc w:val="both"/>
              <w:rPr>
                <w:rFonts w:ascii="Arial Narrow" w:hAnsi="Arial Narrow"/>
                <w:u w:val="single"/>
              </w:rPr>
            </w:pPr>
            <w:r w:rsidRPr="002E70A9">
              <w:rPr>
                <w:rFonts w:ascii="Arial Narrow" w:hAnsi="Arial Narrow"/>
                <w:u w:val="single"/>
              </w:rPr>
              <w:t>(d) a trust fund established for the sole purposes of subsection (4); and</w:t>
            </w:r>
          </w:p>
          <w:p w14:paraId="46809580" w14:textId="77777777" w:rsidR="009E2611" w:rsidRPr="002E70A9" w:rsidRDefault="009E2611" w:rsidP="008A2FAE">
            <w:pPr>
              <w:jc w:val="both"/>
              <w:rPr>
                <w:rFonts w:ascii="Arial Narrow" w:hAnsi="Arial Narrow"/>
                <w:u w:val="single"/>
              </w:rPr>
            </w:pPr>
            <w:r w:rsidRPr="002E70A9">
              <w:rPr>
                <w:rFonts w:ascii="Arial Narrow" w:hAnsi="Arial Narrow"/>
                <w:u w:val="single"/>
              </w:rPr>
              <w:lastRenderedPageBreak/>
              <w:t>(e) any other vehicle, including any condition applicable to such a</w:t>
            </w:r>
          </w:p>
          <w:p w14:paraId="4DF42B10" w14:textId="77777777" w:rsidR="009E2611" w:rsidRPr="002E70A9" w:rsidRDefault="009E2611" w:rsidP="008A2FAE">
            <w:pPr>
              <w:jc w:val="both"/>
              <w:rPr>
                <w:rFonts w:ascii="Arial Narrow" w:hAnsi="Arial Narrow"/>
                <w:u w:val="single"/>
              </w:rPr>
            </w:pPr>
            <w:r w:rsidRPr="002E70A9">
              <w:rPr>
                <w:rFonts w:ascii="Arial Narrow" w:hAnsi="Arial Narrow"/>
                <w:u w:val="single"/>
              </w:rPr>
              <w:t>vehicle, identified by the Minister by notice in the Gazette in</w:t>
            </w:r>
          </w:p>
          <w:p w14:paraId="404AC0AB" w14:textId="00F0343A" w:rsidR="009E2611" w:rsidRPr="002E70A9" w:rsidRDefault="009E2611" w:rsidP="008A2FAE">
            <w:pPr>
              <w:jc w:val="both"/>
              <w:rPr>
                <w:rFonts w:ascii="Arial Narrow" w:hAnsi="Arial Narrow"/>
                <w:u w:val="single"/>
              </w:rPr>
            </w:pPr>
            <w:r w:rsidRPr="002E70A9">
              <w:rPr>
                <w:rFonts w:ascii="Arial Narrow" w:hAnsi="Arial Narrow"/>
                <w:u w:val="single"/>
              </w:rPr>
              <w:t>concurrence with the Minister of Finance and the Minister responsible</w:t>
            </w:r>
            <w:r w:rsidR="00517640" w:rsidRPr="002E70A9">
              <w:rPr>
                <w:rFonts w:ascii="Arial Narrow" w:hAnsi="Arial Narrow"/>
                <w:u w:val="single"/>
              </w:rPr>
              <w:t xml:space="preserve"> </w:t>
            </w:r>
            <w:r w:rsidRPr="002E70A9">
              <w:rPr>
                <w:rFonts w:ascii="Arial Narrow" w:hAnsi="Arial Narrow"/>
                <w:u w:val="single"/>
              </w:rPr>
              <w:t>for mineral resources, and including, but not limited to—</w:t>
            </w:r>
          </w:p>
          <w:p w14:paraId="0ECE36F7" w14:textId="77777777" w:rsidR="009E2611" w:rsidRPr="002E70A9" w:rsidRDefault="009E2611" w:rsidP="008A2FAE">
            <w:pPr>
              <w:jc w:val="both"/>
              <w:rPr>
                <w:rFonts w:ascii="Arial Narrow" w:hAnsi="Arial Narrow"/>
                <w:u w:val="single"/>
              </w:rPr>
            </w:pPr>
            <w:r w:rsidRPr="002E70A9">
              <w:rPr>
                <w:rFonts w:ascii="Arial Narrow" w:hAnsi="Arial Narrow"/>
                <w:u w:val="single"/>
              </w:rPr>
              <w:t>(i) a closure rehabilitation company,</w:t>
            </w:r>
          </w:p>
          <w:p w14:paraId="181F6937" w14:textId="77777777" w:rsidR="009E2611" w:rsidRPr="002E70A9" w:rsidRDefault="009E2611" w:rsidP="008A2FAE">
            <w:pPr>
              <w:jc w:val="both"/>
              <w:rPr>
                <w:rFonts w:ascii="Arial Narrow" w:hAnsi="Arial Narrow"/>
                <w:u w:val="single"/>
              </w:rPr>
            </w:pPr>
            <w:r w:rsidRPr="002E70A9">
              <w:rPr>
                <w:rFonts w:ascii="Arial Narrow" w:hAnsi="Arial Narrow"/>
                <w:u w:val="single"/>
              </w:rPr>
              <w:t>(ii) a parent company guarantee; and</w:t>
            </w:r>
          </w:p>
          <w:p w14:paraId="08142166" w14:textId="77777777" w:rsidR="009E2611" w:rsidRPr="002E70A9" w:rsidRDefault="009E2611" w:rsidP="008A2FAE">
            <w:pPr>
              <w:jc w:val="both"/>
              <w:rPr>
                <w:rFonts w:ascii="Arial Narrow" w:hAnsi="Arial Narrow"/>
                <w:u w:val="single"/>
              </w:rPr>
            </w:pPr>
            <w:r w:rsidRPr="002E70A9">
              <w:rPr>
                <w:rFonts w:ascii="Arial Narrow" w:hAnsi="Arial Narrow"/>
                <w:u w:val="single"/>
              </w:rPr>
              <w:t>(iii) an affiliate company guarantee.</w:t>
            </w:r>
          </w:p>
          <w:p w14:paraId="70A1F3C5" w14:textId="7D997615" w:rsidR="009E2611" w:rsidRPr="002E70A9" w:rsidRDefault="009E2611" w:rsidP="008A2FAE">
            <w:pPr>
              <w:jc w:val="both"/>
              <w:rPr>
                <w:rFonts w:ascii="Arial Narrow" w:hAnsi="Arial Narrow"/>
                <w:u w:val="single"/>
              </w:rPr>
            </w:pPr>
            <w:r w:rsidRPr="002E70A9">
              <w:rPr>
                <w:rFonts w:ascii="Arial Narrow" w:hAnsi="Arial Narrow"/>
                <w:u w:val="single"/>
              </w:rPr>
              <w:t>(7) The financial provisioning vehicles contemplated in subsection (6)</w:t>
            </w:r>
            <w:r w:rsidR="00517640" w:rsidRPr="002E70A9">
              <w:rPr>
                <w:rFonts w:ascii="Arial Narrow" w:hAnsi="Arial Narrow"/>
                <w:u w:val="single"/>
              </w:rPr>
              <w:t xml:space="preserve"> </w:t>
            </w:r>
            <w:r w:rsidRPr="002E70A9">
              <w:rPr>
                <w:rFonts w:ascii="Arial Narrow" w:hAnsi="Arial Narrow"/>
                <w:u w:val="single"/>
              </w:rPr>
              <w:t>may be used in combination as required.</w:t>
            </w:r>
          </w:p>
          <w:p w14:paraId="1011D17E" w14:textId="77777777" w:rsidR="009E2611" w:rsidRPr="002E70A9" w:rsidRDefault="009E2611" w:rsidP="008A2FAE">
            <w:pPr>
              <w:jc w:val="both"/>
              <w:rPr>
                <w:rFonts w:ascii="Arial Narrow" w:hAnsi="Arial Narrow"/>
                <w:u w:val="single"/>
              </w:rPr>
            </w:pPr>
            <w:r w:rsidRPr="002E70A9">
              <w:rPr>
                <w:rFonts w:ascii="Arial Narrow" w:hAnsi="Arial Narrow"/>
                <w:u w:val="single"/>
              </w:rPr>
              <w:t>(8) (a) Where the Minister, Minister for mineral resources or the MEC is</w:t>
            </w:r>
          </w:p>
          <w:p w14:paraId="3D33B401" w14:textId="0542E18B" w:rsidR="009E2611" w:rsidRPr="002E70A9" w:rsidRDefault="009E2611" w:rsidP="008A2FAE">
            <w:pPr>
              <w:jc w:val="both"/>
              <w:rPr>
                <w:rFonts w:ascii="Arial Narrow" w:hAnsi="Arial Narrow"/>
                <w:u w:val="single"/>
              </w:rPr>
            </w:pPr>
            <w:r w:rsidRPr="002E70A9">
              <w:rPr>
                <w:rFonts w:ascii="Arial Narrow" w:hAnsi="Arial Narrow"/>
                <w:u w:val="single"/>
              </w:rPr>
              <w:t>not satisfied with the determination or review of the financial provision, the</w:t>
            </w:r>
            <w:r w:rsidR="00517640" w:rsidRPr="002E70A9">
              <w:rPr>
                <w:rFonts w:ascii="Arial Narrow" w:hAnsi="Arial Narrow"/>
                <w:u w:val="single"/>
              </w:rPr>
              <w:t xml:space="preserve"> </w:t>
            </w:r>
            <w:r w:rsidRPr="002E70A9">
              <w:rPr>
                <w:rFonts w:ascii="Arial Narrow" w:hAnsi="Arial Narrow"/>
                <w:u w:val="single"/>
              </w:rPr>
              <w:t>Minister, the Minister responsible for mineral resources or the MEC may</w:t>
            </w:r>
            <w:r w:rsidR="00517640" w:rsidRPr="002E70A9">
              <w:rPr>
                <w:rFonts w:ascii="Arial Narrow" w:hAnsi="Arial Narrow"/>
                <w:u w:val="single"/>
              </w:rPr>
              <w:t xml:space="preserve"> </w:t>
            </w:r>
            <w:r w:rsidRPr="002E70A9">
              <w:rPr>
                <w:rFonts w:ascii="Arial Narrow" w:hAnsi="Arial Narrow"/>
                <w:u w:val="single"/>
              </w:rPr>
              <w:t>appoint an independent party to conduct an assessment of the determination</w:t>
            </w:r>
          </w:p>
          <w:p w14:paraId="038D5F30" w14:textId="77777777" w:rsidR="009E2611" w:rsidRPr="002E70A9" w:rsidRDefault="009E2611" w:rsidP="008A2FAE">
            <w:pPr>
              <w:jc w:val="both"/>
              <w:rPr>
                <w:rFonts w:ascii="Arial Narrow" w:hAnsi="Arial Narrow"/>
                <w:u w:val="single"/>
              </w:rPr>
            </w:pPr>
            <w:r w:rsidRPr="002E70A9">
              <w:rPr>
                <w:rFonts w:ascii="Arial Narrow" w:hAnsi="Arial Narrow"/>
                <w:u w:val="single"/>
              </w:rPr>
              <w:t>or review on their behalf.</w:t>
            </w:r>
          </w:p>
          <w:p w14:paraId="6189593A" w14:textId="77777777" w:rsidR="009E2611" w:rsidRPr="002E70A9" w:rsidRDefault="009E2611" w:rsidP="008A2FAE">
            <w:pPr>
              <w:jc w:val="both"/>
              <w:rPr>
                <w:rFonts w:ascii="Arial Narrow" w:hAnsi="Arial Narrow"/>
                <w:u w:val="single"/>
              </w:rPr>
            </w:pPr>
            <w:r w:rsidRPr="002E70A9">
              <w:rPr>
                <w:rFonts w:ascii="Arial Narrow" w:hAnsi="Arial Narrow"/>
                <w:u w:val="single"/>
              </w:rPr>
              <w:t>(b) Any costs in respect of such assessment must be borne by the</w:t>
            </w:r>
          </w:p>
          <w:p w14:paraId="596F4648" w14:textId="525D06DE" w:rsidR="002C4042" w:rsidRPr="002E70A9" w:rsidRDefault="009E2611" w:rsidP="008A2FAE">
            <w:pPr>
              <w:jc w:val="both"/>
              <w:rPr>
                <w:rFonts w:ascii="Arial Narrow" w:hAnsi="Arial Narrow"/>
                <w:u w:val="single"/>
              </w:rPr>
            </w:pPr>
            <w:r w:rsidRPr="002E70A9">
              <w:rPr>
                <w:rFonts w:ascii="Arial Narrow" w:hAnsi="Arial Narrow"/>
                <w:u w:val="single"/>
              </w:rPr>
              <w:t>applicant, holder of the environmental authorisation, holder or holder of an</w:t>
            </w:r>
            <w:r w:rsidR="00517640" w:rsidRPr="002E70A9">
              <w:rPr>
                <w:rFonts w:ascii="Arial Narrow" w:hAnsi="Arial Narrow"/>
                <w:u w:val="single"/>
              </w:rPr>
              <w:t xml:space="preserve"> </w:t>
            </w:r>
            <w:r w:rsidRPr="002E70A9">
              <w:rPr>
                <w:rFonts w:ascii="Arial Narrow" w:hAnsi="Arial Narrow"/>
                <w:u w:val="single"/>
              </w:rPr>
              <w:t>old order right.</w:t>
            </w:r>
          </w:p>
          <w:p w14:paraId="01266D3F" w14:textId="77777777" w:rsidR="009E2611" w:rsidRPr="002E70A9" w:rsidRDefault="009E2611" w:rsidP="008A2FAE">
            <w:pPr>
              <w:jc w:val="both"/>
              <w:rPr>
                <w:rFonts w:ascii="Arial Narrow" w:hAnsi="Arial Narrow"/>
                <w:u w:val="single"/>
              </w:rPr>
            </w:pPr>
            <w:r w:rsidRPr="002E70A9">
              <w:rPr>
                <w:rFonts w:ascii="Arial Narrow" w:hAnsi="Arial Narrow"/>
                <w:u w:val="single"/>
              </w:rPr>
              <w:t>(9) If any holder of an environmental authorisation, holder or holder of</w:t>
            </w:r>
          </w:p>
          <w:p w14:paraId="3A39CB86" w14:textId="77777777" w:rsidR="009E2611" w:rsidRPr="002E70A9" w:rsidRDefault="009E2611" w:rsidP="008A2FAE">
            <w:pPr>
              <w:jc w:val="both"/>
              <w:rPr>
                <w:rFonts w:ascii="Arial Narrow" w:hAnsi="Arial Narrow"/>
                <w:u w:val="single"/>
              </w:rPr>
            </w:pPr>
            <w:r w:rsidRPr="002E70A9">
              <w:rPr>
                <w:rFonts w:ascii="Arial Narrow" w:hAnsi="Arial Narrow"/>
                <w:u w:val="single"/>
              </w:rPr>
              <w:t>an old order right fails to undertake such mitigation, remediation and</w:t>
            </w:r>
          </w:p>
          <w:p w14:paraId="17188ADA" w14:textId="6CAE522E" w:rsidR="009E2611" w:rsidRPr="002E70A9" w:rsidRDefault="009E2611" w:rsidP="008A2FAE">
            <w:pPr>
              <w:jc w:val="both"/>
              <w:rPr>
                <w:rFonts w:ascii="Arial Narrow" w:hAnsi="Arial Narrow"/>
                <w:u w:val="single"/>
              </w:rPr>
            </w:pPr>
            <w:r w:rsidRPr="002E70A9">
              <w:rPr>
                <w:rFonts w:ascii="Arial Narrow" w:hAnsi="Arial Narrow"/>
                <w:u w:val="single"/>
              </w:rPr>
              <w:t>rehabilitation of such impact, as prescribed, the Minister responsible for</w:t>
            </w:r>
            <w:r w:rsidR="00517640" w:rsidRPr="002E70A9">
              <w:rPr>
                <w:rFonts w:ascii="Arial Narrow" w:hAnsi="Arial Narrow"/>
                <w:u w:val="single"/>
              </w:rPr>
              <w:t xml:space="preserve"> </w:t>
            </w:r>
            <w:r w:rsidRPr="002E70A9">
              <w:rPr>
                <w:rFonts w:ascii="Arial Narrow" w:hAnsi="Arial Narrow"/>
                <w:u w:val="single"/>
              </w:rPr>
              <w:t>mineral resources, the Minister responsible for water affairs or MEC may,</w:t>
            </w:r>
            <w:r w:rsidR="00517640" w:rsidRPr="002E70A9">
              <w:rPr>
                <w:rFonts w:ascii="Arial Narrow" w:hAnsi="Arial Narrow"/>
                <w:u w:val="single"/>
              </w:rPr>
              <w:t xml:space="preserve"> </w:t>
            </w:r>
            <w:r w:rsidRPr="002E70A9">
              <w:rPr>
                <w:rFonts w:ascii="Arial Narrow" w:hAnsi="Arial Narrow"/>
                <w:u w:val="single"/>
              </w:rPr>
              <w:t>upon written notice to such holder, use all or part of the financial provision</w:t>
            </w:r>
            <w:r w:rsidR="00517640" w:rsidRPr="002E70A9">
              <w:rPr>
                <w:rFonts w:ascii="Arial Narrow" w:hAnsi="Arial Narrow"/>
                <w:u w:val="single"/>
              </w:rPr>
              <w:t xml:space="preserve"> </w:t>
            </w:r>
            <w:r w:rsidRPr="002E70A9">
              <w:rPr>
                <w:rFonts w:ascii="Arial Narrow" w:hAnsi="Arial Narrow"/>
                <w:u w:val="single"/>
              </w:rPr>
              <w:t>contemplated in this section to undertake mitigation, remediation and</w:t>
            </w:r>
            <w:r w:rsidR="00517640" w:rsidRPr="002E70A9">
              <w:rPr>
                <w:rFonts w:ascii="Arial Narrow" w:hAnsi="Arial Narrow"/>
                <w:u w:val="single"/>
              </w:rPr>
              <w:t xml:space="preserve"> </w:t>
            </w:r>
            <w:r w:rsidRPr="002E70A9">
              <w:rPr>
                <w:rFonts w:ascii="Arial Narrow" w:hAnsi="Arial Narrow"/>
                <w:u w:val="single"/>
              </w:rPr>
              <w:t xml:space="preserve">rehabilitation as the Minister responsible for mineral </w:t>
            </w:r>
            <w:r w:rsidRPr="002E70A9">
              <w:rPr>
                <w:rFonts w:ascii="Arial Narrow" w:hAnsi="Arial Narrow"/>
                <w:u w:val="single"/>
              </w:rPr>
              <w:lastRenderedPageBreak/>
              <w:t>resources, the</w:t>
            </w:r>
            <w:r w:rsidR="00517640" w:rsidRPr="002E70A9">
              <w:rPr>
                <w:rFonts w:ascii="Arial Narrow" w:hAnsi="Arial Narrow"/>
                <w:u w:val="single"/>
              </w:rPr>
              <w:t xml:space="preserve"> </w:t>
            </w:r>
            <w:r w:rsidRPr="002E70A9">
              <w:rPr>
                <w:rFonts w:ascii="Arial Narrow" w:hAnsi="Arial Narrow"/>
                <w:u w:val="single"/>
              </w:rPr>
              <w:t>Minister or MEC deems appropriate.</w:t>
            </w:r>
          </w:p>
          <w:p w14:paraId="23937A14" w14:textId="77777777" w:rsidR="009E2611" w:rsidRPr="002E70A9" w:rsidRDefault="009E2611" w:rsidP="008A2FAE">
            <w:pPr>
              <w:jc w:val="both"/>
              <w:rPr>
                <w:rFonts w:ascii="Arial Narrow" w:hAnsi="Arial Narrow"/>
                <w:u w:val="single"/>
              </w:rPr>
            </w:pPr>
            <w:r w:rsidRPr="002E70A9">
              <w:rPr>
                <w:rFonts w:ascii="Arial Narrow" w:hAnsi="Arial Narrow"/>
                <w:u w:val="single"/>
              </w:rPr>
              <w:t>(10) The financial provision may only be used for the purposes of</w:t>
            </w:r>
          </w:p>
          <w:p w14:paraId="1EC3298B" w14:textId="188DB112" w:rsidR="009E2611" w:rsidRPr="002E70A9" w:rsidRDefault="009E2611" w:rsidP="008A2FAE">
            <w:pPr>
              <w:jc w:val="both"/>
              <w:rPr>
                <w:rFonts w:ascii="Arial Narrow" w:hAnsi="Arial Narrow"/>
                <w:u w:val="single"/>
              </w:rPr>
            </w:pPr>
            <w:r w:rsidRPr="002E70A9">
              <w:rPr>
                <w:rFonts w:ascii="Arial Narrow" w:hAnsi="Arial Narrow"/>
                <w:u w:val="single"/>
              </w:rPr>
              <w:t>progressive rehabilitation, decommissioning, closure, post closure, as</w:t>
            </w:r>
            <w:r w:rsidR="00517640" w:rsidRPr="002E70A9">
              <w:rPr>
                <w:rFonts w:ascii="Arial Narrow" w:hAnsi="Arial Narrow"/>
                <w:u w:val="single"/>
              </w:rPr>
              <w:t xml:space="preserve"> </w:t>
            </w:r>
            <w:r w:rsidRPr="002E70A9">
              <w:rPr>
                <w:rFonts w:ascii="Arial Narrow" w:hAnsi="Arial Narrow"/>
                <w:u w:val="single"/>
              </w:rPr>
              <w:t>prescribed, to ensure mitigation, remediation and rehabilitation of adverse</w:t>
            </w:r>
          </w:p>
          <w:p w14:paraId="48BE6685" w14:textId="2CD2D9D0" w:rsidR="009E2611" w:rsidRPr="002E70A9" w:rsidRDefault="009E2611" w:rsidP="008A2FAE">
            <w:pPr>
              <w:jc w:val="both"/>
              <w:rPr>
                <w:rFonts w:ascii="Arial Narrow" w:hAnsi="Arial Narrow"/>
                <w:u w:val="single"/>
              </w:rPr>
            </w:pPr>
            <w:r w:rsidRPr="002E70A9">
              <w:rPr>
                <w:rFonts w:ascii="Arial Narrow" w:hAnsi="Arial Narrow"/>
                <w:u w:val="single"/>
              </w:rPr>
              <w:t>environmental impacts for which it was provided and shall not be used for</w:t>
            </w:r>
            <w:r w:rsidR="00517640" w:rsidRPr="002E70A9">
              <w:rPr>
                <w:rFonts w:ascii="Arial Narrow" w:hAnsi="Arial Narrow"/>
                <w:u w:val="single"/>
              </w:rPr>
              <w:t xml:space="preserve"> </w:t>
            </w:r>
            <w:r w:rsidRPr="002E70A9">
              <w:rPr>
                <w:rFonts w:ascii="Arial Narrow" w:hAnsi="Arial Narrow"/>
                <w:u w:val="single"/>
              </w:rPr>
              <w:t>any other purposes.</w:t>
            </w:r>
          </w:p>
          <w:p w14:paraId="4B6FCE5D" w14:textId="77777777" w:rsidR="009E2611" w:rsidRPr="002E70A9" w:rsidRDefault="009E2611" w:rsidP="008A2FAE">
            <w:pPr>
              <w:jc w:val="both"/>
              <w:rPr>
                <w:rFonts w:ascii="Arial Narrow" w:hAnsi="Arial Narrow"/>
                <w:u w:val="single"/>
              </w:rPr>
            </w:pPr>
            <w:r w:rsidRPr="002E70A9">
              <w:rPr>
                <w:rFonts w:ascii="Arial Narrow" w:hAnsi="Arial Narrow"/>
                <w:u w:val="single"/>
              </w:rPr>
              <w:t>(11) The Insolvency Act, 1936 (Act No. 24 of 1936), does not apply to</w:t>
            </w:r>
          </w:p>
          <w:p w14:paraId="47BD407B" w14:textId="4468C0CC" w:rsidR="009E2611" w:rsidRPr="002E70A9" w:rsidRDefault="009E2611" w:rsidP="008A2FAE">
            <w:pPr>
              <w:jc w:val="both"/>
              <w:rPr>
                <w:rFonts w:ascii="Arial Narrow" w:hAnsi="Arial Narrow"/>
                <w:u w:val="single"/>
              </w:rPr>
            </w:pPr>
            <w:r w:rsidRPr="002E70A9">
              <w:rPr>
                <w:rFonts w:ascii="Arial Narrow" w:hAnsi="Arial Narrow"/>
                <w:u w:val="single"/>
              </w:rPr>
              <w:t>any form of financial provision contemplated in subsection (2) and all</w:t>
            </w:r>
            <w:r w:rsidR="00517640" w:rsidRPr="002E70A9">
              <w:rPr>
                <w:rFonts w:ascii="Arial Narrow" w:hAnsi="Arial Narrow"/>
                <w:u w:val="single"/>
              </w:rPr>
              <w:t xml:space="preserve"> </w:t>
            </w:r>
            <w:r w:rsidRPr="002E70A9">
              <w:rPr>
                <w:rFonts w:ascii="Arial Narrow" w:hAnsi="Arial Narrow"/>
                <w:u w:val="single"/>
              </w:rPr>
              <w:t>amounts arising from that provision.’’.</w:t>
            </w:r>
          </w:p>
        </w:tc>
        <w:tc>
          <w:tcPr>
            <w:tcW w:w="3050" w:type="dxa"/>
          </w:tcPr>
          <w:p w14:paraId="0C9B92C2" w14:textId="7D751508" w:rsid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lastRenderedPageBreak/>
              <w:t xml:space="preserve">Clause 8 seeks to amend section 24P to enable the Minister or the </w:t>
            </w:r>
            <w:r w:rsidR="00782433">
              <w:rPr>
                <w:rFonts w:ascii="Arial Narrow" w:hAnsi="Arial Narrow"/>
              </w:rPr>
              <w:t xml:space="preserve">MEC </w:t>
            </w:r>
            <w:r w:rsidRPr="00CD515B">
              <w:rPr>
                <w:rFonts w:ascii="Arial Narrow" w:hAnsi="Arial Narrow"/>
              </w:rPr>
              <w:t>to prescribe instances when financial provision is required for listed or specified activities. When so prescribed, an applicant must determine the financial provision before the Minister</w:t>
            </w:r>
            <w:r w:rsidR="00BB2DBA">
              <w:rPr>
                <w:rFonts w:ascii="Arial Narrow" w:hAnsi="Arial Narrow"/>
              </w:rPr>
              <w:t xml:space="preserve"> or MEC</w:t>
            </w:r>
            <w:r w:rsidRPr="00CD515B">
              <w:rPr>
                <w:rFonts w:ascii="Arial Narrow" w:hAnsi="Arial Narrow"/>
              </w:rPr>
              <w:t xml:space="preserve"> issues an environmental authorisation. </w:t>
            </w:r>
          </w:p>
          <w:p w14:paraId="2D028D04" w14:textId="60FCA0CD" w:rsid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The clause provides clarity that an applicant, a holder of an environmental authorisation, a holder, holder of an old order right must provide financial provision for progressive rehabilitation, </w:t>
            </w:r>
            <w:r w:rsidR="00CD515B">
              <w:rPr>
                <w:rFonts w:ascii="Arial Narrow" w:hAnsi="Arial Narrow"/>
              </w:rPr>
              <w:t>d</w:t>
            </w:r>
            <w:r w:rsidRPr="00CD515B">
              <w:rPr>
                <w:rFonts w:ascii="Arial Narrow" w:hAnsi="Arial Narrow"/>
              </w:rPr>
              <w:t xml:space="preserve">ecommissioning, closure and post closure activities. </w:t>
            </w:r>
          </w:p>
          <w:p w14:paraId="7DDA5CED" w14:textId="77777777" w:rsid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Financial provision is provided to undertake measures to mitigate, remediate and rehabilitate adverse </w:t>
            </w:r>
            <w:r w:rsidRPr="00CD515B">
              <w:rPr>
                <w:rFonts w:ascii="Arial Narrow" w:hAnsi="Arial Narrow"/>
              </w:rPr>
              <w:lastRenderedPageBreak/>
              <w:t>environmental impacts. The clause stipulates that these measures must be undertaken annually.</w:t>
            </w:r>
          </w:p>
          <w:p w14:paraId="4DD30BB5" w14:textId="77777777" w:rsid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 The clause sets out the financial provisioning vehicles to be used.</w:t>
            </w:r>
          </w:p>
          <w:p w14:paraId="7281E8A5" w14:textId="69827BC4" w:rsidR="00CD515B" w:rsidRP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The clause provides for the Minister, MEC or the Minister responsible for mineral resources to appoint an independent party if not satisfied with the determination or review of financial provision, with associated costs to be borne by the applicant or holder. </w:t>
            </w:r>
          </w:p>
          <w:p w14:paraId="4D8CF235" w14:textId="77777777" w:rsidR="00CD515B" w:rsidRP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The clause provides that the Minister responsible for mineral resources, MEC or Minister responsible for water affairs may use any part of the financial provision to undertake appropriate mitigation, remediation and rehabilitation measures. </w:t>
            </w:r>
          </w:p>
          <w:p w14:paraId="093F1DF2" w14:textId="078A7C56" w:rsidR="00CD515B" w:rsidRP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 xml:space="preserve">The clause stipulates that financial provision may only be used for purposes of progressive </w:t>
            </w:r>
            <w:r w:rsidR="00CD515B">
              <w:rPr>
                <w:rFonts w:ascii="Arial Narrow" w:hAnsi="Arial Narrow"/>
              </w:rPr>
              <w:t>r</w:t>
            </w:r>
            <w:r w:rsidRPr="00CD515B">
              <w:rPr>
                <w:rFonts w:ascii="Arial Narrow" w:hAnsi="Arial Narrow"/>
              </w:rPr>
              <w:t xml:space="preserve">ehabilitation, decommissioning, closure and post closure and not for any other purposes. </w:t>
            </w:r>
          </w:p>
          <w:p w14:paraId="425F780A" w14:textId="7DB412D5" w:rsidR="009145A3" w:rsidRPr="00CD515B" w:rsidRDefault="009145A3" w:rsidP="008A2FAE">
            <w:pPr>
              <w:pStyle w:val="ListParagraph"/>
              <w:numPr>
                <w:ilvl w:val="0"/>
                <w:numId w:val="7"/>
              </w:numPr>
              <w:ind w:left="183" w:hanging="183"/>
              <w:jc w:val="both"/>
              <w:rPr>
                <w:rFonts w:ascii="Arial Narrow" w:hAnsi="Arial Narrow"/>
              </w:rPr>
            </w:pPr>
            <w:r w:rsidRPr="00CD515B">
              <w:rPr>
                <w:rFonts w:ascii="Arial Narrow" w:hAnsi="Arial Narrow"/>
              </w:rPr>
              <w:t>The clause stipulates that the Insolvency Act does not apply to any form of financial provision.</w:t>
            </w:r>
          </w:p>
        </w:tc>
      </w:tr>
      <w:tr w:rsidR="002C4042" w14:paraId="35DD1B80" w14:textId="77777777" w:rsidTr="00F84482">
        <w:tc>
          <w:tcPr>
            <w:tcW w:w="1477" w:type="dxa"/>
          </w:tcPr>
          <w:p w14:paraId="5CE61F5A" w14:textId="043706AD" w:rsidR="002C4042" w:rsidRDefault="002C4042" w:rsidP="008A2FAE">
            <w:pPr>
              <w:jc w:val="both"/>
              <w:rPr>
                <w:rFonts w:ascii="Arial Narrow" w:hAnsi="Arial Narrow"/>
              </w:rPr>
            </w:pPr>
            <w:r>
              <w:rPr>
                <w:rFonts w:ascii="Arial Narrow" w:hAnsi="Arial Narrow"/>
              </w:rPr>
              <w:lastRenderedPageBreak/>
              <w:t>Clause 9</w:t>
            </w:r>
          </w:p>
        </w:tc>
        <w:tc>
          <w:tcPr>
            <w:tcW w:w="1920" w:type="dxa"/>
          </w:tcPr>
          <w:p w14:paraId="3018AC24" w14:textId="58B8B79F" w:rsidR="002C4042" w:rsidRDefault="002C4042" w:rsidP="008A2FAE">
            <w:pPr>
              <w:jc w:val="both"/>
              <w:rPr>
                <w:rFonts w:ascii="Arial Narrow" w:hAnsi="Arial Narrow"/>
              </w:rPr>
            </w:pPr>
            <w:r>
              <w:rPr>
                <w:rFonts w:ascii="Arial Narrow" w:hAnsi="Arial Narrow"/>
              </w:rPr>
              <w:t>Section 24(PA)</w:t>
            </w:r>
          </w:p>
        </w:tc>
        <w:tc>
          <w:tcPr>
            <w:tcW w:w="4357" w:type="dxa"/>
          </w:tcPr>
          <w:p w14:paraId="3D90A99C" w14:textId="41F978A8" w:rsidR="002C4042" w:rsidRDefault="00BB2DBA" w:rsidP="008A2FAE">
            <w:pPr>
              <w:jc w:val="both"/>
              <w:rPr>
                <w:rFonts w:ascii="Arial Narrow" w:hAnsi="Arial Narrow"/>
              </w:rPr>
            </w:pPr>
            <w:r>
              <w:rPr>
                <w:rFonts w:ascii="Arial Narrow" w:hAnsi="Arial Narrow"/>
              </w:rPr>
              <w:t>New provision specifically for mining</w:t>
            </w:r>
          </w:p>
        </w:tc>
        <w:tc>
          <w:tcPr>
            <w:tcW w:w="3144" w:type="dxa"/>
          </w:tcPr>
          <w:p w14:paraId="1FAEB80E" w14:textId="77777777" w:rsidR="009E2611" w:rsidRPr="00BB2DBA" w:rsidRDefault="009E2611" w:rsidP="008A2FAE">
            <w:pPr>
              <w:jc w:val="both"/>
              <w:rPr>
                <w:rFonts w:ascii="Arial Narrow" w:hAnsi="Arial Narrow"/>
                <w:b/>
                <w:u w:val="single"/>
              </w:rPr>
            </w:pPr>
            <w:r w:rsidRPr="00BB2DBA">
              <w:rPr>
                <w:rFonts w:ascii="Arial Narrow" w:hAnsi="Arial Narrow"/>
                <w:b/>
                <w:u w:val="single"/>
              </w:rPr>
              <w:t>‘‘Financial provision for mining</w:t>
            </w:r>
          </w:p>
          <w:p w14:paraId="5495587F" w14:textId="4348D072" w:rsidR="009E2611" w:rsidRPr="002E70A9" w:rsidRDefault="009E2611" w:rsidP="008A2FAE">
            <w:pPr>
              <w:jc w:val="both"/>
              <w:rPr>
                <w:rFonts w:ascii="Arial Narrow" w:hAnsi="Arial Narrow"/>
                <w:u w:val="single"/>
              </w:rPr>
            </w:pPr>
            <w:r w:rsidRPr="002E70A9">
              <w:rPr>
                <w:rFonts w:ascii="Arial Narrow" w:hAnsi="Arial Narrow"/>
                <w:u w:val="single"/>
              </w:rPr>
              <w:t>24PA. (1) A holder of an environmental authorisation for listed or</w:t>
            </w:r>
            <w:r w:rsidR="00517640" w:rsidRPr="002E70A9">
              <w:rPr>
                <w:rFonts w:ascii="Arial Narrow" w:hAnsi="Arial Narrow"/>
                <w:u w:val="single"/>
              </w:rPr>
              <w:t xml:space="preserve"> </w:t>
            </w:r>
            <w:r w:rsidRPr="002E70A9">
              <w:rPr>
                <w:rFonts w:ascii="Arial Narrow" w:hAnsi="Arial Narrow"/>
                <w:u w:val="single"/>
              </w:rPr>
              <w:t>specified activities for, or directly related to, prospecting or exploration of</w:t>
            </w:r>
            <w:r w:rsidR="00517640" w:rsidRPr="002E70A9">
              <w:rPr>
                <w:rFonts w:ascii="Arial Narrow" w:hAnsi="Arial Narrow"/>
                <w:u w:val="single"/>
              </w:rPr>
              <w:t xml:space="preserve"> </w:t>
            </w:r>
            <w:r w:rsidRPr="002E70A9">
              <w:rPr>
                <w:rFonts w:ascii="Arial Narrow" w:hAnsi="Arial Narrow"/>
                <w:u w:val="single"/>
              </w:rPr>
              <w:t>a mineral or petroleum resource or extraction and primary processing of a</w:t>
            </w:r>
            <w:r w:rsidR="00C95BFF">
              <w:rPr>
                <w:rFonts w:ascii="Arial Narrow" w:hAnsi="Arial Narrow"/>
                <w:u w:val="single"/>
              </w:rPr>
              <w:t xml:space="preserve"> </w:t>
            </w:r>
            <w:r w:rsidRPr="002E70A9">
              <w:rPr>
                <w:rFonts w:ascii="Arial Narrow" w:hAnsi="Arial Narrow"/>
                <w:u w:val="single"/>
              </w:rPr>
              <w:t>mineral or petroleum resource, a holder or holder of an old order right</w:t>
            </w:r>
          </w:p>
          <w:p w14:paraId="0070D556" w14:textId="77777777" w:rsidR="009E2611" w:rsidRPr="002E70A9" w:rsidRDefault="009E2611" w:rsidP="008A2FAE">
            <w:pPr>
              <w:jc w:val="both"/>
              <w:rPr>
                <w:rFonts w:ascii="Arial Narrow" w:hAnsi="Arial Narrow"/>
                <w:u w:val="single"/>
              </w:rPr>
            </w:pPr>
            <w:r w:rsidRPr="002E70A9">
              <w:rPr>
                <w:rFonts w:ascii="Arial Narrow" w:hAnsi="Arial Narrow"/>
                <w:u w:val="single"/>
              </w:rPr>
              <w:t>must—</w:t>
            </w:r>
          </w:p>
          <w:p w14:paraId="03B4E584" w14:textId="77777777" w:rsidR="009E2611" w:rsidRPr="002E70A9" w:rsidRDefault="009E2611" w:rsidP="008A2FAE">
            <w:pPr>
              <w:jc w:val="both"/>
              <w:rPr>
                <w:rFonts w:ascii="Arial Narrow" w:hAnsi="Arial Narrow"/>
                <w:u w:val="single"/>
              </w:rPr>
            </w:pPr>
            <w:r w:rsidRPr="002E70A9">
              <w:rPr>
                <w:rFonts w:ascii="Arial Narrow" w:hAnsi="Arial Narrow"/>
                <w:u w:val="single"/>
              </w:rPr>
              <w:t>(a) maintain and retain a financial provision until a closure certificate is</w:t>
            </w:r>
          </w:p>
          <w:p w14:paraId="4DD59EF1" w14:textId="77777777" w:rsidR="009E2611" w:rsidRPr="002E70A9" w:rsidRDefault="009E2611" w:rsidP="008A2FAE">
            <w:pPr>
              <w:jc w:val="both"/>
              <w:rPr>
                <w:rFonts w:ascii="Arial Narrow" w:hAnsi="Arial Narrow"/>
                <w:u w:val="single"/>
              </w:rPr>
            </w:pPr>
            <w:r w:rsidRPr="002E70A9">
              <w:rPr>
                <w:rFonts w:ascii="Arial Narrow" w:hAnsi="Arial Narrow"/>
                <w:u w:val="single"/>
              </w:rPr>
              <w:t>issued by the Minister responsible for mineral resources in terms of the</w:t>
            </w:r>
          </w:p>
          <w:p w14:paraId="173F6C69" w14:textId="77777777" w:rsidR="009E2611" w:rsidRPr="002E70A9" w:rsidRDefault="009E2611" w:rsidP="008A2FAE">
            <w:pPr>
              <w:jc w:val="both"/>
              <w:rPr>
                <w:rFonts w:ascii="Arial Narrow" w:hAnsi="Arial Narrow"/>
                <w:u w:val="single"/>
              </w:rPr>
            </w:pPr>
            <w:r w:rsidRPr="002E70A9">
              <w:rPr>
                <w:rFonts w:ascii="Arial Narrow" w:hAnsi="Arial Narrow"/>
                <w:u w:val="single"/>
              </w:rPr>
              <w:t>Mineral and Petroleum Resources Development Act, 2002;</w:t>
            </w:r>
          </w:p>
          <w:p w14:paraId="576622CF" w14:textId="0F5D4371" w:rsidR="009E2611" w:rsidRPr="002E70A9" w:rsidRDefault="009E2611" w:rsidP="008A2FAE">
            <w:pPr>
              <w:jc w:val="both"/>
              <w:rPr>
                <w:rFonts w:ascii="Arial Narrow" w:hAnsi="Arial Narrow"/>
                <w:u w:val="single"/>
              </w:rPr>
            </w:pPr>
            <w:r w:rsidRPr="002E70A9">
              <w:rPr>
                <w:rFonts w:ascii="Arial Narrow" w:hAnsi="Arial Narrow"/>
                <w:u w:val="single"/>
              </w:rPr>
              <w:t>(b) every three years review the environmental liability as prescribed and</w:t>
            </w:r>
            <w:r w:rsidR="00517640" w:rsidRPr="002E70A9">
              <w:rPr>
                <w:rFonts w:ascii="Arial Narrow" w:hAnsi="Arial Narrow"/>
                <w:u w:val="single"/>
              </w:rPr>
              <w:t xml:space="preserve"> </w:t>
            </w:r>
            <w:r w:rsidRPr="002E70A9">
              <w:rPr>
                <w:rFonts w:ascii="Arial Narrow" w:hAnsi="Arial Narrow"/>
                <w:u w:val="single"/>
              </w:rPr>
              <w:t>adjust, where required, the financial provision accordingly to the</w:t>
            </w:r>
          </w:p>
          <w:p w14:paraId="04523B71" w14:textId="77777777" w:rsidR="009E2611" w:rsidRPr="002E70A9" w:rsidRDefault="009E2611" w:rsidP="008A2FAE">
            <w:pPr>
              <w:jc w:val="both"/>
              <w:rPr>
                <w:rFonts w:ascii="Arial Narrow" w:hAnsi="Arial Narrow"/>
                <w:u w:val="single"/>
              </w:rPr>
            </w:pPr>
            <w:r w:rsidRPr="002E70A9">
              <w:rPr>
                <w:rFonts w:ascii="Arial Narrow" w:hAnsi="Arial Narrow"/>
                <w:u w:val="single"/>
              </w:rPr>
              <w:t>satisfaction of the Minister responsible for mineral resources;</w:t>
            </w:r>
          </w:p>
          <w:p w14:paraId="77C2F439" w14:textId="45D4BCDB" w:rsidR="009E2611" w:rsidRPr="002E70A9" w:rsidRDefault="009E2611" w:rsidP="008A2FAE">
            <w:pPr>
              <w:jc w:val="both"/>
              <w:rPr>
                <w:rFonts w:ascii="Arial Narrow" w:hAnsi="Arial Narrow"/>
                <w:u w:val="single"/>
              </w:rPr>
            </w:pPr>
            <w:r w:rsidRPr="002E70A9">
              <w:rPr>
                <w:rFonts w:ascii="Arial Narrow" w:hAnsi="Arial Narrow"/>
                <w:u w:val="single"/>
              </w:rPr>
              <w:t>(c) every three years subject the financial provision and the basis of the</w:t>
            </w:r>
            <w:r w:rsidR="00517640" w:rsidRPr="002E70A9">
              <w:rPr>
                <w:rFonts w:ascii="Arial Narrow" w:hAnsi="Arial Narrow"/>
                <w:u w:val="single"/>
              </w:rPr>
              <w:t xml:space="preserve"> </w:t>
            </w:r>
            <w:r w:rsidRPr="002E70A9">
              <w:rPr>
                <w:rFonts w:ascii="Arial Narrow" w:hAnsi="Arial Narrow"/>
                <w:u w:val="single"/>
              </w:rPr>
              <w:t>calculations to an independent audit, as prescribed;</w:t>
            </w:r>
          </w:p>
          <w:p w14:paraId="0D202F4A" w14:textId="77777777" w:rsidR="009E2611" w:rsidRPr="002E70A9" w:rsidRDefault="009E2611" w:rsidP="008A2FAE">
            <w:pPr>
              <w:jc w:val="both"/>
              <w:rPr>
                <w:rFonts w:ascii="Arial Narrow" w:hAnsi="Arial Narrow"/>
                <w:u w:val="single"/>
              </w:rPr>
            </w:pPr>
            <w:r w:rsidRPr="002E70A9">
              <w:rPr>
                <w:rFonts w:ascii="Arial Narrow" w:hAnsi="Arial Narrow"/>
                <w:u w:val="single"/>
              </w:rPr>
              <w:t>(d) every five years, or in the case of a mining permit every three years,</w:t>
            </w:r>
          </w:p>
          <w:p w14:paraId="26C2D1AC" w14:textId="77777777" w:rsidR="009E2611" w:rsidRPr="002E70A9" w:rsidRDefault="009E2611" w:rsidP="008A2FAE">
            <w:pPr>
              <w:jc w:val="both"/>
              <w:rPr>
                <w:rFonts w:ascii="Arial Narrow" w:hAnsi="Arial Narrow"/>
                <w:u w:val="single"/>
              </w:rPr>
            </w:pPr>
            <w:r w:rsidRPr="002E70A9">
              <w:rPr>
                <w:rFonts w:ascii="Arial Narrow" w:hAnsi="Arial Narrow"/>
                <w:u w:val="single"/>
              </w:rPr>
              <w:lastRenderedPageBreak/>
              <w:t>submit to the Minister responsible for mineral resources, an audit</w:t>
            </w:r>
          </w:p>
          <w:p w14:paraId="1AF27845" w14:textId="77777777" w:rsidR="009E2611" w:rsidRPr="002E70A9" w:rsidRDefault="009E2611" w:rsidP="008A2FAE">
            <w:pPr>
              <w:jc w:val="both"/>
              <w:rPr>
                <w:rFonts w:ascii="Arial Narrow" w:hAnsi="Arial Narrow"/>
                <w:u w:val="single"/>
              </w:rPr>
            </w:pPr>
            <w:r w:rsidRPr="002E70A9">
              <w:rPr>
                <w:rFonts w:ascii="Arial Narrow" w:hAnsi="Arial Narrow"/>
                <w:u w:val="single"/>
              </w:rPr>
              <w:t>report;</w:t>
            </w:r>
          </w:p>
          <w:p w14:paraId="62FCBF2A" w14:textId="77777777" w:rsidR="009E2611" w:rsidRPr="002E70A9" w:rsidRDefault="009E2611" w:rsidP="008A2FAE">
            <w:pPr>
              <w:jc w:val="both"/>
              <w:rPr>
                <w:rFonts w:ascii="Arial Narrow" w:hAnsi="Arial Narrow"/>
                <w:u w:val="single"/>
              </w:rPr>
            </w:pPr>
            <w:r w:rsidRPr="002E70A9">
              <w:rPr>
                <w:rFonts w:ascii="Arial Narrow" w:hAnsi="Arial Narrow"/>
                <w:u w:val="single"/>
              </w:rPr>
              <w:t>(e) publish, within five days of being notified by the Minister responsible</w:t>
            </w:r>
          </w:p>
          <w:p w14:paraId="153E8EC5" w14:textId="77777777" w:rsidR="009E2611" w:rsidRPr="002E70A9" w:rsidRDefault="009E2611" w:rsidP="008A2FAE">
            <w:pPr>
              <w:jc w:val="both"/>
              <w:rPr>
                <w:rFonts w:ascii="Arial Narrow" w:hAnsi="Arial Narrow"/>
                <w:u w:val="single"/>
              </w:rPr>
            </w:pPr>
            <w:r w:rsidRPr="002E70A9">
              <w:rPr>
                <w:rFonts w:ascii="Arial Narrow" w:hAnsi="Arial Narrow"/>
                <w:u w:val="single"/>
              </w:rPr>
              <w:t>for mineral resources of the review decision, the decision in a</w:t>
            </w:r>
          </w:p>
          <w:p w14:paraId="1BF7CD3F" w14:textId="77777777" w:rsidR="009E2611" w:rsidRPr="002E70A9" w:rsidRDefault="009E2611" w:rsidP="008A2FAE">
            <w:pPr>
              <w:jc w:val="both"/>
              <w:rPr>
                <w:rFonts w:ascii="Arial Narrow" w:hAnsi="Arial Narrow"/>
                <w:u w:val="single"/>
              </w:rPr>
            </w:pPr>
            <w:r w:rsidRPr="002E70A9">
              <w:rPr>
                <w:rFonts w:ascii="Arial Narrow" w:hAnsi="Arial Narrow"/>
                <w:u w:val="single"/>
              </w:rPr>
              <w:t>provincial newspaper as well as a newspaper distributed within the</w:t>
            </w:r>
          </w:p>
          <w:p w14:paraId="0C89ADC6" w14:textId="77777777" w:rsidR="009E2611" w:rsidRPr="002E70A9" w:rsidRDefault="009E2611" w:rsidP="008A2FAE">
            <w:pPr>
              <w:jc w:val="both"/>
              <w:rPr>
                <w:rFonts w:ascii="Arial Narrow" w:hAnsi="Arial Narrow"/>
                <w:u w:val="single"/>
              </w:rPr>
            </w:pPr>
            <w:r w:rsidRPr="002E70A9">
              <w:rPr>
                <w:rFonts w:ascii="Arial Narrow" w:hAnsi="Arial Narrow"/>
                <w:u w:val="single"/>
              </w:rPr>
              <w:t>municipal area within which the mining operation is located, and</w:t>
            </w:r>
          </w:p>
          <w:p w14:paraId="18DC4E23" w14:textId="77777777" w:rsidR="009E2611" w:rsidRPr="002E70A9" w:rsidRDefault="009E2611" w:rsidP="008A2FAE">
            <w:pPr>
              <w:jc w:val="both"/>
              <w:rPr>
                <w:rFonts w:ascii="Arial Narrow" w:hAnsi="Arial Narrow"/>
                <w:u w:val="single"/>
              </w:rPr>
            </w:pPr>
            <w:r w:rsidRPr="002E70A9">
              <w:rPr>
                <w:rFonts w:ascii="Arial Narrow" w:hAnsi="Arial Narrow"/>
                <w:u w:val="single"/>
              </w:rPr>
              <w:t>indicate where the review can be obtained; and</w:t>
            </w:r>
          </w:p>
          <w:p w14:paraId="56AE59F3" w14:textId="77777777" w:rsidR="009E2611" w:rsidRPr="002E70A9" w:rsidRDefault="009E2611" w:rsidP="008A2FAE">
            <w:pPr>
              <w:jc w:val="both"/>
              <w:rPr>
                <w:rFonts w:ascii="Arial Narrow" w:hAnsi="Arial Narrow"/>
                <w:u w:val="single"/>
              </w:rPr>
            </w:pPr>
            <w:r w:rsidRPr="002E70A9">
              <w:rPr>
                <w:rFonts w:ascii="Arial Narrow" w:hAnsi="Arial Narrow"/>
                <w:u w:val="single"/>
              </w:rPr>
              <w:t>(f) annually undertake the mitigation, remediation and rehabilitation</w:t>
            </w:r>
          </w:p>
          <w:p w14:paraId="79BD92D2" w14:textId="77777777" w:rsidR="009E2611" w:rsidRPr="002E70A9" w:rsidRDefault="009E2611" w:rsidP="008A2FAE">
            <w:pPr>
              <w:jc w:val="both"/>
              <w:rPr>
                <w:rFonts w:ascii="Arial Narrow" w:hAnsi="Arial Narrow"/>
                <w:u w:val="single"/>
              </w:rPr>
            </w:pPr>
            <w:r w:rsidRPr="002E70A9">
              <w:rPr>
                <w:rFonts w:ascii="Arial Narrow" w:hAnsi="Arial Narrow"/>
                <w:u w:val="single"/>
              </w:rPr>
              <w:t>measures, as prescribed.</w:t>
            </w:r>
          </w:p>
          <w:p w14:paraId="3209D3EF" w14:textId="28109090" w:rsidR="009E2611" w:rsidRPr="002E70A9" w:rsidRDefault="009E2611" w:rsidP="008A2FAE">
            <w:pPr>
              <w:jc w:val="both"/>
              <w:rPr>
                <w:rFonts w:ascii="Arial Narrow" w:hAnsi="Arial Narrow"/>
                <w:u w:val="single"/>
              </w:rPr>
            </w:pPr>
            <w:r w:rsidRPr="002E70A9">
              <w:rPr>
                <w:rFonts w:ascii="Arial Narrow" w:hAnsi="Arial Narrow"/>
                <w:u w:val="single"/>
              </w:rPr>
              <w:t>(2) The Minister responsible for mineral resources may, in consultation</w:t>
            </w:r>
            <w:r w:rsidR="00517640" w:rsidRPr="002E70A9">
              <w:rPr>
                <w:rFonts w:ascii="Arial Narrow" w:hAnsi="Arial Narrow"/>
                <w:u w:val="single"/>
              </w:rPr>
              <w:t xml:space="preserve"> </w:t>
            </w:r>
            <w:r w:rsidRPr="002E70A9">
              <w:rPr>
                <w:rFonts w:ascii="Arial Narrow" w:hAnsi="Arial Narrow"/>
                <w:u w:val="single"/>
              </w:rPr>
              <w:t>with the Minister and Minister responsible for water affairs, approve an</w:t>
            </w:r>
            <w:r w:rsidR="00517640" w:rsidRPr="002E70A9">
              <w:rPr>
                <w:rFonts w:ascii="Arial Narrow" w:hAnsi="Arial Narrow"/>
                <w:u w:val="single"/>
              </w:rPr>
              <w:t xml:space="preserve"> </w:t>
            </w:r>
            <w:r w:rsidRPr="002E70A9">
              <w:rPr>
                <w:rFonts w:ascii="Arial Narrow" w:hAnsi="Arial Narrow"/>
                <w:u w:val="single"/>
              </w:rPr>
              <w:t>annual</w:t>
            </w:r>
            <w:r w:rsidR="00517640" w:rsidRPr="002E70A9">
              <w:rPr>
                <w:rFonts w:ascii="Arial Narrow" w:hAnsi="Arial Narrow"/>
                <w:u w:val="single"/>
              </w:rPr>
              <w:t xml:space="preserve"> </w:t>
            </w:r>
            <w:r w:rsidRPr="002E70A9">
              <w:rPr>
                <w:rFonts w:ascii="Arial Narrow" w:hAnsi="Arial Narrow"/>
                <w:u w:val="single"/>
              </w:rPr>
              <w:t>drawdown of the financial provision in the prescribed manner to</w:t>
            </w:r>
            <w:r w:rsidR="00517640" w:rsidRPr="002E70A9">
              <w:rPr>
                <w:rFonts w:ascii="Arial Narrow" w:hAnsi="Arial Narrow"/>
                <w:u w:val="single"/>
              </w:rPr>
              <w:t xml:space="preserve"> </w:t>
            </w:r>
            <w:r w:rsidRPr="002E70A9">
              <w:rPr>
                <w:rFonts w:ascii="Arial Narrow" w:hAnsi="Arial Narrow"/>
                <w:u w:val="single"/>
              </w:rPr>
              <w:t>support final decommissioning and closure for a period not exceeding 10</w:t>
            </w:r>
            <w:r w:rsidR="00517640" w:rsidRPr="002E70A9">
              <w:rPr>
                <w:rFonts w:ascii="Arial Narrow" w:hAnsi="Arial Narrow"/>
                <w:u w:val="single"/>
              </w:rPr>
              <w:t xml:space="preserve"> </w:t>
            </w:r>
            <w:r w:rsidRPr="002E70A9">
              <w:rPr>
                <w:rFonts w:ascii="Arial Narrow" w:hAnsi="Arial Narrow"/>
                <w:u w:val="single"/>
              </w:rPr>
              <w:t>years before the final decommissioning and closure.</w:t>
            </w:r>
          </w:p>
          <w:p w14:paraId="3E144E38" w14:textId="77777777" w:rsidR="009E2611" w:rsidRPr="002E70A9" w:rsidRDefault="009E2611" w:rsidP="008A2FAE">
            <w:pPr>
              <w:jc w:val="both"/>
              <w:rPr>
                <w:rFonts w:ascii="Arial Narrow" w:hAnsi="Arial Narrow"/>
                <w:u w:val="single"/>
              </w:rPr>
            </w:pPr>
            <w:r w:rsidRPr="002E70A9">
              <w:rPr>
                <w:rFonts w:ascii="Arial Narrow" w:hAnsi="Arial Narrow"/>
                <w:u w:val="single"/>
              </w:rPr>
              <w:t>(3) The financial provision provided in respect of latent environmental</w:t>
            </w:r>
          </w:p>
          <w:p w14:paraId="2C097E61" w14:textId="77777777" w:rsidR="009E2611" w:rsidRPr="002E70A9" w:rsidRDefault="009E2611" w:rsidP="008A2FAE">
            <w:pPr>
              <w:jc w:val="both"/>
              <w:rPr>
                <w:rFonts w:ascii="Arial Narrow" w:hAnsi="Arial Narrow"/>
                <w:u w:val="single"/>
              </w:rPr>
            </w:pPr>
            <w:r w:rsidRPr="002E70A9">
              <w:rPr>
                <w:rFonts w:ascii="Arial Narrow" w:hAnsi="Arial Narrow"/>
                <w:u w:val="single"/>
              </w:rPr>
              <w:t>impacts or residual environmental impacts, including the pumping and</w:t>
            </w:r>
          </w:p>
          <w:p w14:paraId="451FAD84" w14:textId="327081D4" w:rsidR="009E2611" w:rsidRPr="002E70A9" w:rsidRDefault="009E2611" w:rsidP="008A2FAE">
            <w:pPr>
              <w:jc w:val="both"/>
              <w:rPr>
                <w:rFonts w:ascii="Arial Narrow" w:hAnsi="Arial Narrow"/>
                <w:u w:val="single"/>
              </w:rPr>
            </w:pPr>
            <w:r w:rsidRPr="002E70A9">
              <w:rPr>
                <w:rFonts w:ascii="Arial Narrow" w:hAnsi="Arial Narrow"/>
                <w:u w:val="single"/>
              </w:rPr>
              <w:t>treatment of extraneous and polluted water, must be transferred to the</w:t>
            </w:r>
            <w:r w:rsidR="00517640" w:rsidRPr="002E70A9">
              <w:rPr>
                <w:rFonts w:ascii="Arial Narrow" w:hAnsi="Arial Narrow"/>
                <w:u w:val="single"/>
              </w:rPr>
              <w:t xml:space="preserve"> </w:t>
            </w:r>
            <w:r w:rsidRPr="002E70A9">
              <w:rPr>
                <w:rFonts w:ascii="Arial Narrow" w:hAnsi="Arial Narrow"/>
                <w:u w:val="single"/>
              </w:rPr>
              <w:t>Minister responsible for mineral resources upon the issuing of a closure</w:t>
            </w:r>
            <w:r w:rsidR="00517640" w:rsidRPr="002E70A9">
              <w:rPr>
                <w:rFonts w:ascii="Arial Narrow" w:hAnsi="Arial Narrow"/>
                <w:u w:val="single"/>
              </w:rPr>
              <w:t xml:space="preserve"> </w:t>
            </w:r>
            <w:r w:rsidRPr="002E70A9">
              <w:rPr>
                <w:rFonts w:ascii="Arial Narrow" w:hAnsi="Arial Narrow"/>
                <w:u w:val="single"/>
              </w:rPr>
              <w:t>certificate, unless otherwise prescribed.</w:t>
            </w:r>
          </w:p>
          <w:p w14:paraId="6B5078B1" w14:textId="77777777" w:rsidR="009E2611" w:rsidRPr="002E70A9" w:rsidRDefault="009E2611" w:rsidP="008A2FAE">
            <w:pPr>
              <w:jc w:val="both"/>
              <w:rPr>
                <w:rFonts w:ascii="Arial Narrow" w:hAnsi="Arial Narrow"/>
                <w:u w:val="single"/>
              </w:rPr>
            </w:pPr>
            <w:r w:rsidRPr="002E70A9">
              <w:rPr>
                <w:rFonts w:ascii="Arial Narrow" w:hAnsi="Arial Narrow"/>
                <w:u w:val="single"/>
              </w:rPr>
              <w:t>(4) Where the financial provisioning vehicle used for the financial</w:t>
            </w:r>
          </w:p>
          <w:p w14:paraId="30E7A07C" w14:textId="3B4192A0" w:rsidR="002C4042" w:rsidRPr="002E70A9" w:rsidRDefault="009E2611" w:rsidP="008A2FAE">
            <w:pPr>
              <w:jc w:val="both"/>
              <w:rPr>
                <w:rFonts w:ascii="Arial Narrow" w:hAnsi="Arial Narrow"/>
                <w:u w:val="single"/>
              </w:rPr>
            </w:pPr>
            <w:r w:rsidRPr="002E70A9">
              <w:rPr>
                <w:rFonts w:ascii="Arial Narrow" w:hAnsi="Arial Narrow"/>
                <w:u w:val="single"/>
              </w:rPr>
              <w:t>provision in respect of latent environmental impacts or residual environmental</w:t>
            </w:r>
            <w:r w:rsidR="00517640" w:rsidRPr="002E70A9">
              <w:rPr>
                <w:rFonts w:ascii="Arial Narrow" w:hAnsi="Arial Narrow"/>
                <w:u w:val="single"/>
              </w:rPr>
              <w:t xml:space="preserve"> </w:t>
            </w:r>
            <w:r w:rsidRPr="002E70A9">
              <w:rPr>
                <w:rFonts w:ascii="Arial Narrow" w:hAnsi="Arial Narrow"/>
                <w:u w:val="single"/>
              </w:rPr>
              <w:t>impacts, including the pumping and treatment of extraneous and</w:t>
            </w:r>
            <w:r w:rsidR="00517640" w:rsidRPr="002E70A9">
              <w:rPr>
                <w:rFonts w:ascii="Arial Narrow" w:hAnsi="Arial Narrow"/>
                <w:u w:val="single"/>
              </w:rPr>
              <w:t xml:space="preserve"> </w:t>
            </w:r>
            <w:r w:rsidRPr="002E70A9">
              <w:rPr>
                <w:rFonts w:ascii="Arial Narrow" w:hAnsi="Arial Narrow"/>
                <w:u w:val="single"/>
              </w:rPr>
              <w:t xml:space="preserve">polluted water, is insurance, the Minister responsible for mineral </w:t>
            </w:r>
            <w:r w:rsidRPr="002E70A9">
              <w:rPr>
                <w:rFonts w:ascii="Arial Narrow" w:hAnsi="Arial Narrow"/>
                <w:u w:val="single"/>
              </w:rPr>
              <w:lastRenderedPageBreak/>
              <w:t>resources</w:t>
            </w:r>
            <w:r w:rsidR="002E70A9" w:rsidRPr="002E70A9">
              <w:rPr>
                <w:rFonts w:ascii="Arial Narrow" w:hAnsi="Arial Narrow"/>
                <w:u w:val="single"/>
              </w:rPr>
              <w:t xml:space="preserve"> </w:t>
            </w:r>
            <w:r w:rsidRPr="002E70A9">
              <w:rPr>
                <w:rFonts w:ascii="Arial Narrow" w:hAnsi="Arial Narrow"/>
                <w:u w:val="single"/>
              </w:rPr>
              <w:t>must access the funds on issuing the closure certificate.</w:t>
            </w:r>
          </w:p>
          <w:p w14:paraId="7E8818FD" w14:textId="77777777" w:rsidR="009E2611" w:rsidRPr="002E70A9" w:rsidRDefault="009E2611" w:rsidP="008A2FAE">
            <w:pPr>
              <w:jc w:val="both"/>
              <w:rPr>
                <w:rFonts w:ascii="Arial Narrow" w:hAnsi="Arial Narrow"/>
                <w:u w:val="single"/>
              </w:rPr>
            </w:pPr>
            <w:r w:rsidRPr="002E70A9">
              <w:rPr>
                <w:rFonts w:ascii="Arial Narrow" w:hAnsi="Arial Narrow"/>
                <w:u w:val="single"/>
              </w:rPr>
              <w:t>(5) If any holder of an environmental authorisation contemplated in</w:t>
            </w:r>
          </w:p>
          <w:p w14:paraId="459A0763" w14:textId="4D2FB2A2" w:rsidR="009E2611" w:rsidRPr="002E70A9" w:rsidRDefault="009E2611" w:rsidP="008A2FAE">
            <w:pPr>
              <w:jc w:val="both"/>
              <w:rPr>
                <w:rFonts w:ascii="Arial Narrow" w:hAnsi="Arial Narrow"/>
                <w:u w:val="single"/>
              </w:rPr>
            </w:pPr>
            <w:r w:rsidRPr="002E70A9">
              <w:rPr>
                <w:rFonts w:ascii="Arial Narrow" w:hAnsi="Arial Narrow"/>
                <w:u w:val="single"/>
              </w:rPr>
              <w:t>subsection (1) fails to mitigate, remediate and rehabilitate environmental</w:t>
            </w:r>
            <w:r w:rsidR="002E70A9" w:rsidRPr="002E70A9">
              <w:rPr>
                <w:rFonts w:ascii="Arial Narrow" w:hAnsi="Arial Narrow"/>
                <w:u w:val="single"/>
              </w:rPr>
              <w:t xml:space="preserve"> </w:t>
            </w:r>
            <w:r w:rsidRPr="002E70A9">
              <w:rPr>
                <w:rFonts w:ascii="Arial Narrow" w:hAnsi="Arial Narrow"/>
                <w:u w:val="single"/>
              </w:rPr>
              <w:t>impacts as prescribed, the Minister responsible for mineral resources or the</w:t>
            </w:r>
          </w:p>
          <w:p w14:paraId="411A3123" w14:textId="77777777" w:rsidR="009E2611" w:rsidRPr="002E70A9" w:rsidRDefault="009E2611" w:rsidP="008A2FAE">
            <w:pPr>
              <w:jc w:val="both"/>
              <w:rPr>
                <w:rFonts w:ascii="Arial Narrow" w:hAnsi="Arial Narrow"/>
                <w:u w:val="single"/>
              </w:rPr>
            </w:pPr>
            <w:r w:rsidRPr="002E70A9">
              <w:rPr>
                <w:rFonts w:ascii="Arial Narrow" w:hAnsi="Arial Narrow"/>
                <w:u w:val="single"/>
              </w:rPr>
              <w:t>Minister responsible for water affairs may, upon written notice to such</w:t>
            </w:r>
          </w:p>
          <w:p w14:paraId="71C798EA" w14:textId="1A7A0BE1" w:rsidR="009E2611" w:rsidRPr="002E70A9" w:rsidRDefault="009E2611" w:rsidP="008A2FAE">
            <w:pPr>
              <w:jc w:val="both"/>
              <w:rPr>
                <w:rFonts w:ascii="Arial Narrow" w:hAnsi="Arial Narrow"/>
                <w:u w:val="single"/>
              </w:rPr>
            </w:pPr>
            <w:r w:rsidRPr="002E70A9">
              <w:rPr>
                <w:rFonts w:ascii="Arial Narrow" w:hAnsi="Arial Narrow"/>
                <w:u w:val="single"/>
              </w:rPr>
              <w:t>holder, use all or part of the financial provision contemplated in this section</w:t>
            </w:r>
            <w:r w:rsidR="002E70A9" w:rsidRPr="002E70A9">
              <w:rPr>
                <w:rFonts w:ascii="Arial Narrow" w:hAnsi="Arial Narrow"/>
                <w:u w:val="single"/>
              </w:rPr>
              <w:t xml:space="preserve"> </w:t>
            </w:r>
            <w:r w:rsidRPr="002E70A9">
              <w:rPr>
                <w:rFonts w:ascii="Arial Narrow" w:hAnsi="Arial Narrow"/>
                <w:u w:val="single"/>
              </w:rPr>
              <w:t>to rehabilitate or manage the environmental impact in question.’’.</w:t>
            </w:r>
          </w:p>
        </w:tc>
        <w:tc>
          <w:tcPr>
            <w:tcW w:w="3050" w:type="dxa"/>
          </w:tcPr>
          <w:p w14:paraId="114241A5" w14:textId="6BB5144C" w:rsidR="002C4042" w:rsidRDefault="009145A3" w:rsidP="008A2FAE">
            <w:pPr>
              <w:jc w:val="both"/>
              <w:rPr>
                <w:rFonts w:ascii="Arial Narrow" w:hAnsi="Arial Narrow"/>
              </w:rPr>
            </w:pPr>
            <w:r w:rsidRPr="009145A3">
              <w:rPr>
                <w:rFonts w:ascii="Arial Narrow" w:hAnsi="Arial Narrow"/>
              </w:rPr>
              <w:lastRenderedPageBreak/>
              <w:t>Clause 9 of the Bill inserts a new section 24PA providing for financial provision for mining. The clause requires a holder of an environmental authorisation relating to listed or specified activities for or directly related to mining activities, a holder or holder of an old order right to maintain and retain financial provision until a closure certificate is issued; to review their environmental liability and adjust their financia</w:t>
            </w:r>
            <w:r w:rsidR="00BB2DBA">
              <w:rPr>
                <w:rFonts w:ascii="Arial Narrow" w:hAnsi="Arial Narrow"/>
              </w:rPr>
              <w:t xml:space="preserve">l provision every three years; </w:t>
            </w:r>
            <w:r w:rsidRPr="009145A3">
              <w:rPr>
                <w:rFonts w:ascii="Arial Narrow" w:hAnsi="Arial Narrow"/>
              </w:rPr>
              <w:t xml:space="preserve">to independently audit the financial provision and the basis on which it is determined every three years; to submit to the Minister responsible for mineral resources the audit report every five years (or three years in the case a mining permit); to publish the decision of the Minister responsible for mineral resources on the review of the financial provision publicly within five days of being notified of such review decision; and to annually undertake measures to mitigate, rehabilitate and remediate. This clause also empowers the </w:t>
            </w:r>
            <w:r w:rsidRPr="009145A3">
              <w:rPr>
                <w:rFonts w:ascii="Arial Narrow" w:hAnsi="Arial Narrow"/>
              </w:rPr>
              <w:lastRenderedPageBreak/>
              <w:t>Minister responsible mineral resources in consultation with the Minister responsible for water affairs to approve an annual drawdown of the financial provision subject to certain requirements. The clause further requires that financial provision for latent or residual environmental impacts must be transferred to the Minister responsible for mineral resources upon issuing of a closure certificate. The clause allows the Minister responsible for mineral resources to access the financial provision on issuing of closure certificate if the financial provisioning vehicle used is an insurance. The Minister responsible for mineral resources or Minister responsible for water affairs is also empowered to use the financial provision to rehabilitate or manage the environmental impacts, if a holder of an environmental authorisation relating to mining activities fails to mitigate, remediate and rehabilitate environmental impacts.</w:t>
            </w:r>
          </w:p>
        </w:tc>
      </w:tr>
      <w:tr w:rsidR="002C4042" w14:paraId="37B92EA0" w14:textId="77777777" w:rsidTr="00F84482">
        <w:tc>
          <w:tcPr>
            <w:tcW w:w="1477" w:type="dxa"/>
          </w:tcPr>
          <w:p w14:paraId="530ACE50" w14:textId="6D591962" w:rsidR="002C4042" w:rsidRDefault="002C4042" w:rsidP="008A2FAE">
            <w:pPr>
              <w:jc w:val="both"/>
              <w:rPr>
                <w:rFonts w:ascii="Arial Narrow" w:hAnsi="Arial Narrow"/>
              </w:rPr>
            </w:pPr>
            <w:r>
              <w:rPr>
                <w:rFonts w:ascii="Arial Narrow" w:hAnsi="Arial Narrow"/>
              </w:rPr>
              <w:lastRenderedPageBreak/>
              <w:t>Clause 10</w:t>
            </w:r>
          </w:p>
        </w:tc>
        <w:tc>
          <w:tcPr>
            <w:tcW w:w="1920" w:type="dxa"/>
          </w:tcPr>
          <w:p w14:paraId="7E74DF0E" w14:textId="160E7521" w:rsidR="002C4042" w:rsidRDefault="002C4042" w:rsidP="008A2FAE">
            <w:pPr>
              <w:jc w:val="both"/>
              <w:rPr>
                <w:rFonts w:ascii="Arial Narrow" w:hAnsi="Arial Narrow"/>
              </w:rPr>
            </w:pPr>
            <w:r>
              <w:rPr>
                <w:rFonts w:ascii="Arial Narrow" w:hAnsi="Arial Narrow"/>
              </w:rPr>
              <w:t>Section 24R</w:t>
            </w:r>
          </w:p>
        </w:tc>
        <w:tc>
          <w:tcPr>
            <w:tcW w:w="4357" w:type="dxa"/>
          </w:tcPr>
          <w:p w14:paraId="2B936B34" w14:textId="77777777" w:rsidR="001B710B" w:rsidRPr="001B710B" w:rsidRDefault="001B710B" w:rsidP="008A2FAE">
            <w:pPr>
              <w:jc w:val="both"/>
              <w:rPr>
                <w:rFonts w:ascii="Arial Narrow" w:hAnsi="Arial Narrow"/>
                <w:b/>
                <w:bCs/>
              </w:rPr>
            </w:pPr>
            <w:r w:rsidRPr="001B710B">
              <w:rPr>
                <w:rFonts w:ascii="Arial Narrow" w:hAnsi="Arial Narrow"/>
                <w:b/>
                <w:bCs/>
              </w:rPr>
              <w:t>24R.</w:t>
            </w:r>
            <w:r w:rsidRPr="001B710B">
              <w:rPr>
                <w:rFonts w:ascii="Arial Narrow" w:hAnsi="Arial Narrow"/>
                <w:b/>
                <w:bCs/>
              </w:rPr>
              <w:tab/>
              <w:t>Mine closure on environmental authorisation</w:t>
            </w:r>
          </w:p>
          <w:p w14:paraId="51848215" w14:textId="77777777" w:rsidR="001B710B" w:rsidRPr="001B710B" w:rsidRDefault="001B710B" w:rsidP="008A2FAE">
            <w:pPr>
              <w:jc w:val="both"/>
              <w:rPr>
                <w:rFonts w:ascii="Arial Narrow" w:hAnsi="Arial Narrow"/>
              </w:rPr>
            </w:pPr>
          </w:p>
          <w:p w14:paraId="4991953F" w14:textId="2CE8BECA" w:rsidR="002C4042" w:rsidRPr="001B710B" w:rsidRDefault="001B710B" w:rsidP="008A2FAE">
            <w:pPr>
              <w:pStyle w:val="ListParagraph"/>
              <w:numPr>
                <w:ilvl w:val="0"/>
                <w:numId w:val="46"/>
              </w:numPr>
              <w:jc w:val="both"/>
              <w:rPr>
                <w:rFonts w:ascii="Arial Narrow" w:hAnsi="Arial Narrow"/>
              </w:rPr>
            </w:pPr>
            <w:r w:rsidRPr="001B710B">
              <w:rPr>
                <w:rFonts w:ascii="Arial Narrow" w:hAnsi="Arial Narrow"/>
              </w:rPr>
              <w:t xml:space="preserve">Every holder, holder of an old order right and owner of works remain responsible for any environmental liability, pollution or ecological degradation, the pumping and treatment of polluted or extraneous water, the management and sustainable closure thereof notwithstanding the issuing of a closure certificate by the Minister responsible for mineral resources in terms of the Mineral and Petroleum Resources Development Act, 2002, to the holder or owner concerned. </w:t>
            </w:r>
          </w:p>
          <w:p w14:paraId="4CDBF23C" w14:textId="7403696B" w:rsidR="001B710B" w:rsidRDefault="001B710B" w:rsidP="008A2FAE">
            <w:pPr>
              <w:jc w:val="both"/>
              <w:rPr>
                <w:rFonts w:ascii="Arial Narrow" w:hAnsi="Arial Narrow"/>
              </w:rPr>
            </w:pPr>
          </w:p>
          <w:p w14:paraId="41F02F92" w14:textId="365DDE10" w:rsidR="001B710B" w:rsidRDefault="001B710B" w:rsidP="008A2FAE">
            <w:pPr>
              <w:jc w:val="both"/>
              <w:rPr>
                <w:rFonts w:ascii="Arial Narrow" w:hAnsi="Arial Narrow"/>
              </w:rPr>
            </w:pPr>
          </w:p>
          <w:p w14:paraId="4A1CE67A" w14:textId="51C2A7EB" w:rsidR="001B710B" w:rsidRDefault="001B710B" w:rsidP="008A2FAE">
            <w:pPr>
              <w:jc w:val="both"/>
              <w:rPr>
                <w:rFonts w:ascii="Arial Narrow" w:hAnsi="Arial Narrow"/>
              </w:rPr>
            </w:pPr>
          </w:p>
          <w:p w14:paraId="33B0B4CB" w14:textId="1D14A218" w:rsidR="001B710B" w:rsidRDefault="001B710B" w:rsidP="008A2FAE">
            <w:pPr>
              <w:jc w:val="both"/>
              <w:rPr>
                <w:rFonts w:ascii="Arial Narrow" w:hAnsi="Arial Narrow"/>
              </w:rPr>
            </w:pPr>
          </w:p>
          <w:p w14:paraId="3B9B3E19" w14:textId="77777777" w:rsidR="001B710B" w:rsidRPr="001B710B" w:rsidRDefault="001B710B" w:rsidP="008A2FAE">
            <w:pPr>
              <w:jc w:val="both"/>
              <w:rPr>
                <w:rFonts w:ascii="Arial Narrow" w:hAnsi="Arial Narrow"/>
              </w:rPr>
            </w:pPr>
          </w:p>
          <w:p w14:paraId="56F82E91" w14:textId="5A4894D9" w:rsidR="001B710B" w:rsidRDefault="001B710B" w:rsidP="008A2FAE">
            <w:pPr>
              <w:jc w:val="both"/>
              <w:rPr>
                <w:rFonts w:ascii="Arial Narrow" w:hAnsi="Arial Narrow"/>
              </w:rPr>
            </w:pPr>
            <w:r w:rsidRPr="001B710B">
              <w:rPr>
                <w:rFonts w:ascii="Arial Narrow" w:hAnsi="Arial Narrow"/>
              </w:rPr>
              <w:t>(2)</w:t>
            </w:r>
            <w:r w:rsidRPr="001B710B">
              <w:rPr>
                <w:rFonts w:ascii="Arial Narrow" w:hAnsi="Arial Narrow"/>
              </w:rPr>
              <w:tab/>
              <w:t xml:space="preserve">When the Minister responsible for mineral resources issues a closure certificate, he or she must return such portion of the financial provision contemplated in section 24P as the Minister may deem appropriate to the holder concerned, but may retain a portion of such financial provision referred to in subsection (1) for any latent, residual or any other environmental impact, including the pumping of </w:t>
            </w:r>
            <w:r w:rsidRPr="001B710B">
              <w:rPr>
                <w:rFonts w:ascii="Arial Narrow" w:hAnsi="Arial Narrow"/>
              </w:rPr>
              <w:lastRenderedPageBreak/>
              <w:t>polluted or extraneous water, for a prescribed period after issuing a closure certificate.</w:t>
            </w:r>
          </w:p>
          <w:p w14:paraId="2D832452" w14:textId="77777777" w:rsidR="001B710B" w:rsidRDefault="001B710B" w:rsidP="008A2FAE">
            <w:pPr>
              <w:jc w:val="both"/>
              <w:rPr>
                <w:rFonts w:ascii="Arial Narrow" w:hAnsi="Arial Narrow"/>
              </w:rPr>
            </w:pPr>
          </w:p>
          <w:p w14:paraId="649E08F4" w14:textId="08C75F86" w:rsidR="001B710B" w:rsidRDefault="001B710B" w:rsidP="008A2FAE">
            <w:pPr>
              <w:jc w:val="both"/>
              <w:rPr>
                <w:rFonts w:ascii="Arial Narrow" w:hAnsi="Arial Narrow"/>
              </w:rPr>
            </w:pPr>
            <w:r w:rsidRPr="001B710B">
              <w:rPr>
                <w:rFonts w:ascii="Arial Narrow" w:hAnsi="Arial Narrow"/>
              </w:rPr>
              <w:t>(3)</w:t>
            </w:r>
            <w:r w:rsidRPr="001B710B">
              <w:rPr>
                <w:rFonts w:ascii="Arial Narrow" w:hAnsi="Arial Narrow"/>
              </w:rPr>
              <w:tab/>
              <w:t>Every holder, holder of an old order right or owner of works must plan, manage and implement such procedures and requirements in respect of the closure of a mine as may be prescribed.</w:t>
            </w:r>
          </w:p>
        </w:tc>
        <w:tc>
          <w:tcPr>
            <w:tcW w:w="3144" w:type="dxa"/>
          </w:tcPr>
          <w:p w14:paraId="1C25B0C3" w14:textId="79609F28" w:rsidR="009E2611" w:rsidRPr="002E70A9" w:rsidRDefault="009E2611" w:rsidP="008A2FAE">
            <w:pPr>
              <w:jc w:val="both"/>
              <w:rPr>
                <w:rFonts w:ascii="Arial Narrow" w:hAnsi="Arial Narrow"/>
                <w:u w:val="single"/>
              </w:rPr>
            </w:pPr>
            <w:r w:rsidRPr="009E2611">
              <w:rPr>
                <w:rFonts w:ascii="Arial Narrow" w:hAnsi="Arial Narrow"/>
              </w:rPr>
              <w:lastRenderedPageBreak/>
              <w:t xml:space="preserve">‘‘(1) Every holder, </w:t>
            </w:r>
            <w:r w:rsidRPr="002E70A9">
              <w:rPr>
                <w:rFonts w:ascii="Arial Narrow" w:hAnsi="Arial Narrow"/>
                <w:u w:val="single"/>
              </w:rPr>
              <w:t>holder of an environmental authorisation for listed</w:t>
            </w:r>
            <w:r w:rsidR="002E70A9" w:rsidRPr="002E70A9">
              <w:rPr>
                <w:rFonts w:ascii="Arial Narrow" w:hAnsi="Arial Narrow"/>
                <w:u w:val="single"/>
              </w:rPr>
              <w:t xml:space="preserve"> </w:t>
            </w:r>
            <w:r w:rsidRPr="002E70A9">
              <w:rPr>
                <w:rFonts w:ascii="Arial Narrow" w:hAnsi="Arial Narrow"/>
                <w:u w:val="single"/>
              </w:rPr>
              <w:t>or specified activities for, or directly related to, prospecting or</w:t>
            </w:r>
          </w:p>
          <w:p w14:paraId="54D734A8" w14:textId="40C539B9" w:rsidR="002C4042" w:rsidRDefault="009E2611" w:rsidP="008A2FAE">
            <w:pPr>
              <w:jc w:val="both"/>
              <w:rPr>
                <w:rFonts w:ascii="Arial Narrow" w:hAnsi="Arial Narrow"/>
              </w:rPr>
            </w:pPr>
            <w:r w:rsidRPr="002E70A9">
              <w:rPr>
                <w:rFonts w:ascii="Arial Narrow" w:hAnsi="Arial Narrow"/>
                <w:u w:val="single"/>
              </w:rPr>
              <w:t>exploration of a mineral or petroleum resource</w:t>
            </w:r>
            <w:r w:rsidRPr="009E2611">
              <w:rPr>
                <w:rFonts w:ascii="Arial Narrow" w:hAnsi="Arial Narrow"/>
              </w:rPr>
              <w:t xml:space="preserve"> or extraction and primary</w:t>
            </w:r>
            <w:r w:rsidR="002E70A9">
              <w:rPr>
                <w:rFonts w:ascii="Arial Narrow" w:hAnsi="Arial Narrow"/>
              </w:rPr>
              <w:t xml:space="preserve"> </w:t>
            </w:r>
            <w:r w:rsidRPr="009E2611">
              <w:rPr>
                <w:rFonts w:ascii="Arial Narrow" w:hAnsi="Arial Narrow"/>
              </w:rPr>
              <w:t>processing of a mineral or petroleum resource, holder of an old order</w:t>
            </w:r>
            <w:r w:rsidR="002E70A9">
              <w:rPr>
                <w:rFonts w:ascii="Arial Narrow" w:hAnsi="Arial Narrow"/>
              </w:rPr>
              <w:t xml:space="preserve"> </w:t>
            </w:r>
            <w:r w:rsidRPr="009E2611">
              <w:rPr>
                <w:rFonts w:ascii="Arial Narrow" w:hAnsi="Arial Narrow"/>
              </w:rPr>
              <w:t>right and owner of works remain responsible for any environmental</w:t>
            </w:r>
            <w:r w:rsidR="002E70A9">
              <w:rPr>
                <w:rFonts w:ascii="Arial Narrow" w:hAnsi="Arial Narrow"/>
              </w:rPr>
              <w:t xml:space="preserve"> </w:t>
            </w:r>
            <w:r w:rsidRPr="009E2611">
              <w:rPr>
                <w:rFonts w:ascii="Arial Narrow" w:hAnsi="Arial Narrow"/>
              </w:rPr>
              <w:t>liability, pollution or ecological degradation, the pumping and treatment</w:t>
            </w:r>
            <w:r w:rsidR="002E70A9">
              <w:rPr>
                <w:rFonts w:ascii="Arial Narrow" w:hAnsi="Arial Narrow"/>
              </w:rPr>
              <w:t xml:space="preserve"> </w:t>
            </w:r>
            <w:r w:rsidRPr="009E2611">
              <w:rPr>
                <w:rFonts w:ascii="Arial Narrow" w:hAnsi="Arial Narrow"/>
              </w:rPr>
              <w:t>of polluted or extraneous water, the management and sustainable closure</w:t>
            </w:r>
            <w:r w:rsidR="002E70A9">
              <w:rPr>
                <w:rFonts w:ascii="Arial Narrow" w:hAnsi="Arial Narrow"/>
              </w:rPr>
              <w:t xml:space="preserve"> </w:t>
            </w:r>
            <w:r w:rsidRPr="009E2611">
              <w:rPr>
                <w:rFonts w:ascii="Arial Narrow" w:hAnsi="Arial Narrow"/>
              </w:rPr>
              <w:t>thereof notwithstanding the issuing of a closure certificate by the</w:t>
            </w:r>
            <w:r w:rsidR="002E70A9">
              <w:rPr>
                <w:rFonts w:ascii="Arial Narrow" w:hAnsi="Arial Narrow"/>
              </w:rPr>
              <w:t xml:space="preserve"> </w:t>
            </w:r>
            <w:r w:rsidRPr="009E2611">
              <w:rPr>
                <w:rFonts w:ascii="Arial Narrow" w:hAnsi="Arial Narrow"/>
              </w:rPr>
              <w:t>Minister responsible for mineral resources in terms of the Mineral and</w:t>
            </w:r>
            <w:r w:rsidR="002E70A9">
              <w:rPr>
                <w:rFonts w:ascii="Arial Narrow" w:hAnsi="Arial Narrow"/>
              </w:rPr>
              <w:t xml:space="preserve"> </w:t>
            </w:r>
            <w:r w:rsidRPr="009E2611">
              <w:rPr>
                <w:rFonts w:ascii="Arial Narrow" w:hAnsi="Arial Narrow"/>
              </w:rPr>
              <w:t>Petroleum Resources Development Act, 2002, to the holder or owner</w:t>
            </w:r>
            <w:r w:rsidR="002E70A9">
              <w:rPr>
                <w:rFonts w:ascii="Arial Narrow" w:hAnsi="Arial Narrow"/>
              </w:rPr>
              <w:t xml:space="preserve"> </w:t>
            </w:r>
            <w:r w:rsidRPr="009E2611">
              <w:rPr>
                <w:rFonts w:ascii="Arial Narrow" w:hAnsi="Arial Narrow"/>
              </w:rPr>
              <w:t>concerned.</w:t>
            </w:r>
          </w:p>
          <w:p w14:paraId="6B1B1231" w14:textId="77777777" w:rsidR="009E2611" w:rsidRDefault="009E2611" w:rsidP="008A2FAE">
            <w:pPr>
              <w:jc w:val="both"/>
              <w:rPr>
                <w:rFonts w:ascii="Arial Narrow" w:hAnsi="Arial Narrow"/>
              </w:rPr>
            </w:pPr>
          </w:p>
          <w:p w14:paraId="22D7B617" w14:textId="5F1600E3" w:rsidR="009E2611" w:rsidRDefault="00765022" w:rsidP="008A2FAE">
            <w:pPr>
              <w:jc w:val="both"/>
              <w:rPr>
                <w:rFonts w:ascii="Arial Narrow" w:hAnsi="Arial Narrow"/>
              </w:rPr>
            </w:pPr>
            <w:r>
              <w:rPr>
                <w:rFonts w:ascii="Arial Narrow" w:hAnsi="Arial Narrow"/>
              </w:rPr>
              <w:t xml:space="preserve">(2) </w:t>
            </w:r>
            <w:r w:rsidR="009E2611">
              <w:rPr>
                <w:rFonts w:ascii="Arial Narrow" w:hAnsi="Arial Narrow"/>
              </w:rPr>
              <w:t>Deletion of subsection (2).</w:t>
            </w:r>
          </w:p>
          <w:p w14:paraId="3CF64C08" w14:textId="4DAA1495" w:rsidR="009E2611" w:rsidRDefault="009E2611" w:rsidP="008A2FAE">
            <w:pPr>
              <w:jc w:val="both"/>
              <w:rPr>
                <w:rFonts w:ascii="Arial Narrow" w:hAnsi="Arial Narrow"/>
              </w:rPr>
            </w:pPr>
          </w:p>
          <w:p w14:paraId="10E46742" w14:textId="2559FB43" w:rsidR="001B710B" w:rsidRDefault="001B710B" w:rsidP="008A2FAE">
            <w:pPr>
              <w:jc w:val="both"/>
              <w:rPr>
                <w:rFonts w:ascii="Arial Narrow" w:hAnsi="Arial Narrow"/>
              </w:rPr>
            </w:pPr>
          </w:p>
          <w:p w14:paraId="0808FA3B" w14:textId="5B746872" w:rsidR="001B710B" w:rsidRDefault="001B710B" w:rsidP="008A2FAE">
            <w:pPr>
              <w:jc w:val="both"/>
              <w:rPr>
                <w:rFonts w:ascii="Arial Narrow" w:hAnsi="Arial Narrow"/>
              </w:rPr>
            </w:pPr>
          </w:p>
          <w:p w14:paraId="1BD7D467" w14:textId="41FC37FA" w:rsidR="001B710B" w:rsidRDefault="001B710B" w:rsidP="008A2FAE">
            <w:pPr>
              <w:jc w:val="both"/>
              <w:rPr>
                <w:rFonts w:ascii="Arial Narrow" w:hAnsi="Arial Narrow"/>
              </w:rPr>
            </w:pPr>
          </w:p>
          <w:p w14:paraId="03FC5362" w14:textId="021776C0" w:rsidR="001B710B" w:rsidRDefault="001B710B" w:rsidP="008A2FAE">
            <w:pPr>
              <w:jc w:val="both"/>
              <w:rPr>
                <w:rFonts w:ascii="Arial Narrow" w:hAnsi="Arial Narrow"/>
              </w:rPr>
            </w:pPr>
          </w:p>
          <w:p w14:paraId="5933544D" w14:textId="213602CA" w:rsidR="001B710B" w:rsidRDefault="001B710B" w:rsidP="008A2FAE">
            <w:pPr>
              <w:jc w:val="both"/>
              <w:rPr>
                <w:rFonts w:ascii="Arial Narrow" w:hAnsi="Arial Narrow"/>
              </w:rPr>
            </w:pPr>
          </w:p>
          <w:p w14:paraId="3015D0AE" w14:textId="4FF3801F" w:rsidR="001B710B" w:rsidRDefault="001B710B" w:rsidP="008A2FAE">
            <w:pPr>
              <w:jc w:val="both"/>
              <w:rPr>
                <w:rFonts w:ascii="Arial Narrow" w:hAnsi="Arial Narrow"/>
              </w:rPr>
            </w:pPr>
          </w:p>
          <w:p w14:paraId="4B870817" w14:textId="164E4A9A" w:rsidR="001B710B" w:rsidRDefault="001B710B" w:rsidP="008A2FAE">
            <w:pPr>
              <w:jc w:val="both"/>
              <w:rPr>
                <w:rFonts w:ascii="Arial Narrow" w:hAnsi="Arial Narrow"/>
              </w:rPr>
            </w:pPr>
          </w:p>
          <w:p w14:paraId="5490AD2B" w14:textId="4D501F70" w:rsidR="001B710B" w:rsidRDefault="001B710B" w:rsidP="008A2FAE">
            <w:pPr>
              <w:jc w:val="both"/>
              <w:rPr>
                <w:rFonts w:ascii="Arial Narrow" w:hAnsi="Arial Narrow"/>
              </w:rPr>
            </w:pPr>
          </w:p>
          <w:p w14:paraId="15D2FD35" w14:textId="77777777" w:rsidR="001B710B" w:rsidRDefault="001B710B" w:rsidP="008A2FAE">
            <w:pPr>
              <w:jc w:val="both"/>
              <w:rPr>
                <w:rFonts w:ascii="Arial Narrow" w:hAnsi="Arial Narrow"/>
              </w:rPr>
            </w:pPr>
          </w:p>
          <w:p w14:paraId="1DCA7600" w14:textId="23687855" w:rsidR="009E2611" w:rsidRDefault="009E2611" w:rsidP="008A2FAE">
            <w:pPr>
              <w:jc w:val="both"/>
              <w:rPr>
                <w:rFonts w:ascii="Arial Narrow" w:hAnsi="Arial Narrow"/>
              </w:rPr>
            </w:pPr>
            <w:r w:rsidRPr="009E2611">
              <w:rPr>
                <w:rFonts w:ascii="Arial Narrow" w:hAnsi="Arial Narrow"/>
              </w:rPr>
              <w:t xml:space="preserve">‘‘(3) Every holder, </w:t>
            </w:r>
            <w:r w:rsidRPr="002E70A9">
              <w:rPr>
                <w:rFonts w:ascii="Arial Narrow" w:hAnsi="Arial Narrow"/>
                <w:u w:val="single"/>
              </w:rPr>
              <w:t>holder of environmental authorisation for listed or</w:t>
            </w:r>
            <w:r w:rsidR="002E70A9" w:rsidRPr="002E70A9">
              <w:rPr>
                <w:rFonts w:ascii="Arial Narrow" w:hAnsi="Arial Narrow"/>
                <w:u w:val="single"/>
              </w:rPr>
              <w:t xml:space="preserve"> </w:t>
            </w:r>
            <w:r w:rsidRPr="002E70A9">
              <w:rPr>
                <w:rFonts w:ascii="Arial Narrow" w:hAnsi="Arial Narrow"/>
                <w:u w:val="single"/>
              </w:rPr>
              <w:t>specified activities for, or directly related to, prospecting or exploration</w:t>
            </w:r>
            <w:r w:rsidR="002E70A9" w:rsidRPr="002E70A9">
              <w:rPr>
                <w:rFonts w:ascii="Arial Narrow" w:hAnsi="Arial Narrow"/>
                <w:u w:val="single"/>
              </w:rPr>
              <w:t xml:space="preserve"> </w:t>
            </w:r>
            <w:r w:rsidRPr="002E70A9">
              <w:rPr>
                <w:rFonts w:ascii="Arial Narrow" w:hAnsi="Arial Narrow"/>
                <w:u w:val="single"/>
              </w:rPr>
              <w:t>of a mineral or petroleum resource</w:t>
            </w:r>
            <w:r w:rsidRPr="009E2611">
              <w:rPr>
                <w:rFonts w:ascii="Arial Narrow" w:hAnsi="Arial Narrow"/>
              </w:rPr>
              <w:t xml:space="preserve"> or extraction and primary processing</w:t>
            </w:r>
            <w:r w:rsidR="002E70A9">
              <w:rPr>
                <w:rFonts w:ascii="Arial Narrow" w:hAnsi="Arial Narrow"/>
              </w:rPr>
              <w:t xml:space="preserve"> </w:t>
            </w:r>
            <w:r w:rsidRPr="009E2611">
              <w:rPr>
                <w:rFonts w:ascii="Arial Narrow" w:hAnsi="Arial Narrow"/>
              </w:rPr>
              <w:t>of a mineral or petroleum resource, holder of an old order right or owner</w:t>
            </w:r>
            <w:r w:rsidR="002E70A9">
              <w:rPr>
                <w:rFonts w:ascii="Arial Narrow" w:hAnsi="Arial Narrow"/>
              </w:rPr>
              <w:t xml:space="preserve"> </w:t>
            </w:r>
            <w:r w:rsidRPr="009E2611">
              <w:rPr>
                <w:rFonts w:ascii="Arial Narrow" w:hAnsi="Arial Narrow"/>
              </w:rPr>
              <w:t>of works must plan, manage and implement such procedures and</w:t>
            </w:r>
            <w:r w:rsidR="002E70A9">
              <w:rPr>
                <w:rFonts w:ascii="Arial Narrow" w:hAnsi="Arial Narrow"/>
              </w:rPr>
              <w:t xml:space="preserve"> </w:t>
            </w:r>
            <w:r w:rsidRPr="009E2611">
              <w:rPr>
                <w:rFonts w:ascii="Arial Narrow" w:hAnsi="Arial Narrow"/>
              </w:rPr>
              <w:t>requirements in respect of the closure of a mine as may be prescribed.’’.</w:t>
            </w:r>
          </w:p>
        </w:tc>
        <w:tc>
          <w:tcPr>
            <w:tcW w:w="3050" w:type="dxa"/>
          </w:tcPr>
          <w:p w14:paraId="6D9F120E" w14:textId="0A3C0EA0" w:rsidR="009145A3" w:rsidRPr="00111BBF" w:rsidRDefault="00CD515B" w:rsidP="008A2FAE">
            <w:pPr>
              <w:pStyle w:val="ListParagraph"/>
              <w:numPr>
                <w:ilvl w:val="0"/>
                <w:numId w:val="10"/>
              </w:numPr>
              <w:ind w:left="183" w:hanging="183"/>
              <w:jc w:val="both"/>
              <w:rPr>
                <w:rFonts w:ascii="Arial Narrow" w:hAnsi="Arial Narrow"/>
                <w:color w:val="000000" w:themeColor="text1"/>
              </w:rPr>
            </w:pPr>
            <w:r w:rsidRPr="00111BBF">
              <w:rPr>
                <w:rFonts w:ascii="Arial Narrow" w:hAnsi="Arial Narrow"/>
                <w:color w:val="000000" w:themeColor="text1"/>
              </w:rPr>
              <w:lastRenderedPageBreak/>
              <w:t>Re</w:t>
            </w:r>
            <w:r w:rsidR="009145A3" w:rsidRPr="00111BBF">
              <w:rPr>
                <w:rFonts w:ascii="Arial Narrow" w:hAnsi="Arial Narrow"/>
                <w:color w:val="000000" w:themeColor="text1"/>
              </w:rPr>
              <w:t xml:space="preserve">peals section 24R(2) as it duplicates section 24P. </w:t>
            </w:r>
          </w:p>
          <w:p w14:paraId="7B1D8D0D" w14:textId="32A5E0E7" w:rsidR="002C4042" w:rsidRPr="00111BBF" w:rsidRDefault="009145A3" w:rsidP="008A2FAE">
            <w:pPr>
              <w:pStyle w:val="ListParagraph"/>
              <w:numPr>
                <w:ilvl w:val="0"/>
                <w:numId w:val="9"/>
              </w:numPr>
              <w:ind w:left="183" w:hanging="183"/>
              <w:jc w:val="both"/>
              <w:rPr>
                <w:rFonts w:ascii="Arial Narrow" w:hAnsi="Arial Narrow"/>
                <w:color w:val="000000" w:themeColor="text1"/>
              </w:rPr>
            </w:pPr>
            <w:r w:rsidRPr="00111BBF">
              <w:rPr>
                <w:rFonts w:ascii="Arial Narrow" w:hAnsi="Arial Narrow"/>
                <w:color w:val="000000" w:themeColor="text1"/>
              </w:rPr>
              <w:t>The clause ensures that a holder of environmental authorisation related to mining activities, a holder and a holder of an old order right remain responsible for environmental liability notwithstanding the issuing of a closure certificate, and that such a holder must plan, manage and implement prescribed procedures and requirements in respect of the closure of the mine</w:t>
            </w:r>
            <w:r w:rsidR="00BB2DBA" w:rsidRPr="00111BBF">
              <w:rPr>
                <w:rFonts w:ascii="Arial Narrow" w:hAnsi="Arial Narrow"/>
                <w:color w:val="000000" w:themeColor="text1"/>
              </w:rPr>
              <w:t>.</w:t>
            </w:r>
          </w:p>
        </w:tc>
      </w:tr>
      <w:tr w:rsidR="002C4042" w14:paraId="2D23EB6B" w14:textId="77777777" w:rsidTr="00F84482">
        <w:tc>
          <w:tcPr>
            <w:tcW w:w="1477" w:type="dxa"/>
          </w:tcPr>
          <w:p w14:paraId="01DBAA7C" w14:textId="23B8CCDB" w:rsidR="002C4042" w:rsidRDefault="002C4042" w:rsidP="008A2FAE">
            <w:pPr>
              <w:jc w:val="both"/>
              <w:rPr>
                <w:rFonts w:ascii="Arial Narrow" w:hAnsi="Arial Narrow"/>
              </w:rPr>
            </w:pPr>
            <w:r>
              <w:rPr>
                <w:rFonts w:ascii="Arial Narrow" w:hAnsi="Arial Narrow"/>
              </w:rPr>
              <w:t>Clause 11</w:t>
            </w:r>
          </w:p>
        </w:tc>
        <w:tc>
          <w:tcPr>
            <w:tcW w:w="1920" w:type="dxa"/>
          </w:tcPr>
          <w:p w14:paraId="563E7030" w14:textId="24213972" w:rsidR="002C4042" w:rsidRDefault="002C4042" w:rsidP="008A2FAE">
            <w:pPr>
              <w:jc w:val="both"/>
              <w:rPr>
                <w:rFonts w:ascii="Arial Narrow" w:hAnsi="Arial Narrow"/>
              </w:rPr>
            </w:pPr>
            <w:r>
              <w:rPr>
                <w:rFonts w:ascii="Arial Narrow" w:hAnsi="Arial Narrow"/>
              </w:rPr>
              <w:t>Section 24S</w:t>
            </w:r>
          </w:p>
        </w:tc>
        <w:tc>
          <w:tcPr>
            <w:tcW w:w="4357" w:type="dxa"/>
          </w:tcPr>
          <w:p w14:paraId="62D983D9" w14:textId="77777777" w:rsidR="001B710B" w:rsidRPr="001B710B" w:rsidRDefault="001B710B" w:rsidP="008A2FAE">
            <w:pPr>
              <w:jc w:val="both"/>
              <w:rPr>
                <w:rFonts w:ascii="Arial Narrow" w:hAnsi="Arial Narrow"/>
                <w:b/>
                <w:bCs/>
              </w:rPr>
            </w:pPr>
            <w:r w:rsidRPr="001B710B">
              <w:rPr>
                <w:rFonts w:ascii="Arial Narrow" w:hAnsi="Arial Narrow"/>
                <w:b/>
                <w:bCs/>
              </w:rPr>
              <w:t>24S.</w:t>
            </w:r>
            <w:r w:rsidRPr="001B710B">
              <w:rPr>
                <w:rFonts w:ascii="Arial Narrow" w:hAnsi="Arial Narrow"/>
                <w:b/>
                <w:bCs/>
              </w:rPr>
              <w:tab/>
              <w:t>Management of residue stockpiles and residue deposits</w:t>
            </w:r>
          </w:p>
          <w:p w14:paraId="4DA40FAC" w14:textId="77777777" w:rsidR="001B710B" w:rsidRPr="001B710B" w:rsidRDefault="001B710B" w:rsidP="008A2FAE">
            <w:pPr>
              <w:jc w:val="both"/>
              <w:rPr>
                <w:rFonts w:ascii="Arial Narrow" w:hAnsi="Arial Narrow"/>
              </w:rPr>
            </w:pPr>
          </w:p>
          <w:p w14:paraId="3462C6E4" w14:textId="29FA0C48" w:rsidR="002C4042" w:rsidRDefault="001B710B" w:rsidP="008A2FAE">
            <w:pPr>
              <w:jc w:val="both"/>
              <w:rPr>
                <w:rFonts w:ascii="Arial Narrow" w:hAnsi="Arial Narrow"/>
              </w:rPr>
            </w:pPr>
            <w:r w:rsidRPr="001B710B">
              <w:rPr>
                <w:rFonts w:ascii="Arial Narrow" w:hAnsi="Arial Narrow"/>
              </w:rPr>
              <w:t>Residue stockpiles and residue deposits must be deposited and managed in accordance with the provisions of the National Environmental Management: Waste Act, 2008 (Act No. 59 of 2008), on any site demarcated for that purpose in the environmental management plan or environmental management programme in question.</w:t>
            </w:r>
          </w:p>
        </w:tc>
        <w:tc>
          <w:tcPr>
            <w:tcW w:w="3144" w:type="dxa"/>
          </w:tcPr>
          <w:p w14:paraId="4C74F06B" w14:textId="0FF61350" w:rsidR="002C4042" w:rsidRDefault="009E2611" w:rsidP="008A2FAE">
            <w:pPr>
              <w:jc w:val="both"/>
              <w:rPr>
                <w:rFonts w:ascii="Arial Narrow" w:hAnsi="Arial Narrow"/>
              </w:rPr>
            </w:pPr>
            <w:r>
              <w:rPr>
                <w:rFonts w:ascii="Arial Narrow" w:hAnsi="Arial Narrow"/>
              </w:rPr>
              <w:t>Section to be repealed.</w:t>
            </w:r>
          </w:p>
        </w:tc>
        <w:tc>
          <w:tcPr>
            <w:tcW w:w="3050" w:type="dxa"/>
          </w:tcPr>
          <w:p w14:paraId="3D381FAC" w14:textId="06D5B3D7" w:rsidR="002C4042" w:rsidRDefault="00CD515B" w:rsidP="008A2FAE">
            <w:pPr>
              <w:jc w:val="both"/>
              <w:rPr>
                <w:rFonts w:ascii="Arial Narrow" w:hAnsi="Arial Narrow"/>
              </w:rPr>
            </w:pPr>
            <w:r>
              <w:rPr>
                <w:rFonts w:ascii="Arial Narrow" w:hAnsi="Arial Narrow"/>
              </w:rPr>
              <w:t>R</w:t>
            </w:r>
            <w:r w:rsidR="009145A3" w:rsidRPr="009145A3">
              <w:rPr>
                <w:rFonts w:ascii="Arial Narrow" w:hAnsi="Arial Narrow"/>
              </w:rPr>
              <w:t>epeals section 24S of the NEMA which provides that residue stockpiles and residue deposits must be managed in terms of the provisions of the NEMWA. In this regard, the residue stockpiles and deposits will be managed in terms of the provisions of the NEMA.</w:t>
            </w:r>
          </w:p>
        </w:tc>
      </w:tr>
      <w:tr w:rsidR="002C4042" w14:paraId="231496BE" w14:textId="77777777" w:rsidTr="00F84482">
        <w:tc>
          <w:tcPr>
            <w:tcW w:w="1477" w:type="dxa"/>
          </w:tcPr>
          <w:p w14:paraId="13E8F42F" w14:textId="671596A4" w:rsidR="002C4042" w:rsidRDefault="002C4042" w:rsidP="008A2FAE">
            <w:pPr>
              <w:jc w:val="both"/>
              <w:rPr>
                <w:rFonts w:ascii="Arial Narrow" w:hAnsi="Arial Narrow"/>
              </w:rPr>
            </w:pPr>
            <w:r>
              <w:rPr>
                <w:rFonts w:ascii="Arial Narrow" w:hAnsi="Arial Narrow"/>
              </w:rPr>
              <w:t>Clause 12</w:t>
            </w:r>
          </w:p>
        </w:tc>
        <w:tc>
          <w:tcPr>
            <w:tcW w:w="1920" w:type="dxa"/>
          </w:tcPr>
          <w:p w14:paraId="560B2ADB" w14:textId="2C50BB91" w:rsidR="002C4042" w:rsidRDefault="002C4042" w:rsidP="008A2FAE">
            <w:pPr>
              <w:jc w:val="both"/>
              <w:rPr>
                <w:rFonts w:ascii="Arial Narrow" w:hAnsi="Arial Narrow"/>
              </w:rPr>
            </w:pPr>
            <w:r>
              <w:rPr>
                <w:rFonts w:ascii="Arial Narrow" w:hAnsi="Arial Narrow"/>
              </w:rPr>
              <w:t>Section 28</w:t>
            </w:r>
            <w:r w:rsidR="00F90521">
              <w:rPr>
                <w:rFonts w:ascii="Arial Narrow" w:hAnsi="Arial Narrow"/>
              </w:rPr>
              <w:t>(3); (4); (4A); (5); (7); (8)</w:t>
            </w:r>
            <w:r w:rsidR="009212B5">
              <w:rPr>
                <w:rFonts w:ascii="Arial Narrow" w:hAnsi="Arial Narrow"/>
              </w:rPr>
              <w:t>;</w:t>
            </w:r>
            <w:r w:rsidR="00F90521">
              <w:rPr>
                <w:rFonts w:ascii="Arial Narrow" w:hAnsi="Arial Narrow"/>
              </w:rPr>
              <w:t xml:space="preserve"> (9) and (12)</w:t>
            </w:r>
          </w:p>
        </w:tc>
        <w:tc>
          <w:tcPr>
            <w:tcW w:w="4357" w:type="dxa"/>
          </w:tcPr>
          <w:p w14:paraId="0129FFA1" w14:textId="77777777" w:rsidR="002C4042" w:rsidRPr="00070F39" w:rsidRDefault="00F90521" w:rsidP="008A2FAE">
            <w:pPr>
              <w:jc w:val="both"/>
              <w:rPr>
                <w:rFonts w:ascii="Arial Narrow" w:hAnsi="Arial Narrow"/>
                <w:b/>
                <w:bCs/>
              </w:rPr>
            </w:pPr>
            <w:r w:rsidRPr="00070F39">
              <w:rPr>
                <w:rFonts w:ascii="Arial Narrow" w:hAnsi="Arial Narrow"/>
                <w:b/>
                <w:bCs/>
              </w:rPr>
              <w:t>28.</w:t>
            </w:r>
            <w:r w:rsidRPr="00070F39">
              <w:rPr>
                <w:rFonts w:ascii="Arial Narrow" w:hAnsi="Arial Narrow"/>
                <w:b/>
                <w:bCs/>
              </w:rPr>
              <w:tab/>
              <w:t>Duty of care and remediation of environmental damage</w:t>
            </w:r>
          </w:p>
          <w:p w14:paraId="1CCA2044" w14:textId="69B5BB9A" w:rsidR="00F90521" w:rsidRPr="00070F39" w:rsidRDefault="00F90521" w:rsidP="008A2FAE">
            <w:pPr>
              <w:jc w:val="both"/>
              <w:rPr>
                <w:rFonts w:ascii="Arial Narrow" w:hAnsi="Arial Narrow"/>
                <w:b/>
                <w:bCs/>
              </w:rPr>
            </w:pPr>
            <w:r w:rsidRPr="00070F39">
              <w:rPr>
                <w:rFonts w:ascii="Arial Narrow" w:hAnsi="Arial Narrow"/>
                <w:b/>
                <w:bCs/>
              </w:rPr>
              <w:t>…</w:t>
            </w:r>
          </w:p>
          <w:p w14:paraId="7BEAF7E8" w14:textId="00356DE1" w:rsidR="00F90521" w:rsidRDefault="00F90521" w:rsidP="008A2FAE">
            <w:pPr>
              <w:jc w:val="both"/>
              <w:rPr>
                <w:rFonts w:ascii="Arial Narrow" w:hAnsi="Arial Narrow"/>
              </w:rPr>
            </w:pPr>
          </w:p>
          <w:p w14:paraId="30CD70C9" w14:textId="77777777" w:rsidR="00F90521" w:rsidRPr="00F90521" w:rsidRDefault="00F90521" w:rsidP="008A2FAE">
            <w:pPr>
              <w:jc w:val="both"/>
              <w:rPr>
                <w:rFonts w:ascii="Arial Narrow" w:hAnsi="Arial Narrow"/>
              </w:rPr>
            </w:pPr>
            <w:r w:rsidRPr="00F90521">
              <w:rPr>
                <w:rFonts w:ascii="Arial Narrow" w:hAnsi="Arial Narrow"/>
              </w:rPr>
              <w:t>(3)</w:t>
            </w:r>
            <w:r w:rsidRPr="00F90521">
              <w:rPr>
                <w:rFonts w:ascii="Arial Narrow" w:hAnsi="Arial Narrow"/>
              </w:rPr>
              <w:tab/>
              <w:t>The measures required in terms of subsection (1) may include measures to -</w:t>
            </w:r>
          </w:p>
          <w:p w14:paraId="546C8BA3" w14:textId="77777777" w:rsidR="00F90521" w:rsidRPr="00F90521" w:rsidRDefault="00F90521" w:rsidP="008A2FAE">
            <w:pPr>
              <w:jc w:val="both"/>
              <w:rPr>
                <w:rFonts w:ascii="Arial Narrow" w:hAnsi="Arial Narrow"/>
              </w:rPr>
            </w:pPr>
          </w:p>
          <w:p w14:paraId="6335C407" w14:textId="77777777" w:rsidR="00F90521" w:rsidRPr="00F90521" w:rsidRDefault="00F90521" w:rsidP="008A2FAE">
            <w:pPr>
              <w:jc w:val="both"/>
              <w:rPr>
                <w:rFonts w:ascii="Arial Narrow" w:hAnsi="Arial Narrow"/>
              </w:rPr>
            </w:pPr>
            <w:r w:rsidRPr="00F90521">
              <w:rPr>
                <w:rFonts w:ascii="Arial Narrow" w:hAnsi="Arial Narrow"/>
              </w:rPr>
              <w:t>(a)</w:t>
            </w:r>
            <w:r w:rsidRPr="00F90521">
              <w:rPr>
                <w:rFonts w:ascii="Arial Narrow" w:hAnsi="Arial Narrow"/>
              </w:rPr>
              <w:tab/>
              <w:t>investigate, assess and evaluate the impact on the environment;</w:t>
            </w:r>
          </w:p>
          <w:p w14:paraId="574A38D1" w14:textId="77777777" w:rsidR="00F90521" w:rsidRPr="00F90521" w:rsidRDefault="00F90521" w:rsidP="008A2FAE">
            <w:pPr>
              <w:jc w:val="both"/>
              <w:rPr>
                <w:rFonts w:ascii="Arial Narrow" w:hAnsi="Arial Narrow"/>
              </w:rPr>
            </w:pPr>
            <w:r w:rsidRPr="00F90521">
              <w:rPr>
                <w:rFonts w:ascii="Arial Narrow" w:hAnsi="Arial Narrow"/>
              </w:rPr>
              <w:t>(b)</w:t>
            </w:r>
            <w:r w:rsidRPr="00F90521">
              <w:rPr>
                <w:rFonts w:ascii="Arial Narrow" w:hAnsi="Arial Narrow"/>
              </w:rPr>
              <w:tab/>
              <w:t>inform and educate employees about the environmental risks of their work and the manner in which their tasks must be performed in order to avoid causing significant pollution or degradation of the environment;</w:t>
            </w:r>
          </w:p>
          <w:p w14:paraId="27B3EB2B" w14:textId="77777777" w:rsidR="00F90521" w:rsidRPr="00F90521" w:rsidRDefault="00F90521" w:rsidP="008A2FAE">
            <w:pPr>
              <w:jc w:val="both"/>
              <w:rPr>
                <w:rFonts w:ascii="Arial Narrow" w:hAnsi="Arial Narrow"/>
              </w:rPr>
            </w:pPr>
            <w:r w:rsidRPr="00F90521">
              <w:rPr>
                <w:rFonts w:ascii="Arial Narrow" w:hAnsi="Arial Narrow"/>
              </w:rPr>
              <w:t>(c)</w:t>
            </w:r>
            <w:r w:rsidRPr="00F90521">
              <w:rPr>
                <w:rFonts w:ascii="Arial Narrow" w:hAnsi="Arial Narrow"/>
              </w:rPr>
              <w:tab/>
              <w:t>cease, modify or control any act, activity or process causing the pollution or degradation;</w:t>
            </w:r>
          </w:p>
          <w:p w14:paraId="1F147B72" w14:textId="77777777" w:rsidR="00F90521" w:rsidRPr="00F90521" w:rsidRDefault="00F90521" w:rsidP="008A2FAE">
            <w:pPr>
              <w:jc w:val="both"/>
              <w:rPr>
                <w:rFonts w:ascii="Arial Narrow" w:hAnsi="Arial Narrow"/>
              </w:rPr>
            </w:pPr>
            <w:r w:rsidRPr="00F90521">
              <w:rPr>
                <w:rFonts w:ascii="Arial Narrow" w:hAnsi="Arial Narrow"/>
              </w:rPr>
              <w:t>(d)</w:t>
            </w:r>
            <w:r w:rsidRPr="00F90521">
              <w:rPr>
                <w:rFonts w:ascii="Arial Narrow" w:hAnsi="Arial Narrow"/>
              </w:rPr>
              <w:tab/>
              <w:t>contain or prevent the movement of pollutants or the causant of degradation;</w:t>
            </w:r>
          </w:p>
          <w:p w14:paraId="2D09E6B0" w14:textId="77777777" w:rsidR="00F90521" w:rsidRPr="00F90521" w:rsidRDefault="00F90521" w:rsidP="008A2FAE">
            <w:pPr>
              <w:jc w:val="both"/>
              <w:rPr>
                <w:rFonts w:ascii="Arial Narrow" w:hAnsi="Arial Narrow"/>
              </w:rPr>
            </w:pPr>
            <w:r w:rsidRPr="00F90521">
              <w:rPr>
                <w:rFonts w:ascii="Arial Narrow" w:hAnsi="Arial Narrow"/>
              </w:rPr>
              <w:t>(e)</w:t>
            </w:r>
            <w:r w:rsidRPr="00F90521">
              <w:rPr>
                <w:rFonts w:ascii="Arial Narrow" w:hAnsi="Arial Narrow"/>
              </w:rPr>
              <w:tab/>
              <w:t>eliminate any source of the pollution or degradation; or</w:t>
            </w:r>
          </w:p>
          <w:p w14:paraId="1CC5081D" w14:textId="16826E48" w:rsidR="00F90521" w:rsidRDefault="00F90521" w:rsidP="008A2FAE">
            <w:pPr>
              <w:jc w:val="both"/>
              <w:rPr>
                <w:rFonts w:ascii="Arial Narrow" w:hAnsi="Arial Narrow"/>
              </w:rPr>
            </w:pPr>
            <w:r w:rsidRPr="00F90521">
              <w:rPr>
                <w:rFonts w:ascii="Arial Narrow" w:hAnsi="Arial Narrow"/>
              </w:rPr>
              <w:lastRenderedPageBreak/>
              <w:t>(f)</w:t>
            </w:r>
            <w:r w:rsidRPr="00F90521">
              <w:rPr>
                <w:rFonts w:ascii="Arial Narrow" w:hAnsi="Arial Narrow"/>
              </w:rPr>
              <w:tab/>
              <w:t>remedy the effects of the pollution or degradation.</w:t>
            </w:r>
          </w:p>
          <w:p w14:paraId="24CD8398" w14:textId="77777777" w:rsidR="001B710B" w:rsidRDefault="001B710B" w:rsidP="008A2FAE">
            <w:pPr>
              <w:jc w:val="both"/>
              <w:rPr>
                <w:rFonts w:ascii="Arial Narrow" w:hAnsi="Arial Narrow"/>
              </w:rPr>
            </w:pPr>
          </w:p>
          <w:p w14:paraId="759D8F42" w14:textId="77777777" w:rsidR="00F90521" w:rsidRDefault="00F90521" w:rsidP="008A2FAE">
            <w:pPr>
              <w:jc w:val="both"/>
              <w:rPr>
                <w:rFonts w:ascii="Arial Narrow" w:hAnsi="Arial Narrow"/>
              </w:rPr>
            </w:pPr>
          </w:p>
          <w:p w14:paraId="47E0E5DA" w14:textId="77777777" w:rsidR="001B710B" w:rsidRPr="001B710B" w:rsidRDefault="001B710B" w:rsidP="008A2FAE">
            <w:pPr>
              <w:jc w:val="both"/>
              <w:rPr>
                <w:rFonts w:ascii="Arial Narrow" w:hAnsi="Arial Narrow"/>
              </w:rPr>
            </w:pPr>
            <w:r w:rsidRPr="001B710B">
              <w:rPr>
                <w:rFonts w:ascii="Arial Narrow" w:hAnsi="Arial Narrow"/>
              </w:rPr>
              <w:t>(4)</w:t>
            </w:r>
            <w:r w:rsidRPr="001B710B">
              <w:rPr>
                <w:rFonts w:ascii="Arial Narrow" w:hAnsi="Arial Narrow"/>
              </w:rPr>
              <w:tab/>
              <w:t>The Director-General, the Director-General of the department responsible for mineral resources or a provincial head of department may, after having given adequate opportunity to affected persons to inform him or her of their relevant interests, direct any person who is causing, has caused or may cause significant pollution or degradation of the environment to-</w:t>
            </w:r>
          </w:p>
          <w:p w14:paraId="10C93FA2" w14:textId="77777777" w:rsidR="001B710B" w:rsidRPr="001B710B" w:rsidRDefault="001B710B" w:rsidP="008A2FAE">
            <w:pPr>
              <w:jc w:val="both"/>
              <w:rPr>
                <w:rFonts w:ascii="Arial Narrow" w:hAnsi="Arial Narrow"/>
              </w:rPr>
            </w:pPr>
          </w:p>
          <w:p w14:paraId="139AE712" w14:textId="77777777" w:rsidR="001B710B" w:rsidRPr="001B710B" w:rsidRDefault="001B710B" w:rsidP="008A2FAE">
            <w:pPr>
              <w:jc w:val="both"/>
              <w:rPr>
                <w:rFonts w:ascii="Arial Narrow" w:hAnsi="Arial Narrow"/>
              </w:rPr>
            </w:pPr>
            <w:r w:rsidRPr="001B710B">
              <w:rPr>
                <w:rFonts w:ascii="Arial Narrow" w:hAnsi="Arial Narrow"/>
              </w:rPr>
              <w:t>(a)</w:t>
            </w:r>
            <w:r w:rsidRPr="001B710B">
              <w:rPr>
                <w:rFonts w:ascii="Arial Narrow" w:hAnsi="Arial Narrow"/>
              </w:rPr>
              <w:tab/>
              <w:t xml:space="preserve"> cease any activity, operation or undertaking;</w:t>
            </w:r>
          </w:p>
          <w:p w14:paraId="55411D9D" w14:textId="77777777" w:rsidR="001B710B" w:rsidRPr="001B710B" w:rsidRDefault="001B710B" w:rsidP="008A2FAE">
            <w:pPr>
              <w:jc w:val="both"/>
              <w:rPr>
                <w:rFonts w:ascii="Arial Narrow" w:hAnsi="Arial Narrow"/>
              </w:rPr>
            </w:pPr>
            <w:r w:rsidRPr="001B710B">
              <w:rPr>
                <w:rFonts w:ascii="Arial Narrow" w:hAnsi="Arial Narrow"/>
              </w:rPr>
              <w:t>(b)</w:t>
            </w:r>
            <w:r w:rsidRPr="001B710B">
              <w:rPr>
                <w:rFonts w:ascii="Arial Narrow" w:hAnsi="Arial Narrow"/>
              </w:rPr>
              <w:tab/>
              <w:t>investigate, evaluate and assess the impact of specific activities and report thereon;</w:t>
            </w:r>
          </w:p>
          <w:p w14:paraId="02FD2A40" w14:textId="77777777" w:rsidR="001B710B" w:rsidRPr="001B710B" w:rsidRDefault="001B710B" w:rsidP="008A2FAE">
            <w:pPr>
              <w:jc w:val="both"/>
              <w:rPr>
                <w:rFonts w:ascii="Arial Narrow" w:hAnsi="Arial Narrow"/>
              </w:rPr>
            </w:pPr>
            <w:r w:rsidRPr="001B710B">
              <w:rPr>
                <w:rFonts w:ascii="Arial Narrow" w:hAnsi="Arial Narrow"/>
              </w:rPr>
              <w:t>(c)</w:t>
            </w:r>
            <w:r w:rsidRPr="001B710B">
              <w:rPr>
                <w:rFonts w:ascii="Arial Narrow" w:hAnsi="Arial Narrow"/>
              </w:rPr>
              <w:tab/>
              <w:t>commence taking specific measures before a given date;</w:t>
            </w:r>
          </w:p>
          <w:p w14:paraId="56F47988" w14:textId="77777777" w:rsidR="001B710B" w:rsidRPr="001B710B" w:rsidRDefault="001B710B" w:rsidP="008A2FAE">
            <w:pPr>
              <w:jc w:val="both"/>
              <w:rPr>
                <w:rFonts w:ascii="Arial Narrow" w:hAnsi="Arial Narrow"/>
              </w:rPr>
            </w:pPr>
            <w:r w:rsidRPr="001B710B">
              <w:rPr>
                <w:rFonts w:ascii="Arial Narrow" w:hAnsi="Arial Narrow"/>
              </w:rPr>
              <w:t>(d)</w:t>
            </w:r>
            <w:r w:rsidRPr="001B710B">
              <w:rPr>
                <w:rFonts w:ascii="Arial Narrow" w:hAnsi="Arial Narrow"/>
              </w:rPr>
              <w:tab/>
              <w:t>diligently continue with those measures; and</w:t>
            </w:r>
          </w:p>
          <w:p w14:paraId="7BE7284D" w14:textId="77777777" w:rsidR="001B710B" w:rsidRPr="001B710B" w:rsidRDefault="001B710B" w:rsidP="008A2FAE">
            <w:pPr>
              <w:jc w:val="both"/>
              <w:rPr>
                <w:rFonts w:ascii="Arial Narrow" w:hAnsi="Arial Narrow"/>
              </w:rPr>
            </w:pPr>
          </w:p>
          <w:p w14:paraId="6E020044" w14:textId="77777777" w:rsidR="001B710B" w:rsidRPr="001B710B" w:rsidRDefault="001B710B" w:rsidP="008A2FAE">
            <w:pPr>
              <w:jc w:val="both"/>
              <w:rPr>
                <w:rFonts w:ascii="Arial Narrow" w:hAnsi="Arial Narrow"/>
              </w:rPr>
            </w:pPr>
            <w:r w:rsidRPr="001B710B">
              <w:rPr>
                <w:rFonts w:ascii="Arial Narrow" w:hAnsi="Arial Narrow"/>
              </w:rPr>
              <w:t>(e)</w:t>
            </w:r>
            <w:r w:rsidRPr="001B710B">
              <w:rPr>
                <w:rFonts w:ascii="Arial Narrow" w:hAnsi="Arial Narrow"/>
              </w:rPr>
              <w:tab/>
              <w:t>complete those measures before a specified reasonable date:</w:t>
            </w:r>
          </w:p>
          <w:p w14:paraId="5DD118ED" w14:textId="77777777" w:rsidR="001B710B" w:rsidRPr="001B710B" w:rsidRDefault="001B710B" w:rsidP="008A2FAE">
            <w:pPr>
              <w:jc w:val="both"/>
              <w:rPr>
                <w:rFonts w:ascii="Arial Narrow" w:hAnsi="Arial Narrow"/>
              </w:rPr>
            </w:pPr>
          </w:p>
          <w:p w14:paraId="30E73B1A" w14:textId="39B62F6A" w:rsidR="00F90521" w:rsidRDefault="001B710B" w:rsidP="008A2FAE">
            <w:pPr>
              <w:jc w:val="both"/>
              <w:rPr>
                <w:rFonts w:ascii="Arial Narrow" w:hAnsi="Arial Narrow"/>
              </w:rPr>
            </w:pPr>
            <w:r w:rsidRPr="001B710B">
              <w:rPr>
                <w:rFonts w:ascii="Arial Narrow" w:hAnsi="Arial Narrow"/>
              </w:rPr>
              <w:t>Provided that the Director-General or a provincial head of department may, if urgent action is necessary for the protection of the environment, issue such directive, and consult and give such opportunity to inform as soon thereafter as is reasonable.</w:t>
            </w:r>
          </w:p>
          <w:p w14:paraId="0C41E81A" w14:textId="3C127A38" w:rsidR="00F90521" w:rsidRDefault="00F90521" w:rsidP="008A2FAE">
            <w:pPr>
              <w:jc w:val="both"/>
              <w:rPr>
                <w:rFonts w:ascii="Arial Narrow" w:hAnsi="Arial Narrow"/>
              </w:rPr>
            </w:pPr>
          </w:p>
          <w:p w14:paraId="2BE77B34" w14:textId="6A6E50F4" w:rsidR="001B710B" w:rsidRDefault="001B710B" w:rsidP="008A2FAE">
            <w:pPr>
              <w:jc w:val="both"/>
              <w:rPr>
                <w:rFonts w:ascii="Arial Narrow" w:hAnsi="Arial Narrow"/>
              </w:rPr>
            </w:pPr>
          </w:p>
          <w:p w14:paraId="2524A364" w14:textId="099D0BBF" w:rsidR="001B710B" w:rsidRDefault="001B710B" w:rsidP="008A2FAE">
            <w:pPr>
              <w:jc w:val="both"/>
              <w:rPr>
                <w:rFonts w:ascii="Arial Narrow" w:hAnsi="Arial Narrow"/>
              </w:rPr>
            </w:pPr>
          </w:p>
          <w:p w14:paraId="68D85EBF" w14:textId="4FB7C6B6" w:rsidR="001B710B" w:rsidRDefault="001B710B" w:rsidP="008A2FAE">
            <w:pPr>
              <w:jc w:val="both"/>
              <w:rPr>
                <w:rFonts w:ascii="Arial Narrow" w:hAnsi="Arial Narrow"/>
              </w:rPr>
            </w:pPr>
          </w:p>
          <w:p w14:paraId="584F2196" w14:textId="6EC85FCA" w:rsidR="001B710B" w:rsidRDefault="001B710B" w:rsidP="008A2FAE">
            <w:pPr>
              <w:jc w:val="both"/>
              <w:rPr>
                <w:rFonts w:ascii="Arial Narrow" w:hAnsi="Arial Narrow"/>
              </w:rPr>
            </w:pPr>
          </w:p>
          <w:p w14:paraId="180FC298" w14:textId="2FA8FE96" w:rsidR="001B710B" w:rsidRDefault="001B710B" w:rsidP="008A2FAE">
            <w:pPr>
              <w:jc w:val="both"/>
              <w:rPr>
                <w:rFonts w:ascii="Arial Narrow" w:hAnsi="Arial Narrow"/>
              </w:rPr>
            </w:pPr>
          </w:p>
          <w:p w14:paraId="013B9145" w14:textId="77777777" w:rsidR="001B710B" w:rsidRDefault="001B710B" w:rsidP="008A2FAE">
            <w:pPr>
              <w:jc w:val="both"/>
              <w:rPr>
                <w:rFonts w:ascii="Arial Narrow" w:hAnsi="Arial Narrow"/>
              </w:rPr>
            </w:pPr>
          </w:p>
          <w:p w14:paraId="046DD119" w14:textId="61134A33" w:rsidR="001B710B" w:rsidRDefault="001B710B" w:rsidP="008A2FAE">
            <w:pPr>
              <w:jc w:val="both"/>
              <w:rPr>
                <w:rFonts w:ascii="Arial Narrow" w:hAnsi="Arial Narrow"/>
              </w:rPr>
            </w:pPr>
            <w:r>
              <w:rPr>
                <w:rFonts w:ascii="Arial Narrow" w:hAnsi="Arial Narrow"/>
              </w:rPr>
              <w:t>No current subsection (4A)</w:t>
            </w:r>
          </w:p>
          <w:p w14:paraId="7DB46DD7" w14:textId="77777777" w:rsidR="00F90521" w:rsidRDefault="00F90521" w:rsidP="008A2FAE">
            <w:pPr>
              <w:jc w:val="both"/>
              <w:rPr>
                <w:rFonts w:ascii="Arial Narrow" w:hAnsi="Arial Narrow"/>
              </w:rPr>
            </w:pPr>
          </w:p>
          <w:p w14:paraId="69E781A8" w14:textId="77777777" w:rsidR="001B710B" w:rsidRDefault="001B710B" w:rsidP="008A2FAE">
            <w:pPr>
              <w:jc w:val="both"/>
              <w:rPr>
                <w:rFonts w:ascii="Arial Narrow" w:hAnsi="Arial Narrow"/>
              </w:rPr>
            </w:pPr>
          </w:p>
          <w:p w14:paraId="6E0046E1" w14:textId="77777777" w:rsidR="001B710B" w:rsidRDefault="001B710B" w:rsidP="008A2FAE">
            <w:pPr>
              <w:jc w:val="both"/>
              <w:rPr>
                <w:rFonts w:ascii="Arial Narrow" w:hAnsi="Arial Narrow"/>
              </w:rPr>
            </w:pPr>
          </w:p>
          <w:p w14:paraId="3283CAFA" w14:textId="77777777" w:rsidR="001B710B" w:rsidRDefault="001B710B" w:rsidP="008A2FAE">
            <w:pPr>
              <w:jc w:val="both"/>
              <w:rPr>
                <w:rFonts w:ascii="Arial Narrow" w:hAnsi="Arial Narrow"/>
              </w:rPr>
            </w:pPr>
          </w:p>
          <w:p w14:paraId="1DB8484A" w14:textId="77777777" w:rsidR="001B710B" w:rsidRDefault="001B710B" w:rsidP="008A2FAE">
            <w:pPr>
              <w:jc w:val="both"/>
              <w:rPr>
                <w:rFonts w:ascii="Arial Narrow" w:hAnsi="Arial Narrow"/>
              </w:rPr>
            </w:pPr>
          </w:p>
          <w:p w14:paraId="1534A95D" w14:textId="77777777" w:rsidR="001B710B" w:rsidRDefault="001B710B" w:rsidP="008A2FAE">
            <w:pPr>
              <w:jc w:val="both"/>
              <w:rPr>
                <w:rFonts w:ascii="Arial Narrow" w:hAnsi="Arial Narrow"/>
              </w:rPr>
            </w:pPr>
          </w:p>
          <w:p w14:paraId="092480B6" w14:textId="77777777" w:rsidR="001B710B" w:rsidRDefault="001B710B" w:rsidP="008A2FAE">
            <w:pPr>
              <w:jc w:val="both"/>
              <w:rPr>
                <w:rFonts w:ascii="Arial Narrow" w:hAnsi="Arial Narrow"/>
              </w:rPr>
            </w:pPr>
          </w:p>
          <w:p w14:paraId="05D64445" w14:textId="77777777" w:rsidR="001B710B" w:rsidRDefault="001B710B" w:rsidP="008A2FAE">
            <w:pPr>
              <w:jc w:val="both"/>
              <w:rPr>
                <w:rFonts w:ascii="Arial Narrow" w:hAnsi="Arial Narrow"/>
              </w:rPr>
            </w:pPr>
          </w:p>
          <w:p w14:paraId="5CF6287D" w14:textId="77777777" w:rsidR="001B710B" w:rsidRDefault="001B710B" w:rsidP="008A2FAE">
            <w:pPr>
              <w:jc w:val="both"/>
              <w:rPr>
                <w:rFonts w:ascii="Arial Narrow" w:hAnsi="Arial Narrow"/>
              </w:rPr>
            </w:pPr>
          </w:p>
          <w:p w14:paraId="396EEFE9" w14:textId="77777777" w:rsidR="001B710B" w:rsidRDefault="001B710B" w:rsidP="008A2FAE">
            <w:pPr>
              <w:jc w:val="both"/>
              <w:rPr>
                <w:rFonts w:ascii="Arial Narrow" w:hAnsi="Arial Narrow"/>
              </w:rPr>
            </w:pPr>
          </w:p>
          <w:p w14:paraId="609A332D" w14:textId="77777777" w:rsidR="001B710B" w:rsidRDefault="001B710B" w:rsidP="008A2FAE">
            <w:pPr>
              <w:jc w:val="both"/>
              <w:rPr>
                <w:rFonts w:ascii="Arial Narrow" w:hAnsi="Arial Narrow"/>
              </w:rPr>
            </w:pPr>
          </w:p>
          <w:p w14:paraId="1A4FA586" w14:textId="77777777" w:rsidR="001B710B" w:rsidRDefault="001B710B" w:rsidP="008A2FAE">
            <w:pPr>
              <w:jc w:val="both"/>
              <w:rPr>
                <w:rFonts w:ascii="Arial Narrow" w:hAnsi="Arial Narrow"/>
              </w:rPr>
            </w:pPr>
          </w:p>
          <w:p w14:paraId="638C4AA2" w14:textId="77777777" w:rsidR="001B710B" w:rsidRDefault="001B710B" w:rsidP="008A2FAE">
            <w:pPr>
              <w:jc w:val="both"/>
              <w:rPr>
                <w:rFonts w:ascii="Arial Narrow" w:hAnsi="Arial Narrow"/>
              </w:rPr>
            </w:pPr>
          </w:p>
          <w:p w14:paraId="6F0BF0DD" w14:textId="77777777" w:rsidR="001B710B" w:rsidRDefault="001B710B" w:rsidP="008A2FAE">
            <w:pPr>
              <w:jc w:val="both"/>
              <w:rPr>
                <w:rFonts w:ascii="Arial Narrow" w:hAnsi="Arial Narrow"/>
              </w:rPr>
            </w:pPr>
          </w:p>
          <w:p w14:paraId="60F2C50A" w14:textId="77777777" w:rsidR="001B710B" w:rsidRDefault="001B710B" w:rsidP="008A2FAE">
            <w:pPr>
              <w:jc w:val="both"/>
              <w:rPr>
                <w:rFonts w:ascii="Arial Narrow" w:hAnsi="Arial Narrow"/>
              </w:rPr>
            </w:pPr>
          </w:p>
          <w:p w14:paraId="6767C0CE" w14:textId="77777777" w:rsidR="001B710B" w:rsidRDefault="001B710B" w:rsidP="008A2FAE">
            <w:pPr>
              <w:jc w:val="both"/>
              <w:rPr>
                <w:rFonts w:ascii="Arial Narrow" w:hAnsi="Arial Narrow"/>
              </w:rPr>
            </w:pPr>
          </w:p>
          <w:p w14:paraId="048AC89D" w14:textId="77777777" w:rsidR="001B710B" w:rsidRDefault="001B710B" w:rsidP="008A2FAE">
            <w:pPr>
              <w:jc w:val="both"/>
              <w:rPr>
                <w:rFonts w:ascii="Arial Narrow" w:hAnsi="Arial Narrow"/>
              </w:rPr>
            </w:pPr>
          </w:p>
          <w:p w14:paraId="15ACF6F7" w14:textId="77777777" w:rsidR="001B710B" w:rsidRDefault="001B710B" w:rsidP="008A2FAE">
            <w:pPr>
              <w:jc w:val="both"/>
              <w:rPr>
                <w:rFonts w:ascii="Arial Narrow" w:hAnsi="Arial Narrow"/>
              </w:rPr>
            </w:pPr>
          </w:p>
          <w:p w14:paraId="1DFB80F4" w14:textId="77777777" w:rsidR="001B710B" w:rsidRDefault="001B710B" w:rsidP="008A2FAE">
            <w:pPr>
              <w:jc w:val="both"/>
              <w:rPr>
                <w:rFonts w:ascii="Arial Narrow" w:hAnsi="Arial Narrow"/>
              </w:rPr>
            </w:pPr>
          </w:p>
          <w:p w14:paraId="0700424D" w14:textId="77777777" w:rsidR="001B710B" w:rsidRDefault="001B710B" w:rsidP="008A2FAE">
            <w:pPr>
              <w:jc w:val="both"/>
              <w:rPr>
                <w:rFonts w:ascii="Arial Narrow" w:hAnsi="Arial Narrow"/>
              </w:rPr>
            </w:pPr>
          </w:p>
          <w:p w14:paraId="7CE785EA" w14:textId="77777777" w:rsidR="001B710B" w:rsidRDefault="001B710B" w:rsidP="008A2FAE">
            <w:pPr>
              <w:jc w:val="both"/>
              <w:rPr>
                <w:rFonts w:ascii="Arial Narrow" w:hAnsi="Arial Narrow"/>
              </w:rPr>
            </w:pPr>
          </w:p>
          <w:p w14:paraId="59CCCEFC" w14:textId="77777777" w:rsidR="001B710B" w:rsidRDefault="001B710B" w:rsidP="008A2FAE">
            <w:pPr>
              <w:jc w:val="both"/>
              <w:rPr>
                <w:rFonts w:ascii="Arial Narrow" w:hAnsi="Arial Narrow"/>
              </w:rPr>
            </w:pPr>
          </w:p>
          <w:p w14:paraId="6865867D" w14:textId="77777777" w:rsidR="001B710B" w:rsidRDefault="001B710B" w:rsidP="008A2FAE">
            <w:pPr>
              <w:jc w:val="both"/>
              <w:rPr>
                <w:rFonts w:ascii="Arial Narrow" w:hAnsi="Arial Narrow"/>
              </w:rPr>
            </w:pPr>
          </w:p>
          <w:p w14:paraId="0C969150" w14:textId="77777777" w:rsidR="001B710B" w:rsidRDefault="001B710B" w:rsidP="008A2FAE">
            <w:pPr>
              <w:jc w:val="both"/>
              <w:rPr>
                <w:rFonts w:ascii="Arial Narrow" w:hAnsi="Arial Narrow"/>
              </w:rPr>
            </w:pPr>
          </w:p>
          <w:p w14:paraId="56A0F2C3" w14:textId="77777777" w:rsidR="001B710B" w:rsidRDefault="001B710B" w:rsidP="008A2FAE">
            <w:pPr>
              <w:jc w:val="both"/>
              <w:rPr>
                <w:rFonts w:ascii="Arial Narrow" w:hAnsi="Arial Narrow"/>
              </w:rPr>
            </w:pPr>
          </w:p>
          <w:p w14:paraId="1EA1BFAF" w14:textId="77777777" w:rsidR="001B710B" w:rsidRDefault="001B710B" w:rsidP="008A2FAE">
            <w:pPr>
              <w:jc w:val="both"/>
              <w:rPr>
                <w:rFonts w:ascii="Arial Narrow" w:hAnsi="Arial Narrow"/>
              </w:rPr>
            </w:pPr>
          </w:p>
          <w:p w14:paraId="3B6DA5D6" w14:textId="77777777" w:rsidR="001B710B" w:rsidRDefault="001B710B" w:rsidP="008A2FAE">
            <w:pPr>
              <w:jc w:val="both"/>
              <w:rPr>
                <w:rFonts w:ascii="Arial Narrow" w:hAnsi="Arial Narrow"/>
              </w:rPr>
            </w:pPr>
          </w:p>
          <w:p w14:paraId="5E0FBCD9" w14:textId="77777777" w:rsidR="001B710B" w:rsidRDefault="001B710B" w:rsidP="008A2FAE">
            <w:pPr>
              <w:jc w:val="both"/>
              <w:rPr>
                <w:rFonts w:ascii="Arial Narrow" w:hAnsi="Arial Narrow"/>
              </w:rPr>
            </w:pPr>
          </w:p>
          <w:p w14:paraId="29A1F55E" w14:textId="77777777" w:rsidR="001B710B" w:rsidRPr="001B710B" w:rsidRDefault="001B710B" w:rsidP="008A2FAE">
            <w:pPr>
              <w:jc w:val="both"/>
              <w:rPr>
                <w:rFonts w:ascii="Arial Narrow" w:hAnsi="Arial Narrow"/>
              </w:rPr>
            </w:pPr>
            <w:r w:rsidRPr="001B710B">
              <w:rPr>
                <w:rFonts w:ascii="Arial Narrow" w:hAnsi="Arial Narrow"/>
              </w:rPr>
              <w:t>(5)</w:t>
            </w:r>
            <w:r w:rsidRPr="001B710B">
              <w:rPr>
                <w:rFonts w:ascii="Arial Narrow" w:hAnsi="Arial Narrow"/>
              </w:rPr>
              <w:tab/>
              <w:t>The Director-General, the Director-General of the department responsible for mineral resources or a provincial head of department, when considering any measure or time period envisaged in subsection (4), must have regard to the following;</w:t>
            </w:r>
          </w:p>
          <w:p w14:paraId="7F2CBAD7" w14:textId="77777777" w:rsidR="001B710B" w:rsidRPr="001B710B" w:rsidRDefault="001B710B" w:rsidP="008A2FAE">
            <w:pPr>
              <w:jc w:val="both"/>
              <w:rPr>
                <w:rFonts w:ascii="Arial Narrow" w:hAnsi="Arial Narrow"/>
              </w:rPr>
            </w:pPr>
          </w:p>
          <w:p w14:paraId="7208BD6B" w14:textId="77777777" w:rsidR="001B710B" w:rsidRPr="001B710B" w:rsidRDefault="001B710B" w:rsidP="008A2FAE">
            <w:pPr>
              <w:jc w:val="both"/>
              <w:rPr>
                <w:rFonts w:ascii="Arial Narrow" w:hAnsi="Arial Narrow"/>
              </w:rPr>
            </w:pPr>
            <w:r w:rsidRPr="001B710B">
              <w:rPr>
                <w:rFonts w:ascii="Arial Narrow" w:hAnsi="Arial Narrow"/>
              </w:rPr>
              <w:t>(a)</w:t>
            </w:r>
            <w:r w:rsidRPr="001B710B">
              <w:rPr>
                <w:rFonts w:ascii="Arial Narrow" w:hAnsi="Arial Narrow"/>
              </w:rPr>
              <w:tab/>
              <w:t>the principles set out in section 2;</w:t>
            </w:r>
          </w:p>
          <w:p w14:paraId="40BC72A7" w14:textId="77777777" w:rsidR="001B710B" w:rsidRPr="001B710B" w:rsidRDefault="001B710B" w:rsidP="008A2FAE">
            <w:pPr>
              <w:jc w:val="both"/>
              <w:rPr>
                <w:rFonts w:ascii="Arial Narrow" w:hAnsi="Arial Narrow"/>
              </w:rPr>
            </w:pPr>
            <w:r w:rsidRPr="001B710B">
              <w:rPr>
                <w:rFonts w:ascii="Arial Narrow" w:hAnsi="Arial Narrow"/>
              </w:rPr>
              <w:t>(b)</w:t>
            </w:r>
            <w:r w:rsidRPr="001B710B">
              <w:rPr>
                <w:rFonts w:ascii="Arial Narrow" w:hAnsi="Arial Narrow"/>
              </w:rPr>
              <w:tab/>
              <w:t>the provisions of any adopted environmental management plan or environmental implementation plan;</w:t>
            </w:r>
          </w:p>
          <w:p w14:paraId="19C948D3" w14:textId="77777777" w:rsidR="001B710B" w:rsidRPr="001B710B" w:rsidRDefault="001B710B" w:rsidP="008A2FAE">
            <w:pPr>
              <w:jc w:val="both"/>
              <w:rPr>
                <w:rFonts w:ascii="Arial Narrow" w:hAnsi="Arial Narrow"/>
              </w:rPr>
            </w:pPr>
            <w:r w:rsidRPr="001B710B">
              <w:rPr>
                <w:rFonts w:ascii="Arial Narrow" w:hAnsi="Arial Narrow"/>
              </w:rPr>
              <w:t>(c)</w:t>
            </w:r>
            <w:r w:rsidRPr="001B710B">
              <w:rPr>
                <w:rFonts w:ascii="Arial Narrow" w:hAnsi="Arial Narrow"/>
              </w:rPr>
              <w:tab/>
              <w:t>the severity of any impact on the environment and the costs of the measures being considered;</w:t>
            </w:r>
          </w:p>
          <w:p w14:paraId="1F2FF9AC" w14:textId="77777777" w:rsidR="001B710B" w:rsidRPr="001B710B" w:rsidRDefault="001B710B" w:rsidP="008A2FAE">
            <w:pPr>
              <w:jc w:val="both"/>
              <w:rPr>
                <w:rFonts w:ascii="Arial Narrow" w:hAnsi="Arial Narrow"/>
              </w:rPr>
            </w:pPr>
            <w:r w:rsidRPr="001B710B">
              <w:rPr>
                <w:rFonts w:ascii="Arial Narrow" w:hAnsi="Arial Narrow"/>
              </w:rPr>
              <w:t>(d)</w:t>
            </w:r>
            <w:r w:rsidRPr="001B710B">
              <w:rPr>
                <w:rFonts w:ascii="Arial Narrow" w:hAnsi="Arial Narrow"/>
              </w:rPr>
              <w:tab/>
              <w:t>any measures proposed by the person on whom measures are to be imposed;</w:t>
            </w:r>
          </w:p>
          <w:p w14:paraId="77E82774" w14:textId="621E9D8D" w:rsidR="001B710B" w:rsidRPr="001B710B" w:rsidRDefault="001B710B" w:rsidP="008A2FAE">
            <w:pPr>
              <w:jc w:val="both"/>
              <w:rPr>
                <w:rFonts w:ascii="Arial Narrow" w:hAnsi="Arial Narrow"/>
              </w:rPr>
            </w:pPr>
            <w:r w:rsidRPr="001B710B">
              <w:rPr>
                <w:rFonts w:ascii="Arial Narrow" w:hAnsi="Arial Narrow"/>
              </w:rPr>
              <w:t>(e)</w:t>
            </w:r>
            <w:r w:rsidRPr="001B710B">
              <w:rPr>
                <w:rFonts w:ascii="Arial Narrow" w:hAnsi="Arial Narrow"/>
              </w:rPr>
              <w:tab/>
              <w:t>the desirability of the State fulfilling its role as custodian holding the environment in public trust for the people; and</w:t>
            </w:r>
          </w:p>
          <w:p w14:paraId="42991123" w14:textId="77777777" w:rsidR="001B710B" w:rsidRDefault="001B710B" w:rsidP="008A2FAE">
            <w:pPr>
              <w:jc w:val="both"/>
              <w:rPr>
                <w:rFonts w:ascii="Arial Narrow" w:hAnsi="Arial Narrow"/>
              </w:rPr>
            </w:pPr>
            <w:r w:rsidRPr="001B710B">
              <w:rPr>
                <w:rFonts w:ascii="Arial Narrow" w:hAnsi="Arial Narrow"/>
              </w:rPr>
              <w:t>(f)</w:t>
            </w:r>
            <w:r w:rsidRPr="001B710B">
              <w:rPr>
                <w:rFonts w:ascii="Arial Narrow" w:hAnsi="Arial Narrow"/>
              </w:rPr>
              <w:tab/>
              <w:t>any other relevant factors.</w:t>
            </w:r>
            <w:r w:rsidR="00865BAD">
              <w:rPr>
                <w:rFonts w:ascii="Arial Narrow" w:hAnsi="Arial Narrow"/>
              </w:rPr>
              <w:t xml:space="preserve"> </w:t>
            </w:r>
          </w:p>
          <w:p w14:paraId="1A735099" w14:textId="77777777" w:rsidR="00865BAD" w:rsidRDefault="00865BAD" w:rsidP="008A2FAE">
            <w:pPr>
              <w:jc w:val="both"/>
              <w:rPr>
                <w:rFonts w:ascii="Arial Narrow" w:hAnsi="Arial Narrow"/>
              </w:rPr>
            </w:pPr>
          </w:p>
          <w:p w14:paraId="58F32D70" w14:textId="77777777" w:rsidR="00865BAD" w:rsidRDefault="00865BAD" w:rsidP="008A2FAE">
            <w:pPr>
              <w:jc w:val="both"/>
              <w:rPr>
                <w:rFonts w:ascii="Arial Narrow" w:hAnsi="Arial Narrow"/>
              </w:rPr>
            </w:pPr>
          </w:p>
          <w:p w14:paraId="4D9C4F82" w14:textId="77777777" w:rsidR="00865BAD" w:rsidRDefault="00865BAD" w:rsidP="008A2FAE">
            <w:pPr>
              <w:jc w:val="both"/>
              <w:rPr>
                <w:rFonts w:ascii="Arial Narrow" w:hAnsi="Arial Narrow"/>
              </w:rPr>
            </w:pPr>
            <w:r w:rsidRPr="00865BAD">
              <w:rPr>
                <w:rFonts w:ascii="Arial Narrow" w:hAnsi="Arial Narrow"/>
              </w:rPr>
              <w:t>(7)</w:t>
            </w:r>
            <w:r w:rsidRPr="00865BAD">
              <w:rPr>
                <w:rFonts w:ascii="Arial Narrow" w:hAnsi="Arial Narrow"/>
              </w:rPr>
              <w:tab/>
              <w:t xml:space="preserve">Should a person fail to comply, or inadequately comply, with a directive under subsection (4), the Director-General or a provincial </w:t>
            </w:r>
            <w:r w:rsidRPr="00865BAD">
              <w:rPr>
                <w:rFonts w:ascii="Arial Narrow" w:hAnsi="Arial Narrow"/>
              </w:rPr>
              <w:lastRenderedPageBreak/>
              <w:t>head of department may take reasonable measures to remedy the situation or apply to a competent court for appropriate relief.</w:t>
            </w:r>
          </w:p>
          <w:p w14:paraId="0C5C049D" w14:textId="77777777" w:rsidR="00865BAD" w:rsidRDefault="00865BAD" w:rsidP="008A2FAE">
            <w:pPr>
              <w:jc w:val="both"/>
              <w:rPr>
                <w:rFonts w:ascii="Arial Narrow" w:hAnsi="Arial Narrow"/>
              </w:rPr>
            </w:pPr>
          </w:p>
          <w:p w14:paraId="79493B8B" w14:textId="77777777" w:rsidR="00865BAD" w:rsidRDefault="00865BAD" w:rsidP="008A2FAE">
            <w:pPr>
              <w:jc w:val="both"/>
              <w:rPr>
                <w:rFonts w:ascii="Arial Narrow" w:hAnsi="Arial Narrow"/>
              </w:rPr>
            </w:pPr>
          </w:p>
          <w:p w14:paraId="48A801DA" w14:textId="77777777" w:rsidR="00865BAD" w:rsidRDefault="00865BAD" w:rsidP="008A2FAE">
            <w:pPr>
              <w:jc w:val="both"/>
              <w:rPr>
                <w:rFonts w:ascii="Arial Narrow" w:hAnsi="Arial Narrow"/>
              </w:rPr>
            </w:pPr>
          </w:p>
          <w:p w14:paraId="0E20FA49" w14:textId="77777777" w:rsidR="00865BAD" w:rsidRDefault="00865BAD" w:rsidP="008A2FAE">
            <w:pPr>
              <w:jc w:val="both"/>
              <w:rPr>
                <w:rFonts w:ascii="Arial Narrow" w:hAnsi="Arial Narrow"/>
              </w:rPr>
            </w:pPr>
          </w:p>
          <w:p w14:paraId="69CDDC30" w14:textId="77777777" w:rsidR="00865BAD" w:rsidRDefault="00865BAD" w:rsidP="008A2FAE">
            <w:pPr>
              <w:jc w:val="both"/>
              <w:rPr>
                <w:rFonts w:ascii="Arial Narrow" w:hAnsi="Arial Narrow"/>
              </w:rPr>
            </w:pPr>
          </w:p>
          <w:p w14:paraId="20EC03FB" w14:textId="77777777" w:rsidR="00865BAD" w:rsidRDefault="00865BAD" w:rsidP="008A2FAE">
            <w:pPr>
              <w:jc w:val="both"/>
              <w:rPr>
                <w:rFonts w:ascii="Arial Narrow" w:hAnsi="Arial Narrow"/>
              </w:rPr>
            </w:pPr>
          </w:p>
          <w:p w14:paraId="4674A1E5" w14:textId="006B6546" w:rsidR="00865BAD" w:rsidRDefault="00865BAD" w:rsidP="008A2FAE">
            <w:pPr>
              <w:jc w:val="both"/>
              <w:rPr>
                <w:rFonts w:ascii="Arial Narrow" w:hAnsi="Arial Narrow"/>
              </w:rPr>
            </w:pPr>
            <w:r w:rsidRPr="00865BAD">
              <w:rPr>
                <w:rFonts w:ascii="Arial Narrow" w:hAnsi="Arial Narrow"/>
              </w:rPr>
              <w:t>(8)</w:t>
            </w:r>
            <w:r w:rsidRPr="00865BAD">
              <w:rPr>
                <w:rFonts w:ascii="Arial Narrow" w:hAnsi="Arial Narrow"/>
              </w:rPr>
              <w:tab/>
              <w:t>Subject to subsection (9), the Director-General, the Director-General of the department responsible for mineral resources or provincial head of department may recover costs for reasonable remedial measures to be undertaken under subsection (7), before such measures are taken and all costs incurred as a result of acting under subsection (7), from any or all of the following persons-</w:t>
            </w:r>
          </w:p>
          <w:p w14:paraId="6A42B2C0" w14:textId="77777777" w:rsidR="00865BAD" w:rsidRPr="00865BAD" w:rsidRDefault="00865BAD" w:rsidP="008A2FAE">
            <w:pPr>
              <w:jc w:val="both"/>
              <w:rPr>
                <w:rFonts w:ascii="Arial Narrow" w:hAnsi="Arial Narrow"/>
              </w:rPr>
            </w:pPr>
            <w:r w:rsidRPr="00865BAD">
              <w:rPr>
                <w:rFonts w:ascii="Arial Narrow" w:hAnsi="Arial Narrow"/>
              </w:rPr>
              <w:t>(a)</w:t>
            </w:r>
            <w:r w:rsidRPr="00865BAD">
              <w:rPr>
                <w:rFonts w:ascii="Arial Narrow" w:hAnsi="Arial Narrow"/>
              </w:rPr>
              <w:tab/>
              <w:t>any person who is or was responsible for, or who directly or indirectly contributed to, the pollution or degradation or the potential pollution or degradation;</w:t>
            </w:r>
          </w:p>
          <w:p w14:paraId="25136472" w14:textId="77777777" w:rsidR="00865BAD" w:rsidRPr="00865BAD" w:rsidRDefault="00865BAD" w:rsidP="008A2FAE">
            <w:pPr>
              <w:jc w:val="both"/>
              <w:rPr>
                <w:rFonts w:ascii="Arial Narrow" w:hAnsi="Arial Narrow"/>
              </w:rPr>
            </w:pPr>
            <w:r w:rsidRPr="00865BAD">
              <w:rPr>
                <w:rFonts w:ascii="Arial Narrow" w:hAnsi="Arial Narrow"/>
              </w:rPr>
              <w:t>(b)</w:t>
            </w:r>
            <w:r w:rsidRPr="00865BAD">
              <w:rPr>
                <w:rFonts w:ascii="Arial Narrow" w:hAnsi="Arial Narrow"/>
              </w:rPr>
              <w:tab/>
              <w:t>the owner of the land at the time when the pollution or degradation or the potential for pollution or degradation occurred, or that owner’s successor in title;</w:t>
            </w:r>
          </w:p>
          <w:p w14:paraId="6CF163A4" w14:textId="77777777" w:rsidR="00865BAD" w:rsidRPr="00865BAD" w:rsidRDefault="00865BAD" w:rsidP="008A2FAE">
            <w:pPr>
              <w:jc w:val="both"/>
              <w:rPr>
                <w:rFonts w:ascii="Arial Narrow" w:hAnsi="Arial Narrow"/>
              </w:rPr>
            </w:pPr>
            <w:r w:rsidRPr="00865BAD">
              <w:rPr>
                <w:rFonts w:ascii="Arial Narrow" w:hAnsi="Arial Narrow"/>
              </w:rPr>
              <w:t>(c)</w:t>
            </w:r>
            <w:r w:rsidRPr="00865BAD">
              <w:rPr>
                <w:rFonts w:ascii="Arial Narrow" w:hAnsi="Arial Narrow"/>
              </w:rPr>
              <w:tab/>
              <w:t>the person in control of the land or any person who has or had a right to use the land at the time when -</w:t>
            </w:r>
          </w:p>
          <w:p w14:paraId="24A915CA" w14:textId="77777777" w:rsidR="00865BAD" w:rsidRPr="00865BAD" w:rsidRDefault="00865BAD" w:rsidP="008A2FAE">
            <w:pPr>
              <w:jc w:val="both"/>
              <w:rPr>
                <w:rFonts w:ascii="Arial Narrow" w:hAnsi="Arial Narrow"/>
              </w:rPr>
            </w:pPr>
            <w:r w:rsidRPr="00865BAD">
              <w:rPr>
                <w:rFonts w:ascii="Arial Narrow" w:hAnsi="Arial Narrow"/>
              </w:rPr>
              <w:t>(i)</w:t>
            </w:r>
            <w:r w:rsidRPr="00865BAD">
              <w:rPr>
                <w:rFonts w:ascii="Arial Narrow" w:hAnsi="Arial Narrow"/>
              </w:rPr>
              <w:tab/>
              <w:t>the activity or the process is or was performed or undertaken; or</w:t>
            </w:r>
          </w:p>
          <w:p w14:paraId="25FE5A84" w14:textId="77777777" w:rsidR="00865BAD" w:rsidRPr="00865BAD" w:rsidRDefault="00865BAD" w:rsidP="008A2FAE">
            <w:pPr>
              <w:jc w:val="both"/>
              <w:rPr>
                <w:rFonts w:ascii="Arial Narrow" w:hAnsi="Arial Narrow"/>
              </w:rPr>
            </w:pPr>
            <w:r w:rsidRPr="00865BAD">
              <w:rPr>
                <w:rFonts w:ascii="Arial Narrow" w:hAnsi="Arial Narrow"/>
              </w:rPr>
              <w:t>(ii)</w:t>
            </w:r>
            <w:r w:rsidRPr="00865BAD">
              <w:rPr>
                <w:rFonts w:ascii="Arial Narrow" w:hAnsi="Arial Narrow"/>
              </w:rPr>
              <w:tab/>
              <w:t>the situation came about; or</w:t>
            </w:r>
          </w:p>
          <w:p w14:paraId="0B6C8579" w14:textId="77777777" w:rsidR="00865BAD" w:rsidRPr="00865BAD" w:rsidRDefault="00865BAD" w:rsidP="008A2FAE">
            <w:pPr>
              <w:jc w:val="both"/>
              <w:rPr>
                <w:rFonts w:ascii="Arial Narrow" w:hAnsi="Arial Narrow"/>
              </w:rPr>
            </w:pPr>
            <w:r w:rsidRPr="00865BAD">
              <w:rPr>
                <w:rFonts w:ascii="Arial Narrow" w:hAnsi="Arial Narrow"/>
              </w:rPr>
              <w:t>(d)</w:t>
            </w:r>
            <w:r w:rsidRPr="00865BAD">
              <w:rPr>
                <w:rFonts w:ascii="Arial Narrow" w:hAnsi="Arial Narrow"/>
              </w:rPr>
              <w:tab/>
              <w:t>any person who negligently failed to prevent -</w:t>
            </w:r>
          </w:p>
          <w:p w14:paraId="5A73E092" w14:textId="77777777" w:rsidR="00865BAD" w:rsidRPr="00865BAD" w:rsidRDefault="00865BAD" w:rsidP="008A2FAE">
            <w:pPr>
              <w:jc w:val="both"/>
              <w:rPr>
                <w:rFonts w:ascii="Arial Narrow" w:hAnsi="Arial Narrow"/>
              </w:rPr>
            </w:pPr>
            <w:r w:rsidRPr="00865BAD">
              <w:rPr>
                <w:rFonts w:ascii="Arial Narrow" w:hAnsi="Arial Narrow"/>
              </w:rPr>
              <w:t>(i)</w:t>
            </w:r>
            <w:r w:rsidRPr="00865BAD">
              <w:rPr>
                <w:rFonts w:ascii="Arial Narrow" w:hAnsi="Arial Narrow"/>
              </w:rPr>
              <w:tab/>
              <w:t>the activity or the process being performed or undertaken; or</w:t>
            </w:r>
          </w:p>
          <w:p w14:paraId="546625FF" w14:textId="77777777" w:rsidR="00865BAD" w:rsidRPr="00865BAD" w:rsidRDefault="00865BAD" w:rsidP="008A2FAE">
            <w:pPr>
              <w:jc w:val="both"/>
              <w:rPr>
                <w:rFonts w:ascii="Arial Narrow" w:hAnsi="Arial Narrow"/>
              </w:rPr>
            </w:pPr>
            <w:r w:rsidRPr="00865BAD">
              <w:rPr>
                <w:rFonts w:ascii="Arial Narrow" w:hAnsi="Arial Narrow"/>
              </w:rPr>
              <w:t>(ii)</w:t>
            </w:r>
            <w:r w:rsidRPr="00865BAD">
              <w:rPr>
                <w:rFonts w:ascii="Arial Narrow" w:hAnsi="Arial Narrow"/>
              </w:rPr>
              <w:tab/>
              <w:t>the situation from coming about:</w:t>
            </w:r>
          </w:p>
          <w:p w14:paraId="5D24EDBC" w14:textId="2A5C2666" w:rsidR="00865BAD" w:rsidRDefault="00865BAD" w:rsidP="008A2FAE">
            <w:pPr>
              <w:jc w:val="both"/>
              <w:rPr>
                <w:rFonts w:ascii="Arial Narrow" w:hAnsi="Arial Narrow"/>
              </w:rPr>
            </w:pPr>
            <w:r w:rsidRPr="00865BAD">
              <w:rPr>
                <w:rFonts w:ascii="Arial Narrow" w:hAnsi="Arial Narrow"/>
              </w:rPr>
              <w:t>Provided that such person failed to take the measures required of him or her under subsection (1).</w:t>
            </w:r>
          </w:p>
          <w:p w14:paraId="2C39CDC1" w14:textId="77777777" w:rsidR="00865BAD" w:rsidRPr="00865BAD" w:rsidRDefault="00865BAD" w:rsidP="008A2FAE">
            <w:pPr>
              <w:jc w:val="both"/>
              <w:rPr>
                <w:rFonts w:ascii="Arial Narrow" w:hAnsi="Arial Narrow"/>
              </w:rPr>
            </w:pPr>
          </w:p>
          <w:p w14:paraId="3318DA6A" w14:textId="4FAFE7CB" w:rsidR="00865BAD" w:rsidRDefault="00865BAD" w:rsidP="008A2FAE">
            <w:pPr>
              <w:jc w:val="both"/>
              <w:rPr>
                <w:rFonts w:ascii="Arial Narrow" w:hAnsi="Arial Narrow"/>
              </w:rPr>
            </w:pPr>
            <w:r w:rsidRPr="00865BAD">
              <w:rPr>
                <w:rFonts w:ascii="Arial Narrow" w:hAnsi="Arial Narrow"/>
              </w:rPr>
              <w:t>(9)</w:t>
            </w:r>
            <w:r w:rsidRPr="00865BAD">
              <w:rPr>
                <w:rFonts w:ascii="Arial Narrow" w:hAnsi="Arial Narrow"/>
              </w:rPr>
              <w:tab/>
              <w:t>The Director-General, the Director-General of the department responsible for mineral resources or provincial head of department may in respect of the recovery of costs under subsection (8), claim proportionally from any other person who benefited from the measures undertaken under subsection (7).</w:t>
            </w:r>
          </w:p>
          <w:p w14:paraId="7D00EEBE" w14:textId="3571E8FA" w:rsidR="00865BAD" w:rsidRDefault="00865BAD" w:rsidP="008A2FAE">
            <w:pPr>
              <w:jc w:val="both"/>
              <w:rPr>
                <w:rFonts w:ascii="Arial Narrow" w:hAnsi="Arial Narrow"/>
              </w:rPr>
            </w:pPr>
          </w:p>
          <w:p w14:paraId="6E038C99" w14:textId="1935A8E5" w:rsidR="00865BAD" w:rsidRDefault="00865BAD" w:rsidP="008A2FAE">
            <w:pPr>
              <w:jc w:val="both"/>
              <w:rPr>
                <w:rFonts w:ascii="Arial Narrow" w:hAnsi="Arial Narrow"/>
              </w:rPr>
            </w:pPr>
          </w:p>
          <w:p w14:paraId="3A9D0E77" w14:textId="3640CAB1" w:rsidR="00865BAD" w:rsidRDefault="00865BAD" w:rsidP="008A2FAE">
            <w:pPr>
              <w:jc w:val="both"/>
              <w:rPr>
                <w:rFonts w:ascii="Arial Narrow" w:hAnsi="Arial Narrow"/>
              </w:rPr>
            </w:pPr>
          </w:p>
          <w:p w14:paraId="6EACAB82" w14:textId="713C97CE" w:rsidR="00865BAD" w:rsidRDefault="00865BAD" w:rsidP="008A2FAE">
            <w:pPr>
              <w:jc w:val="both"/>
              <w:rPr>
                <w:rFonts w:ascii="Arial Narrow" w:hAnsi="Arial Narrow"/>
              </w:rPr>
            </w:pPr>
          </w:p>
          <w:p w14:paraId="3C98A429" w14:textId="46DE8925" w:rsidR="00865BAD" w:rsidRDefault="00865BAD" w:rsidP="008A2FAE">
            <w:pPr>
              <w:jc w:val="both"/>
              <w:rPr>
                <w:rFonts w:ascii="Arial Narrow" w:hAnsi="Arial Narrow"/>
              </w:rPr>
            </w:pPr>
          </w:p>
          <w:p w14:paraId="62401885" w14:textId="77777777" w:rsidR="00865BAD" w:rsidRDefault="00865BAD" w:rsidP="008A2FAE">
            <w:pPr>
              <w:jc w:val="both"/>
              <w:rPr>
                <w:rFonts w:ascii="Arial Narrow" w:hAnsi="Arial Narrow"/>
              </w:rPr>
            </w:pPr>
          </w:p>
          <w:p w14:paraId="047E298D" w14:textId="26036310" w:rsidR="00865BAD" w:rsidRDefault="00865BAD" w:rsidP="008A2FAE">
            <w:pPr>
              <w:jc w:val="both"/>
              <w:rPr>
                <w:rFonts w:ascii="Arial Narrow" w:hAnsi="Arial Narrow"/>
              </w:rPr>
            </w:pPr>
            <w:r w:rsidRPr="00865BAD">
              <w:rPr>
                <w:rFonts w:ascii="Arial Narrow" w:hAnsi="Arial Narrow"/>
              </w:rPr>
              <w:t>(12)</w:t>
            </w:r>
            <w:r w:rsidRPr="00865BAD">
              <w:rPr>
                <w:rFonts w:ascii="Arial Narrow" w:hAnsi="Arial Narrow"/>
              </w:rPr>
              <w:tab/>
              <w:t>Any person may, after giving the Director-General, the Director-General of the department responsible for mineral resources or provincial head of department 30 days’ notice, apply to a competent court for an order directing the Director-General, the Director-General of the department responsible for mineral resources or any provincial head of department to take any of the steps listed in subsection (4) if the Director-General, the Director-General of the department responsible for mineral resources or provincial head of department fails to inform such person in writing that he or she has directed a person contemplated in subsection (8) to take one of those steps, and the provisions of section 32(2) and (3) shall apply to such proceedings, with the necessary changes.</w:t>
            </w:r>
          </w:p>
          <w:p w14:paraId="3E879656" w14:textId="77777777" w:rsidR="00865BAD" w:rsidRDefault="00865BAD" w:rsidP="008A2FAE">
            <w:pPr>
              <w:jc w:val="both"/>
              <w:rPr>
                <w:rFonts w:ascii="Arial Narrow" w:hAnsi="Arial Narrow"/>
              </w:rPr>
            </w:pPr>
          </w:p>
          <w:p w14:paraId="62C9D95E" w14:textId="77777777" w:rsidR="00865BAD" w:rsidRDefault="00865BAD" w:rsidP="008A2FAE">
            <w:pPr>
              <w:jc w:val="both"/>
              <w:rPr>
                <w:rFonts w:ascii="Arial Narrow" w:hAnsi="Arial Narrow"/>
              </w:rPr>
            </w:pPr>
          </w:p>
          <w:p w14:paraId="7195DF07" w14:textId="77777777" w:rsidR="00865BAD" w:rsidRDefault="00865BAD" w:rsidP="008A2FAE">
            <w:pPr>
              <w:jc w:val="both"/>
              <w:rPr>
                <w:rFonts w:ascii="Arial Narrow" w:hAnsi="Arial Narrow"/>
              </w:rPr>
            </w:pPr>
          </w:p>
          <w:p w14:paraId="35FF9650" w14:textId="77777777" w:rsidR="00865BAD" w:rsidRDefault="00865BAD" w:rsidP="008A2FAE">
            <w:pPr>
              <w:jc w:val="both"/>
              <w:rPr>
                <w:rFonts w:ascii="Arial Narrow" w:hAnsi="Arial Narrow"/>
              </w:rPr>
            </w:pPr>
          </w:p>
          <w:p w14:paraId="23869D8D" w14:textId="77777777" w:rsidR="00865BAD" w:rsidRDefault="00865BAD" w:rsidP="008A2FAE">
            <w:pPr>
              <w:jc w:val="both"/>
              <w:rPr>
                <w:rFonts w:ascii="Arial Narrow" w:hAnsi="Arial Narrow"/>
              </w:rPr>
            </w:pPr>
          </w:p>
          <w:p w14:paraId="67023C7F" w14:textId="77777777" w:rsidR="00865BAD" w:rsidRDefault="00865BAD" w:rsidP="008A2FAE">
            <w:pPr>
              <w:jc w:val="both"/>
              <w:rPr>
                <w:rFonts w:ascii="Arial Narrow" w:hAnsi="Arial Narrow"/>
              </w:rPr>
            </w:pPr>
          </w:p>
          <w:p w14:paraId="0577FC3D" w14:textId="7E56E7A9" w:rsidR="00865BAD" w:rsidRDefault="00865BAD" w:rsidP="008A2FAE">
            <w:pPr>
              <w:jc w:val="both"/>
              <w:rPr>
                <w:rFonts w:ascii="Arial Narrow" w:hAnsi="Arial Narrow"/>
              </w:rPr>
            </w:pPr>
          </w:p>
        </w:tc>
        <w:tc>
          <w:tcPr>
            <w:tcW w:w="3144" w:type="dxa"/>
          </w:tcPr>
          <w:p w14:paraId="41174E4E" w14:textId="77777777" w:rsidR="00F90521" w:rsidRDefault="00F90521" w:rsidP="008A2FAE">
            <w:pPr>
              <w:jc w:val="both"/>
              <w:rPr>
                <w:rFonts w:ascii="Arial Narrow" w:hAnsi="Arial Narrow"/>
              </w:rPr>
            </w:pPr>
            <w:r>
              <w:rPr>
                <w:rFonts w:ascii="Arial Narrow" w:hAnsi="Arial Narrow"/>
              </w:rPr>
              <w:lastRenderedPageBreak/>
              <w:t>28(3)</w:t>
            </w:r>
          </w:p>
          <w:p w14:paraId="11482196" w14:textId="77777777" w:rsidR="002C4042" w:rsidRDefault="00F90521" w:rsidP="008A2FAE">
            <w:pPr>
              <w:jc w:val="both"/>
              <w:rPr>
                <w:rFonts w:ascii="Arial Narrow" w:hAnsi="Arial Narrow"/>
              </w:rPr>
            </w:pPr>
            <w:r w:rsidRPr="00F90521">
              <w:rPr>
                <w:rFonts w:ascii="Arial Narrow" w:hAnsi="Arial Narrow"/>
              </w:rPr>
              <w:t xml:space="preserve">‘‘(d) contain or prevent the movement of pollutants or the </w:t>
            </w:r>
            <w:r w:rsidRPr="00F90521">
              <w:rPr>
                <w:rFonts w:ascii="Arial Narrow" w:hAnsi="Arial Narrow"/>
                <w:b/>
                <w:bCs/>
              </w:rPr>
              <w:t>[causant]</w:t>
            </w:r>
            <w:r>
              <w:rPr>
                <w:rFonts w:ascii="Arial Narrow" w:hAnsi="Arial Narrow"/>
              </w:rPr>
              <w:t xml:space="preserve"> </w:t>
            </w:r>
            <w:r w:rsidRPr="00F90521">
              <w:rPr>
                <w:rFonts w:ascii="Arial Narrow" w:hAnsi="Arial Narrow"/>
                <w:u w:val="single"/>
              </w:rPr>
              <w:t>cause</w:t>
            </w:r>
            <w:r w:rsidRPr="00F90521">
              <w:rPr>
                <w:rFonts w:ascii="Arial Narrow" w:hAnsi="Arial Narrow"/>
              </w:rPr>
              <w:t xml:space="preserve"> of degradation;’’;</w:t>
            </w:r>
          </w:p>
          <w:p w14:paraId="2485F126" w14:textId="78B5F4FA" w:rsidR="00F90521" w:rsidRDefault="00F90521" w:rsidP="008A2FAE">
            <w:pPr>
              <w:jc w:val="both"/>
              <w:rPr>
                <w:rFonts w:ascii="Arial Narrow" w:hAnsi="Arial Narrow"/>
              </w:rPr>
            </w:pPr>
          </w:p>
          <w:p w14:paraId="77841E51" w14:textId="228C013D" w:rsidR="001B710B" w:rsidRDefault="001B710B" w:rsidP="008A2FAE">
            <w:pPr>
              <w:jc w:val="both"/>
              <w:rPr>
                <w:rFonts w:ascii="Arial Narrow" w:hAnsi="Arial Narrow"/>
              </w:rPr>
            </w:pPr>
          </w:p>
          <w:p w14:paraId="701845B8" w14:textId="6E378566" w:rsidR="001B710B" w:rsidRDefault="001B710B" w:rsidP="008A2FAE">
            <w:pPr>
              <w:jc w:val="both"/>
              <w:rPr>
                <w:rFonts w:ascii="Arial Narrow" w:hAnsi="Arial Narrow"/>
              </w:rPr>
            </w:pPr>
          </w:p>
          <w:p w14:paraId="63058713" w14:textId="661BC8D4" w:rsidR="001B710B" w:rsidRDefault="001B710B" w:rsidP="008A2FAE">
            <w:pPr>
              <w:jc w:val="both"/>
              <w:rPr>
                <w:rFonts w:ascii="Arial Narrow" w:hAnsi="Arial Narrow"/>
              </w:rPr>
            </w:pPr>
          </w:p>
          <w:p w14:paraId="52F4608E" w14:textId="042904E0" w:rsidR="001B710B" w:rsidRDefault="001B710B" w:rsidP="008A2FAE">
            <w:pPr>
              <w:jc w:val="both"/>
              <w:rPr>
                <w:rFonts w:ascii="Arial Narrow" w:hAnsi="Arial Narrow"/>
              </w:rPr>
            </w:pPr>
          </w:p>
          <w:p w14:paraId="34ACBE52" w14:textId="620E2B6D" w:rsidR="001B710B" w:rsidRDefault="001B710B" w:rsidP="008A2FAE">
            <w:pPr>
              <w:jc w:val="both"/>
              <w:rPr>
                <w:rFonts w:ascii="Arial Narrow" w:hAnsi="Arial Narrow"/>
              </w:rPr>
            </w:pPr>
          </w:p>
          <w:p w14:paraId="54A4D40E" w14:textId="526806A9" w:rsidR="001B710B" w:rsidRDefault="001B710B" w:rsidP="008A2FAE">
            <w:pPr>
              <w:jc w:val="both"/>
              <w:rPr>
                <w:rFonts w:ascii="Arial Narrow" w:hAnsi="Arial Narrow"/>
              </w:rPr>
            </w:pPr>
          </w:p>
          <w:p w14:paraId="7BD4589C" w14:textId="1C5842FF" w:rsidR="001B710B" w:rsidRDefault="001B710B" w:rsidP="008A2FAE">
            <w:pPr>
              <w:jc w:val="both"/>
              <w:rPr>
                <w:rFonts w:ascii="Arial Narrow" w:hAnsi="Arial Narrow"/>
              </w:rPr>
            </w:pPr>
          </w:p>
          <w:p w14:paraId="010F00E4" w14:textId="37A1CC8C" w:rsidR="001B710B" w:rsidRDefault="001B710B" w:rsidP="008A2FAE">
            <w:pPr>
              <w:jc w:val="both"/>
              <w:rPr>
                <w:rFonts w:ascii="Arial Narrow" w:hAnsi="Arial Narrow"/>
              </w:rPr>
            </w:pPr>
          </w:p>
          <w:p w14:paraId="5530E6A9" w14:textId="500DB17E" w:rsidR="001B710B" w:rsidRDefault="001B710B" w:rsidP="008A2FAE">
            <w:pPr>
              <w:jc w:val="both"/>
              <w:rPr>
                <w:rFonts w:ascii="Arial Narrow" w:hAnsi="Arial Narrow"/>
              </w:rPr>
            </w:pPr>
          </w:p>
          <w:p w14:paraId="385F0F48" w14:textId="31DA1533" w:rsidR="001B710B" w:rsidRDefault="001B710B" w:rsidP="008A2FAE">
            <w:pPr>
              <w:jc w:val="both"/>
              <w:rPr>
                <w:rFonts w:ascii="Arial Narrow" w:hAnsi="Arial Narrow"/>
              </w:rPr>
            </w:pPr>
          </w:p>
          <w:p w14:paraId="166C096A" w14:textId="5443E7EC" w:rsidR="001B710B" w:rsidRDefault="001B710B" w:rsidP="008A2FAE">
            <w:pPr>
              <w:jc w:val="both"/>
              <w:rPr>
                <w:rFonts w:ascii="Arial Narrow" w:hAnsi="Arial Narrow"/>
              </w:rPr>
            </w:pPr>
          </w:p>
          <w:p w14:paraId="4C251DB4" w14:textId="46F15B7B" w:rsidR="001B710B" w:rsidRDefault="001B710B" w:rsidP="008A2FAE">
            <w:pPr>
              <w:jc w:val="both"/>
              <w:rPr>
                <w:rFonts w:ascii="Arial Narrow" w:hAnsi="Arial Narrow"/>
              </w:rPr>
            </w:pPr>
          </w:p>
          <w:p w14:paraId="344F5666" w14:textId="62B2634A" w:rsidR="001B710B" w:rsidRDefault="001B710B" w:rsidP="008A2FAE">
            <w:pPr>
              <w:jc w:val="both"/>
              <w:rPr>
                <w:rFonts w:ascii="Arial Narrow" w:hAnsi="Arial Narrow"/>
              </w:rPr>
            </w:pPr>
          </w:p>
          <w:p w14:paraId="7097FEB9" w14:textId="77777777" w:rsidR="001B710B" w:rsidRDefault="001B710B" w:rsidP="008A2FAE">
            <w:pPr>
              <w:jc w:val="both"/>
              <w:rPr>
                <w:rFonts w:ascii="Arial Narrow" w:hAnsi="Arial Narrow"/>
              </w:rPr>
            </w:pPr>
          </w:p>
          <w:p w14:paraId="4A6C61B7" w14:textId="3AED7D07" w:rsidR="001B710B" w:rsidRDefault="001B710B" w:rsidP="008A2FAE">
            <w:pPr>
              <w:jc w:val="both"/>
              <w:rPr>
                <w:rFonts w:ascii="Arial Narrow" w:hAnsi="Arial Narrow"/>
              </w:rPr>
            </w:pPr>
          </w:p>
          <w:p w14:paraId="43E23D53" w14:textId="59577371" w:rsidR="001B710B" w:rsidRDefault="001B710B" w:rsidP="008A2FAE">
            <w:pPr>
              <w:jc w:val="both"/>
              <w:rPr>
                <w:rFonts w:ascii="Arial Narrow" w:hAnsi="Arial Narrow"/>
              </w:rPr>
            </w:pPr>
          </w:p>
          <w:p w14:paraId="0AF48B2C" w14:textId="628BD7A5" w:rsidR="001B710B" w:rsidRDefault="001B710B" w:rsidP="008A2FAE">
            <w:pPr>
              <w:jc w:val="both"/>
              <w:rPr>
                <w:rFonts w:ascii="Arial Narrow" w:hAnsi="Arial Narrow"/>
              </w:rPr>
            </w:pPr>
          </w:p>
          <w:p w14:paraId="29DCCBC8" w14:textId="77777777" w:rsidR="001B710B" w:rsidRDefault="001B710B" w:rsidP="008A2FAE">
            <w:pPr>
              <w:jc w:val="both"/>
              <w:rPr>
                <w:rFonts w:ascii="Arial Narrow" w:hAnsi="Arial Narrow"/>
              </w:rPr>
            </w:pPr>
          </w:p>
          <w:p w14:paraId="23009870" w14:textId="52AD36EA" w:rsidR="00F90521" w:rsidRPr="00F90521" w:rsidRDefault="00F90521" w:rsidP="008A2FAE">
            <w:pPr>
              <w:jc w:val="both"/>
              <w:rPr>
                <w:rFonts w:ascii="Arial Narrow" w:hAnsi="Arial Narrow"/>
                <w:b/>
                <w:bCs/>
              </w:rPr>
            </w:pPr>
            <w:r w:rsidRPr="00F90521">
              <w:rPr>
                <w:rFonts w:ascii="Arial Narrow" w:hAnsi="Arial Narrow"/>
              </w:rPr>
              <w:t>‘‘</w:t>
            </w:r>
            <w:r>
              <w:rPr>
                <w:rFonts w:ascii="Arial Narrow" w:hAnsi="Arial Narrow"/>
              </w:rPr>
              <w:t xml:space="preserve">(4) </w:t>
            </w:r>
            <w:r w:rsidRPr="00F90521">
              <w:rPr>
                <w:rFonts w:ascii="Arial Narrow" w:hAnsi="Arial Narrow"/>
              </w:rPr>
              <w:t>The Director-General, the Director-General of the department responsible</w:t>
            </w:r>
            <w:r>
              <w:rPr>
                <w:rFonts w:ascii="Arial Narrow" w:hAnsi="Arial Narrow"/>
              </w:rPr>
              <w:t xml:space="preserve"> </w:t>
            </w:r>
            <w:r w:rsidRPr="00F90521">
              <w:rPr>
                <w:rFonts w:ascii="Arial Narrow" w:hAnsi="Arial Narrow"/>
              </w:rPr>
              <w:t xml:space="preserve">for mineral resources </w:t>
            </w:r>
            <w:r w:rsidRPr="00F90521">
              <w:rPr>
                <w:rFonts w:ascii="Arial Narrow" w:hAnsi="Arial Narrow"/>
                <w:b/>
                <w:bCs/>
              </w:rPr>
              <w:t>[or]</w:t>
            </w:r>
            <w:r w:rsidRPr="00F90521">
              <w:rPr>
                <w:rFonts w:ascii="Arial Narrow" w:hAnsi="Arial Narrow"/>
              </w:rPr>
              <w:t xml:space="preserve">, a provincial head of department </w:t>
            </w:r>
            <w:r w:rsidRPr="00F90521">
              <w:rPr>
                <w:rFonts w:ascii="Arial Narrow" w:hAnsi="Arial Narrow"/>
                <w:u w:val="single"/>
              </w:rPr>
              <w:t>or a municipal manager of a municipality</w:t>
            </w:r>
            <w:r w:rsidRPr="00F90521">
              <w:rPr>
                <w:rFonts w:ascii="Arial Narrow" w:hAnsi="Arial Narrow"/>
              </w:rPr>
              <w:t xml:space="preserve"> may</w:t>
            </w:r>
            <w:r w:rsidRPr="00F90521">
              <w:rPr>
                <w:rFonts w:ascii="Arial Narrow" w:hAnsi="Arial Narrow"/>
                <w:b/>
                <w:bCs/>
              </w:rPr>
              <w:t>[, after having given</w:t>
            </w:r>
            <w:r>
              <w:rPr>
                <w:rFonts w:ascii="Arial Narrow" w:hAnsi="Arial Narrow"/>
                <w:b/>
                <w:bCs/>
              </w:rPr>
              <w:t xml:space="preserve"> </w:t>
            </w:r>
            <w:r w:rsidRPr="00F90521">
              <w:rPr>
                <w:rFonts w:ascii="Arial Narrow" w:hAnsi="Arial Narrow"/>
                <w:b/>
                <w:bCs/>
              </w:rPr>
              <w:t>adequate opportunity to affected persons to inform him or her of</w:t>
            </w:r>
            <w:r>
              <w:rPr>
                <w:rFonts w:ascii="Arial Narrow" w:hAnsi="Arial Narrow"/>
                <w:b/>
                <w:bCs/>
              </w:rPr>
              <w:t xml:space="preserve"> </w:t>
            </w:r>
            <w:r w:rsidRPr="00F90521">
              <w:rPr>
                <w:rFonts w:ascii="Arial Narrow" w:hAnsi="Arial Narrow"/>
                <w:b/>
                <w:bCs/>
              </w:rPr>
              <w:t>their relevant interests,]</w:t>
            </w:r>
            <w:r w:rsidRPr="00F90521">
              <w:rPr>
                <w:rFonts w:ascii="Arial Narrow" w:hAnsi="Arial Narrow"/>
              </w:rPr>
              <w:t xml:space="preserve"> direct any person </w:t>
            </w:r>
            <w:r w:rsidRPr="00F90521">
              <w:rPr>
                <w:rFonts w:ascii="Arial Narrow" w:hAnsi="Arial Narrow"/>
                <w:b/>
                <w:bCs/>
              </w:rPr>
              <w:t>[who is causing, has caused</w:t>
            </w:r>
            <w:r>
              <w:rPr>
                <w:rFonts w:ascii="Arial Narrow" w:hAnsi="Arial Narrow"/>
                <w:b/>
                <w:bCs/>
              </w:rPr>
              <w:t xml:space="preserve"> </w:t>
            </w:r>
            <w:r w:rsidRPr="00F90521">
              <w:rPr>
                <w:rFonts w:ascii="Arial Narrow" w:hAnsi="Arial Narrow"/>
                <w:b/>
                <w:bCs/>
              </w:rPr>
              <w:t>or may cause significant pollution or degradation of the environment]</w:t>
            </w:r>
          </w:p>
          <w:p w14:paraId="68E4C924" w14:textId="77777777" w:rsidR="00F90521" w:rsidRPr="00F90521" w:rsidRDefault="00F90521" w:rsidP="008A2FAE">
            <w:pPr>
              <w:jc w:val="both"/>
              <w:rPr>
                <w:rFonts w:ascii="Arial Narrow" w:hAnsi="Arial Narrow"/>
              </w:rPr>
            </w:pPr>
            <w:r w:rsidRPr="00F90521">
              <w:rPr>
                <w:rFonts w:ascii="Arial Narrow" w:hAnsi="Arial Narrow"/>
                <w:u w:val="single"/>
              </w:rPr>
              <w:t>referred to in subsection (2)</w:t>
            </w:r>
            <w:r w:rsidRPr="00F90521">
              <w:rPr>
                <w:rFonts w:ascii="Arial Narrow" w:hAnsi="Arial Narrow"/>
              </w:rPr>
              <w:t xml:space="preserve"> to—</w:t>
            </w:r>
          </w:p>
          <w:p w14:paraId="2C055CB8" w14:textId="77777777" w:rsidR="00F90521" w:rsidRPr="00F90521" w:rsidRDefault="00F90521" w:rsidP="008A2FAE">
            <w:pPr>
              <w:jc w:val="both"/>
              <w:rPr>
                <w:rFonts w:ascii="Arial Narrow" w:hAnsi="Arial Narrow"/>
              </w:rPr>
            </w:pPr>
            <w:r w:rsidRPr="00F90521">
              <w:rPr>
                <w:rFonts w:ascii="Arial Narrow" w:hAnsi="Arial Narrow"/>
              </w:rPr>
              <w:t>(a) cease any activity, operation or undertaking;</w:t>
            </w:r>
          </w:p>
          <w:p w14:paraId="64C2D53C" w14:textId="77777777" w:rsidR="00F90521" w:rsidRPr="00F90521" w:rsidRDefault="00F90521" w:rsidP="008A2FAE">
            <w:pPr>
              <w:jc w:val="both"/>
              <w:rPr>
                <w:rFonts w:ascii="Arial Narrow" w:hAnsi="Arial Narrow"/>
              </w:rPr>
            </w:pPr>
            <w:r w:rsidRPr="00F90521">
              <w:rPr>
                <w:rFonts w:ascii="Arial Narrow" w:hAnsi="Arial Narrow"/>
              </w:rPr>
              <w:t>(b) investigate, evaluate and assess the impact of specific activities and</w:t>
            </w:r>
          </w:p>
          <w:p w14:paraId="217B4932" w14:textId="77777777" w:rsidR="00F90521" w:rsidRPr="00F90521" w:rsidRDefault="00F90521" w:rsidP="008A2FAE">
            <w:pPr>
              <w:jc w:val="both"/>
              <w:rPr>
                <w:rFonts w:ascii="Arial Narrow" w:hAnsi="Arial Narrow"/>
              </w:rPr>
            </w:pPr>
            <w:r w:rsidRPr="00F90521">
              <w:rPr>
                <w:rFonts w:ascii="Arial Narrow" w:hAnsi="Arial Narrow"/>
              </w:rPr>
              <w:t>report thereon;</w:t>
            </w:r>
          </w:p>
          <w:p w14:paraId="11B3DA4F" w14:textId="77777777" w:rsidR="00F90521" w:rsidRPr="00F90521" w:rsidRDefault="00F90521" w:rsidP="008A2FAE">
            <w:pPr>
              <w:jc w:val="both"/>
              <w:rPr>
                <w:rFonts w:ascii="Arial Narrow" w:hAnsi="Arial Narrow"/>
              </w:rPr>
            </w:pPr>
            <w:r w:rsidRPr="00F90521">
              <w:rPr>
                <w:rFonts w:ascii="Arial Narrow" w:hAnsi="Arial Narrow"/>
              </w:rPr>
              <w:t>(c) commence taking specific measures before a given date;</w:t>
            </w:r>
          </w:p>
          <w:p w14:paraId="3BCAC5B1" w14:textId="77777777" w:rsidR="00F90521" w:rsidRPr="00F90521" w:rsidRDefault="00F90521" w:rsidP="008A2FAE">
            <w:pPr>
              <w:jc w:val="both"/>
              <w:rPr>
                <w:rFonts w:ascii="Arial Narrow" w:hAnsi="Arial Narrow"/>
              </w:rPr>
            </w:pPr>
            <w:r w:rsidRPr="00F90521">
              <w:rPr>
                <w:rFonts w:ascii="Arial Narrow" w:hAnsi="Arial Narrow"/>
              </w:rPr>
              <w:t>(d) diligently continue with those measures; and</w:t>
            </w:r>
          </w:p>
          <w:p w14:paraId="6D0EEB98" w14:textId="77777777" w:rsidR="00F90521" w:rsidRPr="00F90521" w:rsidRDefault="00F90521" w:rsidP="008A2FAE">
            <w:pPr>
              <w:jc w:val="both"/>
              <w:rPr>
                <w:rFonts w:ascii="Arial Narrow" w:hAnsi="Arial Narrow"/>
                <w:b/>
                <w:bCs/>
              </w:rPr>
            </w:pPr>
            <w:r w:rsidRPr="00F90521">
              <w:rPr>
                <w:rFonts w:ascii="Arial Narrow" w:hAnsi="Arial Narrow"/>
              </w:rPr>
              <w:t>(e) complete those measures before a specified reasonable date</w:t>
            </w:r>
            <w:r w:rsidRPr="00F90521">
              <w:rPr>
                <w:rFonts w:ascii="Arial Narrow" w:hAnsi="Arial Narrow"/>
                <w:b/>
                <w:bCs/>
              </w:rPr>
              <w:t>[:</w:t>
            </w:r>
          </w:p>
          <w:p w14:paraId="2DE6B63A" w14:textId="77777777" w:rsidR="00F90521" w:rsidRDefault="00F90521" w:rsidP="008A2FAE">
            <w:pPr>
              <w:jc w:val="both"/>
              <w:rPr>
                <w:rFonts w:ascii="Arial Narrow" w:hAnsi="Arial Narrow"/>
              </w:rPr>
            </w:pPr>
            <w:r w:rsidRPr="00F90521">
              <w:rPr>
                <w:rFonts w:ascii="Arial Narrow" w:hAnsi="Arial Narrow"/>
                <w:b/>
                <w:bCs/>
              </w:rPr>
              <w:t>Provided that the Director-General or a provincial head of department</w:t>
            </w:r>
            <w:r>
              <w:rPr>
                <w:rFonts w:ascii="Arial Narrow" w:hAnsi="Arial Narrow"/>
                <w:b/>
                <w:bCs/>
              </w:rPr>
              <w:t xml:space="preserve"> </w:t>
            </w:r>
            <w:r w:rsidRPr="00F90521">
              <w:rPr>
                <w:rFonts w:ascii="Arial Narrow" w:hAnsi="Arial Narrow"/>
                <w:b/>
                <w:bCs/>
              </w:rPr>
              <w:t>may, if urgent action is necessary for the protection of the</w:t>
            </w:r>
            <w:r>
              <w:rPr>
                <w:rFonts w:ascii="Arial Narrow" w:hAnsi="Arial Narrow"/>
                <w:b/>
                <w:bCs/>
              </w:rPr>
              <w:t xml:space="preserve"> </w:t>
            </w:r>
            <w:r w:rsidRPr="00F90521">
              <w:rPr>
                <w:rFonts w:ascii="Arial Narrow" w:hAnsi="Arial Narrow"/>
                <w:b/>
                <w:bCs/>
              </w:rPr>
              <w:t>environment, issue such directive, and consult and give such</w:t>
            </w:r>
            <w:r>
              <w:rPr>
                <w:rFonts w:ascii="Arial Narrow" w:hAnsi="Arial Narrow"/>
                <w:b/>
                <w:bCs/>
              </w:rPr>
              <w:t xml:space="preserve"> </w:t>
            </w:r>
            <w:r w:rsidRPr="00F90521">
              <w:rPr>
                <w:rFonts w:ascii="Arial Narrow" w:hAnsi="Arial Narrow"/>
                <w:b/>
                <w:bCs/>
              </w:rPr>
              <w:t>opportunity to inform as soon thereafter as is reasonable</w:t>
            </w:r>
            <w:r w:rsidRPr="00F90521">
              <w:rPr>
                <w:rFonts w:ascii="Arial Narrow" w:hAnsi="Arial Narrow"/>
              </w:rPr>
              <w:t>].’’;</w:t>
            </w:r>
          </w:p>
          <w:p w14:paraId="4DA87CD1" w14:textId="77777777" w:rsidR="00F90521" w:rsidRDefault="00F90521" w:rsidP="008A2FAE">
            <w:pPr>
              <w:jc w:val="both"/>
              <w:rPr>
                <w:rFonts w:ascii="Arial Narrow" w:hAnsi="Arial Narrow"/>
              </w:rPr>
            </w:pPr>
          </w:p>
          <w:p w14:paraId="29F4798A" w14:textId="5ABD2D11" w:rsidR="00F90521" w:rsidRPr="00F37C70" w:rsidRDefault="00F90521" w:rsidP="008A2FAE">
            <w:pPr>
              <w:jc w:val="both"/>
              <w:rPr>
                <w:rFonts w:ascii="Arial Narrow" w:hAnsi="Arial Narrow"/>
                <w:u w:val="single"/>
              </w:rPr>
            </w:pPr>
            <w:r w:rsidRPr="00F37C70">
              <w:rPr>
                <w:rFonts w:ascii="Arial Narrow" w:hAnsi="Arial Narrow"/>
                <w:u w:val="single"/>
              </w:rPr>
              <w:t>‘‘(4A) Before issuing a directive contemplated in subsection (4),</w:t>
            </w:r>
          </w:p>
          <w:p w14:paraId="3959E2F6" w14:textId="333C92B3" w:rsidR="00F90521" w:rsidRPr="00F37C70" w:rsidRDefault="00F90521" w:rsidP="008A2FAE">
            <w:pPr>
              <w:jc w:val="both"/>
              <w:rPr>
                <w:rFonts w:ascii="Arial Narrow" w:hAnsi="Arial Narrow"/>
                <w:u w:val="single"/>
              </w:rPr>
            </w:pPr>
            <w:r w:rsidRPr="00F37C70">
              <w:rPr>
                <w:rFonts w:ascii="Arial Narrow" w:hAnsi="Arial Narrow"/>
                <w:u w:val="single"/>
              </w:rPr>
              <w:t>the Director-General, the Director-General of the department responsible</w:t>
            </w:r>
            <w:r w:rsidR="00F37C70">
              <w:rPr>
                <w:rFonts w:ascii="Arial Narrow" w:hAnsi="Arial Narrow"/>
                <w:u w:val="single"/>
              </w:rPr>
              <w:t xml:space="preserve"> </w:t>
            </w:r>
            <w:r w:rsidRPr="00F37C70">
              <w:rPr>
                <w:rFonts w:ascii="Arial Narrow" w:hAnsi="Arial Narrow"/>
                <w:u w:val="single"/>
              </w:rPr>
              <w:t>for mineral resources, or a provincial head of department or a municipal</w:t>
            </w:r>
            <w:r w:rsidR="00F37C70">
              <w:rPr>
                <w:rFonts w:ascii="Arial Narrow" w:hAnsi="Arial Narrow"/>
                <w:u w:val="single"/>
              </w:rPr>
              <w:t xml:space="preserve"> </w:t>
            </w:r>
            <w:r w:rsidRPr="00F37C70">
              <w:rPr>
                <w:rFonts w:ascii="Arial Narrow" w:hAnsi="Arial Narrow"/>
                <w:u w:val="single"/>
              </w:rPr>
              <w:t xml:space="preserve">manager of a municipality </w:t>
            </w:r>
            <w:r w:rsidRPr="00F37C70">
              <w:rPr>
                <w:rFonts w:ascii="Arial Narrow" w:hAnsi="Arial Narrow"/>
                <w:u w:val="single"/>
              </w:rPr>
              <w:lastRenderedPageBreak/>
              <w:t>must give adequate notice in writing to the</w:t>
            </w:r>
            <w:r w:rsidR="00F37C70">
              <w:rPr>
                <w:rFonts w:ascii="Arial Narrow" w:hAnsi="Arial Narrow"/>
                <w:u w:val="single"/>
              </w:rPr>
              <w:t xml:space="preserve"> </w:t>
            </w:r>
            <w:r w:rsidRPr="00F37C70">
              <w:rPr>
                <w:rFonts w:ascii="Arial Narrow" w:hAnsi="Arial Narrow"/>
                <w:u w:val="single"/>
              </w:rPr>
              <w:t>person to whom the directive is intended to be issued, of his or her</w:t>
            </w:r>
            <w:r w:rsidR="00F37C70">
              <w:rPr>
                <w:rFonts w:ascii="Arial Narrow" w:hAnsi="Arial Narrow"/>
                <w:u w:val="single"/>
              </w:rPr>
              <w:t xml:space="preserve"> </w:t>
            </w:r>
            <w:r w:rsidRPr="00F37C70">
              <w:rPr>
                <w:rFonts w:ascii="Arial Narrow" w:hAnsi="Arial Narrow"/>
                <w:u w:val="single"/>
              </w:rPr>
              <w:t>intention to issue the directive and provide such person with a reasonable</w:t>
            </w:r>
            <w:r w:rsidR="00F37C70">
              <w:rPr>
                <w:rFonts w:ascii="Arial Narrow" w:hAnsi="Arial Narrow"/>
                <w:u w:val="single"/>
              </w:rPr>
              <w:t xml:space="preserve"> </w:t>
            </w:r>
            <w:r w:rsidRPr="00F37C70">
              <w:rPr>
                <w:rFonts w:ascii="Arial Narrow" w:hAnsi="Arial Narrow"/>
                <w:u w:val="single"/>
              </w:rPr>
              <w:t>opportunity to make representations in writing: Provided that the</w:t>
            </w:r>
            <w:r w:rsidR="00F37C70">
              <w:rPr>
                <w:rFonts w:ascii="Arial Narrow" w:hAnsi="Arial Narrow"/>
                <w:u w:val="single"/>
              </w:rPr>
              <w:t xml:space="preserve"> </w:t>
            </w:r>
            <w:r w:rsidRPr="00F37C70">
              <w:rPr>
                <w:rFonts w:ascii="Arial Narrow" w:hAnsi="Arial Narrow"/>
                <w:u w:val="single"/>
              </w:rPr>
              <w:t>Director-General, the Director-General of the department responsible for</w:t>
            </w:r>
            <w:r w:rsidR="00F37C70">
              <w:rPr>
                <w:rFonts w:ascii="Arial Narrow" w:hAnsi="Arial Narrow"/>
                <w:u w:val="single"/>
              </w:rPr>
              <w:t xml:space="preserve"> </w:t>
            </w:r>
            <w:r w:rsidRPr="00F37C70">
              <w:rPr>
                <w:rFonts w:ascii="Arial Narrow" w:hAnsi="Arial Narrow"/>
                <w:u w:val="single"/>
              </w:rPr>
              <w:t>mineral resources, a provincial head of department or a municipal</w:t>
            </w:r>
            <w:r w:rsidR="00F37C70">
              <w:rPr>
                <w:rFonts w:ascii="Arial Narrow" w:hAnsi="Arial Narrow"/>
                <w:u w:val="single"/>
              </w:rPr>
              <w:t xml:space="preserve"> </w:t>
            </w:r>
            <w:r w:rsidRPr="00F37C70">
              <w:rPr>
                <w:rFonts w:ascii="Arial Narrow" w:hAnsi="Arial Narrow"/>
                <w:u w:val="single"/>
              </w:rPr>
              <w:t>manager of a municipality may, if urgent action is necessary for the</w:t>
            </w:r>
            <w:r w:rsidR="00F37C70">
              <w:rPr>
                <w:rFonts w:ascii="Arial Narrow" w:hAnsi="Arial Narrow"/>
                <w:u w:val="single"/>
              </w:rPr>
              <w:t xml:space="preserve"> </w:t>
            </w:r>
            <w:r w:rsidRPr="00F37C70">
              <w:rPr>
                <w:rFonts w:ascii="Arial Narrow" w:hAnsi="Arial Narrow"/>
                <w:u w:val="single"/>
              </w:rPr>
              <w:t xml:space="preserve">protection of the </w:t>
            </w:r>
            <w:r w:rsidR="002E70A9">
              <w:rPr>
                <w:rFonts w:ascii="Arial Narrow" w:hAnsi="Arial Narrow"/>
                <w:u w:val="single"/>
              </w:rPr>
              <w:t>e</w:t>
            </w:r>
            <w:r w:rsidRPr="00F37C70">
              <w:rPr>
                <w:rFonts w:ascii="Arial Narrow" w:hAnsi="Arial Narrow"/>
                <w:u w:val="single"/>
              </w:rPr>
              <w:t>nvironment, issue the directive referred to in</w:t>
            </w:r>
            <w:r w:rsidR="00F37C70">
              <w:rPr>
                <w:rFonts w:ascii="Arial Narrow" w:hAnsi="Arial Narrow"/>
                <w:u w:val="single"/>
              </w:rPr>
              <w:t xml:space="preserve"> </w:t>
            </w:r>
            <w:r w:rsidRPr="00F37C70">
              <w:rPr>
                <w:rFonts w:ascii="Arial Narrow" w:hAnsi="Arial Narrow"/>
                <w:u w:val="single"/>
              </w:rPr>
              <w:t>subsection (4), and give the person on whom the directive was issued an</w:t>
            </w:r>
          </w:p>
          <w:p w14:paraId="6808BBE9" w14:textId="3CEB2F26" w:rsidR="00F90521" w:rsidRDefault="00F90521" w:rsidP="008A2FAE">
            <w:pPr>
              <w:jc w:val="both"/>
              <w:rPr>
                <w:rFonts w:ascii="Arial Narrow" w:hAnsi="Arial Narrow"/>
              </w:rPr>
            </w:pPr>
            <w:r w:rsidRPr="00F37C70">
              <w:rPr>
                <w:rFonts w:ascii="Arial Narrow" w:hAnsi="Arial Narrow"/>
                <w:u w:val="single"/>
              </w:rPr>
              <w:t>opportunity to make representations as soon as is reasonable</w:t>
            </w:r>
            <w:r w:rsidR="002E70A9">
              <w:rPr>
                <w:rFonts w:ascii="Arial Narrow" w:hAnsi="Arial Narrow"/>
                <w:u w:val="single"/>
              </w:rPr>
              <w:t xml:space="preserve"> </w:t>
            </w:r>
            <w:r w:rsidRPr="00F37C70">
              <w:rPr>
                <w:rFonts w:ascii="Arial Narrow" w:hAnsi="Arial Narrow"/>
                <w:u w:val="single"/>
              </w:rPr>
              <w:t>thereafter</w:t>
            </w:r>
            <w:r w:rsidRPr="00F90521">
              <w:rPr>
                <w:rFonts w:ascii="Arial Narrow" w:hAnsi="Arial Narrow"/>
              </w:rPr>
              <w:t>.’’;</w:t>
            </w:r>
          </w:p>
          <w:p w14:paraId="07C5B11A" w14:textId="77777777" w:rsidR="00F90521" w:rsidRDefault="00F90521" w:rsidP="008A2FAE">
            <w:pPr>
              <w:jc w:val="both"/>
              <w:rPr>
                <w:rFonts w:ascii="Arial Narrow" w:hAnsi="Arial Narrow"/>
              </w:rPr>
            </w:pPr>
          </w:p>
          <w:p w14:paraId="3B97338B" w14:textId="1D9286B0" w:rsidR="009212B5" w:rsidRDefault="009212B5" w:rsidP="008A2FAE">
            <w:pPr>
              <w:jc w:val="both"/>
              <w:rPr>
                <w:rFonts w:ascii="Arial Narrow" w:hAnsi="Arial Narrow"/>
              </w:rPr>
            </w:pPr>
            <w:r>
              <w:rPr>
                <w:rFonts w:ascii="Arial Narrow" w:hAnsi="Arial Narrow"/>
              </w:rPr>
              <w:t xml:space="preserve">(5) </w:t>
            </w:r>
            <w:r w:rsidRPr="009212B5">
              <w:rPr>
                <w:rFonts w:ascii="Arial Narrow" w:hAnsi="Arial Narrow"/>
              </w:rPr>
              <w:t>‘‘The Director-General, the Director-General of the department responsible</w:t>
            </w:r>
            <w:r>
              <w:rPr>
                <w:rFonts w:ascii="Arial Narrow" w:hAnsi="Arial Narrow"/>
              </w:rPr>
              <w:t xml:space="preserve"> </w:t>
            </w:r>
            <w:r w:rsidRPr="009212B5">
              <w:rPr>
                <w:rFonts w:ascii="Arial Narrow" w:hAnsi="Arial Narrow"/>
              </w:rPr>
              <w:t xml:space="preserve">for mineral resources </w:t>
            </w:r>
            <w:r w:rsidRPr="009212B5">
              <w:rPr>
                <w:rFonts w:ascii="Arial Narrow" w:hAnsi="Arial Narrow"/>
                <w:b/>
                <w:bCs/>
              </w:rPr>
              <w:t>[or]</w:t>
            </w:r>
            <w:r w:rsidRPr="009212B5">
              <w:rPr>
                <w:rFonts w:ascii="Arial Narrow" w:hAnsi="Arial Narrow"/>
              </w:rPr>
              <w:t xml:space="preserve">, a provincial head of department </w:t>
            </w:r>
            <w:r w:rsidRPr="009212B5">
              <w:rPr>
                <w:rFonts w:ascii="Arial Narrow" w:hAnsi="Arial Narrow"/>
                <w:u w:val="single"/>
              </w:rPr>
              <w:t>or a</w:t>
            </w:r>
            <w:r>
              <w:rPr>
                <w:rFonts w:ascii="Arial Narrow" w:hAnsi="Arial Narrow"/>
                <w:u w:val="single"/>
              </w:rPr>
              <w:t xml:space="preserve"> </w:t>
            </w:r>
            <w:r w:rsidRPr="009212B5">
              <w:rPr>
                <w:rFonts w:ascii="Arial Narrow" w:hAnsi="Arial Narrow"/>
                <w:u w:val="single"/>
              </w:rPr>
              <w:t>municipal manager of a municipality</w:t>
            </w:r>
            <w:r w:rsidRPr="009212B5">
              <w:rPr>
                <w:rFonts w:ascii="Arial Narrow" w:hAnsi="Arial Narrow"/>
              </w:rPr>
              <w:t>, when considering any measure or</w:t>
            </w:r>
            <w:r>
              <w:rPr>
                <w:rFonts w:ascii="Arial Narrow" w:hAnsi="Arial Narrow"/>
              </w:rPr>
              <w:t xml:space="preserve"> </w:t>
            </w:r>
            <w:r w:rsidRPr="009212B5">
              <w:rPr>
                <w:rFonts w:ascii="Arial Narrow" w:hAnsi="Arial Narrow"/>
              </w:rPr>
              <w:t>time period envisaged in subsection (4), must have regard to the</w:t>
            </w:r>
            <w:r>
              <w:rPr>
                <w:rFonts w:ascii="Arial Narrow" w:hAnsi="Arial Narrow"/>
              </w:rPr>
              <w:t xml:space="preserve"> </w:t>
            </w:r>
            <w:r w:rsidRPr="009212B5">
              <w:rPr>
                <w:rFonts w:ascii="Arial Narrow" w:hAnsi="Arial Narrow"/>
              </w:rPr>
              <w:t>following</w:t>
            </w:r>
            <w:r w:rsidRPr="009212B5">
              <w:rPr>
                <w:rFonts w:ascii="Arial Narrow" w:hAnsi="Arial Narrow"/>
                <w:b/>
                <w:bCs/>
              </w:rPr>
              <w:t>[—]</w:t>
            </w:r>
            <w:r w:rsidRPr="009212B5">
              <w:rPr>
                <w:rFonts w:ascii="Arial Narrow" w:hAnsi="Arial Narrow"/>
              </w:rPr>
              <w:t>:’’;</w:t>
            </w:r>
          </w:p>
          <w:p w14:paraId="6B742DD6" w14:textId="4B8F088F" w:rsidR="009212B5" w:rsidRDefault="009212B5" w:rsidP="008A2FAE">
            <w:pPr>
              <w:jc w:val="both"/>
              <w:rPr>
                <w:rFonts w:ascii="Arial Narrow" w:hAnsi="Arial Narrow"/>
              </w:rPr>
            </w:pPr>
          </w:p>
          <w:p w14:paraId="494823B9" w14:textId="6F8F5EE0" w:rsidR="00865BAD" w:rsidRDefault="00865BAD" w:rsidP="008A2FAE">
            <w:pPr>
              <w:jc w:val="both"/>
              <w:rPr>
                <w:rFonts w:ascii="Arial Narrow" w:hAnsi="Arial Narrow"/>
              </w:rPr>
            </w:pPr>
          </w:p>
          <w:p w14:paraId="6A379C14" w14:textId="726B89E6" w:rsidR="00865BAD" w:rsidRDefault="00865BAD" w:rsidP="008A2FAE">
            <w:pPr>
              <w:jc w:val="both"/>
              <w:rPr>
                <w:rFonts w:ascii="Arial Narrow" w:hAnsi="Arial Narrow"/>
              </w:rPr>
            </w:pPr>
          </w:p>
          <w:p w14:paraId="22962635" w14:textId="75447739" w:rsidR="00865BAD" w:rsidRDefault="00865BAD" w:rsidP="008A2FAE">
            <w:pPr>
              <w:jc w:val="both"/>
              <w:rPr>
                <w:rFonts w:ascii="Arial Narrow" w:hAnsi="Arial Narrow"/>
              </w:rPr>
            </w:pPr>
          </w:p>
          <w:p w14:paraId="5E9EB9D8" w14:textId="0A4C824B" w:rsidR="00865BAD" w:rsidRDefault="00865BAD" w:rsidP="008A2FAE">
            <w:pPr>
              <w:jc w:val="both"/>
              <w:rPr>
                <w:rFonts w:ascii="Arial Narrow" w:hAnsi="Arial Narrow"/>
              </w:rPr>
            </w:pPr>
          </w:p>
          <w:p w14:paraId="342F1D29" w14:textId="0E7E844A" w:rsidR="00865BAD" w:rsidRDefault="00865BAD" w:rsidP="008A2FAE">
            <w:pPr>
              <w:jc w:val="both"/>
              <w:rPr>
                <w:rFonts w:ascii="Arial Narrow" w:hAnsi="Arial Narrow"/>
              </w:rPr>
            </w:pPr>
          </w:p>
          <w:p w14:paraId="26A5CEEB" w14:textId="41FFE483" w:rsidR="00865BAD" w:rsidRDefault="00865BAD" w:rsidP="008A2FAE">
            <w:pPr>
              <w:jc w:val="both"/>
              <w:rPr>
                <w:rFonts w:ascii="Arial Narrow" w:hAnsi="Arial Narrow"/>
              </w:rPr>
            </w:pPr>
          </w:p>
          <w:p w14:paraId="10EE58F3" w14:textId="22D71036" w:rsidR="00865BAD" w:rsidRDefault="00865BAD" w:rsidP="008A2FAE">
            <w:pPr>
              <w:jc w:val="both"/>
              <w:rPr>
                <w:rFonts w:ascii="Arial Narrow" w:hAnsi="Arial Narrow"/>
              </w:rPr>
            </w:pPr>
          </w:p>
          <w:p w14:paraId="2F95A85B" w14:textId="1B688281" w:rsidR="00865BAD" w:rsidRDefault="00865BAD" w:rsidP="008A2FAE">
            <w:pPr>
              <w:jc w:val="both"/>
              <w:rPr>
                <w:rFonts w:ascii="Arial Narrow" w:hAnsi="Arial Narrow"/>
              </w:rPr>
            </w:pPr>
          </w:p>
          <w:p w14:paraId="1363415E" w14:textId="61CF76F5" w:rsidR="00865BAD" w:rsidRDefault="00865BAD" w:rsidP="008A2FAE">
            <w:pPr>
              <w:jc w:val="both"/>
              <w:rPr>
                <w:rFonts w:ascii="Arial Narrow" w:hAnsi="Arial Narrow"/>
              </w:rPr>
            </w:pPr>
          </w:p>
          <w:p w14:paraId="6F137D9A" w14:textId="59C66CAA" w:rsidR="00865BAD" w:rsidRDefault="00865BAD" w:rsidP="008A2FAE">
            <w:pPr>
              <w:jc w:val="both"/>
              <w:rPr>
                <w:rFonts w:ascii="Arial Narrow" w:hAnsi="Arial Narrow"/>
              </w:rPr>
            </w:pPr>
          </w:p>
          <w:p w14:paraId="2C438901" w14:textId="77777777" w:rsidR="00865BAD" w:rsidRDefault="00865BAD" w:rsidP="008A2FAE">
            <w:pPr>
              <w:jc w:val="both"/>
              <w:rPr>
                <w:rFonts w:ascii="Arial Narrow" w:hAnsi="Arial Narrow"/>
              </w:rPr>
            </w:pPr>
          </w:p>
          <w:p w14:paraId="064EB8E2" w14:textId="77777777" w:rsidR="009212B5" w:rsidRPr="009212B5" w:rsidRDefault="009212B5" w:rsidP="008A2FAE">
            <w:pPr>
              <w:jc w:val="both"/>
              <w:rPr>
                <w:rFonts w:ascii="Arial Narrow" w:hAnsi="Arial Narrow"/>
              </w:rPr>
            </w:pPr>
            <w:r w:rsidRPr="009212B5">
              <w:rPr>
                <w:rFonts w:ascii="Arial Narrow" w:hAnsi="Arial Narrow"/>
              </w:rPr>
              <w:t>‘(7) Should a person fail to comply, or inadequately comply, with a</w:t>
            </w:r>
          </w:p>
          <w:p w14:paraId="5407C14D" w14:textId="05E17134" w:rsidR="009212B5" w:rsidRDefault="009212B5" w:rsidP="008A2FAE">
            <w:pPr>
              <w:jc w:val="both"/>
              <w:rPr>
                <w:rFonts w:ascii="Arial Narrow" w:hAnsi="Arial Narrow"/>
              </w:rPr>
            </w:pPr>
            <w:r w:rsidRPr="009212B5">
              <w:rPr>
                <w:rFonts w:ascii="Arial Narrow" w:hAnsi="Arial Narrow"/>
              </w:rPr>
              <w:t xml:space="preserve">directive </w:t>
            </w:r>
            <w:r w:rsidRPr="009212B5">
              <w:rPr>
                <w:rFonts w:ascii="Arial Narrow" w:hAnsi="Arial Narrow"/>
                <w:u w:val="single"/>
              </w:rPr>
              <w:t>issued</w:t>
            </w:r>
            <w:r w:rsidRPr="009212B5">
              <w:rPr>
                <w:rFonts w:ascii="Arial Narrow" w:hAnsi="Arial Narrow"/>
              </w:rPr>
              <w:t xml:space="preserve"> under subsection (4), the Director-General, the Director-</w:t>
            </w:r>
            <w:r w:rsidRPr="009212B5">
              <w:rPr>
                <w:rFonts w:ascii="Arial Narrow" w:hAnsi="Arial Narrow"/>
              </w:rPr>
              <w:lastRenderedPageBreak/>
              <w:t xml:space="preserve">General of the department responsible for mineral resources </w:t>
            </w:r>
            <w:r w:rsidRPr="009212B5">
              <w:rPr>
                <w:rFonts w:ascii="Arial Narrow" w:hAnsi="Arial Narrow"/>
                <w:b/>
                <w:bCs/>
              </w:rPr>
              <w:t>[or]</w:t>
            </w:r>
            <w:r w:rsidRPr="009212B5">
              <w:rPr>
                <w:rFonts w:ascii="Arial Narrow" w:hAnsi="Arial Narrow"/>
              </w:rPr>
              <w:t>, a</w:t>
            </w:r>
            <w:r>
              <w:rPr>
                <w:rFonts w:ascii="Arial Narrow" w:hAnsi="Arial Narrow"/>
              </w:rPr>
              <w:t xml:space="preserve"> </w:t>
            </w:r>
            <w:r w:rsidRPr="009212B5">
              <w:rPr>
                <w:rFonts w:ascii="Arial Narrow" w:hAnsi="Arial Narrow"/>
              </w:rPr>
              <w:t xml:space="preserve">provincial head of department </w:t>
            </w:r>
            <w:r w:rsidRPr="009212B5">
              <w:rPr>
                <w:rFonts w:ascii="Arial Narrow" w:hAnsi="Arial Narrow"/>
                <w:u w:val="single"/>
              </w:rPr>
              <w:t>or a municipal manager of a municipality</w:t>
            </w:r>
            <w:r>
              <w:rPr>
                <w:rFonts w:ascii="Arial Narrow" w:hAnsi="Arial Narrow"/>
              </w:rPr>
              <w:t xml:space="preserve"> </w:t>
            </w:r>
            <w:r w:rsidRPr="009212B5">
              <w:rPr>
                <w:rFonts w:ascii="Arial Narrow" w:hAnsi="Arial Narrow"/>
              </w:rPr>
              <w:t>may take reasonable measures to remedy the situation or apply to a</w:t>
            </w:r>
            <w:r>
              <w:rPr>
                <w:rFonts w:ascii="Arial Narrow" w:hAnsi="Arial Narrow"/>
              </w:rPr>
              <w:t xml:space="preserve"> </w:t>
            </w:r>
            <w:r w:rsidRPr="009212B5">
              <w:rPr>
                <w:rFonts w:ascii="Arial Narrow" w:hAnsi="Arial Narrow"/>
              </w:rPr>
              <w:t>competent court for appropriate relief.’’;</w:t>
            </w:r>
          </w:p>
          <w:p w14:paraId="02BE34C4" w14:textId="77777777" w:rsidR="009212B5" w:rsidRDefault="009212B5" w:rsidP="008A2FAE">
            <w:pPr>
              <w:jc w:val="both"/>
              <w:rPr>
                <w:rFonts w:ascii="Arial Narrow" w:hAnsi="Arial Narrow"/>
              </w:rPr>
            </w:pPr>
          </w:p>
          <w:p w14:paraId="0EE61AA1" w14:textId="5B0E170B" w:rsidR="009212B5" w:rsidRPr="009212B5" w:rsidRDefault="009212B5" w:rsidP="008A2FAE">
            <w:pPr>
              <w:jc w:val="both"/>
              <w:rPr>
                <w:rFonts w:ascii="Arial Narrow" w:hAnsi="Arial Narrow"/>
              </w:rPr>
            </w:pPr>
            <w:r w:rsidRPr="009212B5">
              <w:rPr>
                <w:rFonts w:ascii="Arial Narrow" w:hAnsi="Arial Narrow"/>
              </w:rPr>
              <w:t>‘‘</w:t>
            </w:r>
            <w:r>
              <w:rPr>
                <w:rFonts w:ascii="Arial Narrow" w:hAnsi="Arial Narrow"/>
              </w:rPr>
              <w:t xml:space="preserve">(8) </w:t>
            </w:r>
            <w:r w:rsidRPr="009212B5">
              <w:rPr>
                <w:rFonts w:ascii="Arial Narrow" w:hAnsi="Arial Narrow"/>
              </w:rPr>
              <w:t>Subject to subsection (9), the Director-General, the Director-General of</w:t>
            </w:r>
            <w:r>
              <w:rPr>
                <w:rFonts w:ascii="Arial Narrow" w:hAnsi="Arial Narrow"/>
              </w:rPr>
              <w:t xml:space="preserve"> </w:t>
            </w:r>
            <w:r w:rsidRPr="009212B5">
              <w:rPr>
                <w:rFonts w:ascii="Arial Narrow" w:hAnsi="Arial Narrow"/>
              </w:rPr>
              <w:t xml:space="preserve">the department responsible for mineral resources </w:t>
            </w:r>
            <w:r w:rsidRPr="009212B5">
              <w:rPr>
                <w:rFonts w:ascii="Arial Narrow" w:hAnsi="Arial Narrow"/>
                <w:b/>
                <w:bCs/>
              </w:rPr>
              <w:t>[or]</w:t>
            </w:r>
            <w:r w:rsidRPr="009212B5">
              <w:rPr>
                <w:rFonts w:ascii="Arial Narrow" w:hAnsi="Arial Narrow"/>
              </w:rPr>
              <w:t>, provincial head of</w:t>
            </w:r>
          </w:p>
          <w:p w14:paraId="2C98509B" w14:textId="77777777" w:rsidR="009212B5" w:rsidRPr="009212B5" w:rsidRDefault="009212B5" w:rsidP="008A2FAE">
            <w:pPr>
              <w:jc w:val="both"/>
              <w:rPr>
                <w:rFonts w:ascii="Arial Narrow" w:hAnsi="Arial Narrow"/>
              </w:rPr>
            </w:pPr>
            <w:r w:rsidRPr="009212B5">
              <w:rPr>
                <w:rFonts w:ascii="Arial Narrow" w:hAnsi="Arial Narrow"/>
              </w:rPr>
              <w:t xml:space="preserve">department </w:t>
            </w:r>
            <w:r w:rsidRPr="009212B5">
              <w:rPr>
                <w:rFonts w:ascii="Arial Narrow" w:hAnsi="Arial Narrow"/>
                <w:u w:val="single"/>
              </w:rPr>
              <w:t>or a municipal manager of a municipality</w:t>
            </w:r>
            <w:r w:rsidRPr="009212B5">
              <w:rPr>
                <w:rFonts w:ascii="Arial Narrow" w:hAnsi="Arial Narrow"/>
              </w:rPr>
              <w:t xml:space="preserve"> may recover costs</w:t>
            </w:r>
          </w:p>
          <w:p w14:paraId="5D57698A" w14:textId="02AD3DE1" w:rsidR="009212B5" w:rsidRDefault="009212B5" w:rsidP="008A2FAE">
            <w:pPr>
              <w:jc w:val="both"/>
              <w:rPr>
                <w:rFonts w:ascii="Arial Narrow" w:hAnsi="Arial Narrow"/>
              </w:rPr>
            </w:pPr>
            <w:r w:rsidRPr="009212B5">
              <w:rPr>
                <w:rFonts w:ascii="Arial Narrow" w:hAnsi="Arial Narrow"/>
              </w:rPr>
              <w:t xml:space="preserve">for reasonable remedial measures </w:t>
            </w:r>
            <w:r w:rsidRPr="009212B5">
              <w:rPr>
                <w:rFonts w:ascii="Arial Narrow" w:hAnsi="Arial Narrow"/>
                <w:u w:val="single"/>
              </w:rPr>
              <w:t>undertaken or</w:t>
            </w:r>
            <w:r w:rsidRPr="009212B5">
              <w:rPr>
                <w:rFonts w:ascii="Arial Narrow" w:hAnsi="Arial Narrow"/>
              </w:rPr>
              <w:t xml:space="preserve"> to be undertaken under</w:t>
            </w:r>
            <w:r>
              <w:rPr>
                <w:rFonts w:ascii="Arial Narrow" w:hAnsi="Arial Narrow"/>
              </w:rPr>
              <w:t xml:space="preserve"> </w:t>
            </w:r>
            <w:r w:rsidRPr="009212B5">
              <w:rPr>
                <w:rFonts w:ascii="Arial Narrow" w:hAnsi="Arial Narrow"/>
              </w:rPr>
              <w:t xml:space="preserve">subsection (7), before </w:t>
            </w:r>
            <w:r w:rsidRPr="009212B5">
              <w:rPr>
                <w:rFonts w:ascii="Arial Narrow" w:hAnsi="Arial Narrow"/>
                <w:u w:val="single"/>
              </w:rPr>
              <w:t>or after</w:t>
            </w:r>
            <w:r w:rsidRPr="009212B5">
              <w:rPr>
                <w:rFonts w:ascii="Arial Narrow" w:hAnsi="Arial Narrow"/>
              </w:rPr>
              <w:t xml:space="preserve"> such measures are taken and all costs</w:t>
            </w:r>
            <w:r>
              <w:rPr>
                <w:rFonts w:ascii="Arial Narrow" w:hAnsi="Arial Narrow"/>
              </w:rPr>
              <w:t xml:space="preserve"> </w:t>
            </w:r>
            <w:r w:rsidRPr="009212B5">
              <w:rPr>
                <w:rFonts w:ascii="Arial Narrow" w:hAnsi="Arial Narrow"/>
              </w:rPr>
              <w:t>incurred as a result of acting under subsection (7), from any or all of the</w:t>
            </w:r>
            <w:r>
              <w:rPr>
                <w:rFonts w:ascii="Arial Narrow" w:hAnsi="Arial Narrow"/>
              </w:rPr>
              <w:t xml:space="preserve"> </w:t>
            </w:r>
            <w:r w:rsidRPr="009212B5">
              <w:rPr>
                <w:rFonts w:ascii="Arial Narrow" w:hAnsi="Arial Narrow"/>
              </w:rPr>
              <w:t>following persons—’’;</w:t>
            </w:r>
          </w:p>
          <w:p w14:paraId="4B2BA393" w14:textId="6CC13ADB" w:rsidR="009212B5" w:rsidRDefault="009212B5" w:rsidP="008A2FAE">
            <w:pPr>
              <w:jc w:val="both"/>
              <w:rPr>
                <w:rFonts w:ascii="Arial Narrow" w:hAnsi="Arial Narrow"/>
              </w:rPr>
            </w:pPr>
          </w:p>
          <w:p w14:paraId="4BFBE389" w14:textId="1954E1E7" w:rsidR="00865BAD" w:rsidRDefault="00865BAD" w:rsidP="008A2FAE">
            <w:pPr>
              <w:jc w:val="both"/>
              <w:rPr>
                <w:rFonts w:ascii="Arial Narrow" w:hAnsi="Arial Narrow"/>
              </w:rPr>
            </w:pPr>
          </w:p>
          <w:p w14:paraId="686B1A4E" w14:textId="6FDD15CC" w:rsidR="00865BAD" w:rsidRDefault="00865BAD" w:rsidP="008A2FAE">
            <w:pPr>
              <w:jc w:val="both"/>
              <w:rPr>
                <w:rFonts w:ascii="Arial Narrow" w:hAnsi="Arial Narrow"/>
              </w:rPr>
            </w:pPr>
          </w:p>
          <w:p w14:paraId="0F9A2FCB" w14:textId="29283BD0" w:rsidR="00865BAD" w:rsidRDefault="00865BAD" w:rsidP="008A2FAE">
            <w:pPr>
              <w:jc w:val="both"/>
              <w:rPr>
                <w:rFonts w:ascii="Arial Narrow" w:hAnsi="Arial Narrow"/>
              </w:rPr>
            </w:pPr>
          </w:p>
          <w:p w14:paraId="078B75D4" w14:textId="0C3402A3" w:rsidR="00865BAD" w:rsidRDefault="00865BAD" w:rsidP="008A2FAE">
            <w:pPr>
              <w:jc w:val="both"/>
              <w:rPr>
                <w:rFonts w:ascii="Arial Narrow" w:hAnsi="Arial Narrow"/>
              </w:rPr>
            </w:pPr>
          </w:p>
          <w:p w14:paraId="4255D8AB" w14:textId="7265ED76" w:rsidR="00865BAD" w:rsidRDefault="00865BAD" w:rsidP="008A2FAE">
            <w:pPr>
              <w:jc w:val="both"/>
              <w:rPr>
                <w:rFonts w:ascii="Arial Narrow" w:hAnsi="Arial Narrow"/>
              </w:rPr>
            </w:pPr>
          </w:p>
          <w:p w14:paraId="4B53C3CC" w14:textId="678B53BB" w:rsidR="00865BAD" w:rsidRDefault="00865BAD" w:rsidP="008A2FAE">
            <w:pPr>
              <w:jc w:val="both"/>
              <w:rPr>
                <w:rFonts w:ascii="Arial Narrow" w:hAnsi="Arial Narrow"/>
              </w:rPr>
            </w:pPr>
          </w:p>
          <w:p w14:paraId="671818FA" w14:textId="22832C2D" w:rsidR="00865BAD" w:rsidRDefault="00865BAD" w:rsidP="008A2FAE">
            <w:pPr>
              <w:jc w:val="both"/>
              <w:rPr>
                <w:rFonts w:ascii="Arial Narrow" w:hAnsi="Arial Narrow"/>
              </w:rPr>
            </w:pPr>
          </w:p>
          <w:p w14:paraId="1D428FC5" w14:textId="1D922EBE" w:rsidR="00865BAD" w:rsidRDefault="00865BAD" w:rsidP="008A2FAE">
            <w:pPr>
              <w:jc w:val="both"/>
              <w:rPr>
                <w:rFonts w:ascii="Arial Narrow" w:hAnsi="Arial Narrow"/>
              </w:rPr>
            </w:pPr>
          </w:p>
          <w:p w14:paraId="0C17EF04" w14:textId="0D392494" w:rsidR="00865BAD" w:rsidRDefault="00865BAD" w:rsidP="008A2FAE">
            <w:pPr>
              <w:jc w:val="both"/>
              <w:rPr>
                <w:rFonts w:ascii="Arial Narrow" w:hAnsi="Arial Narrow"/>
              </w:rPr>
            </w:pPr>
          </w:p>
          <w:p w14:paraId="643CF71D" w14:textId="11E0F9F7" w:rsidR="00865BAD" w:rsidRDefault="00865BAD" w:rsidP="008A2FAE">
            <w:pPr>
              <w:jc w:val="both"/>
              <w:rPr>
                <w:rFonts w:ascii="Arial Narrow" w:hAnsi="Arial Narrow"/>
              </w:rPr>
            </w:pPr>
          </w:p>
          <w:p w14:paraId="7EE237D1" w14:textId="47844AE1" w:rsidR="00865BAD" w:rsidRDefault="00865BAD" w:rsidP="008A2FAE">
            <w:pPr>
              <w:jc w:val="both"/>
              <w:rPr>
                <w:rFonts w:ascii="Arial Narrow" w:hAnsi="Arial Narrow"/>
              </w:rPr>
            </w:pPr>
          </w:p>
          <w:p w14:paraId="3939809E" w14:textId="6E07EFEF" w:rsidR="00865BAD" w:rsidRDefault="00865BAD" w:rsidP="008A2FAE">
            <w:pPr>
              <w:jc w:val="both"/>
              <w:rPr>
                <w:rFonts w:ascii="Arial Narrow" w:hAnsi="Arial Narrow"/>
              </w:rPr>
            </w:pPr>
          </w:p>
          <w:p w14:paraId="418C890D" w14:textId="4772A0D9" w:rsidR="00865BAD" w:rsidRDefault="00865BAD" w:rsidP="008A2FAE">
            <w:pPr>
              <w:jc w:val="both"/>
              <w:rPr>
                <w:rFonts w:ascii="Arial Narrow" w:hAnsi="Arial Narrow"/>
              </w:rPr>
            </w:pPr>
          </w:p>
          <w:p w14:paraId="1391789B" w14:textId="40972F84" w:rsidR="00865BAD" w:rsidRDefault="00865BAD" w:rsidP="008A2FAE">
            <w:pPr>
              <w:jc w:val="both"/>
              <w:rPr>
                <w:rFonts w:ascii="Arial Narrow" w:hAnsi="Arial Narrow"/>
              </w:rPr>
            </w:pPr>
          </w:p>
          <w:p w14:paraId="0306C2F5" w14:textId="77777777" w:rsidR="00865BAD" w:rsidRDefault="00865BAD" w:rsidP="008A2FAE">
            <w:pPr>
              <w:jc w:val="both"/>
              <w:rPr>
                <w:rFonts w:ascii="Arial Narrow" w:hAnsi="Arial Narrow"/>
              </w:rPr>
            </w:pPr>
          </w:p>
          <w:p w14:paraId="56AFC83B" w14:textId="3D93871D" w:rsidR="00865BAD" w:rsidRDefault="00865BAD" w:rsidP="008A2FAE">
            <w:pPr>
              <w:jc w:val="both"/>
              <w:rPr>
                <w:rFonts w:ascii="Arial Narrow" w:hAnsi="Arial Narrow"/>
              </w:rPr>
            </w:pPr>
          </w:p>
          <w:p w14:paraId="5FB33D5F" w14:textId="4415C88B" w:rsidR="00BB2DBA" w:rsidRDefault="00BB2DBA" w:rsidP="008A2FAE">
            <w:pPr>
              <w:jc w:val="both"/>
              <w:rPr>
                <w:rFonts w:ascii="Arial Narrow" w:hAnsi="Arial Narrow"/>
              </w:rPr>
            </w:pPr>
          </w:p>
          <w:p w14:paraId="12BB4601" w14:textId="068FA76C" w:rsidR="00BB2DBA" w:rsidRDefault="00BB2DBA" w:rsidP="008A2FAE">
            <w:pPr>
              <w:jc w:val="both"/>
              <w:rPr>
                <w:rFonts w:ascii="Arial Narrow" w:hAnsi="Arial Narrow"/>
              </w:rPr>
            </w:pPr>
          </w:p>
          <w:p w14:paraId="50167FB3" w14:textId="77777777" w:rsidR="00BB2DBA" w:rsidRDefault="00BB2DBA" w:rsidP="008A2FAE">
            <w:pPr>
              <w:jc w:val="both"/>
              <w:rPr>
                <w:rFonts w:ascii="Arial Narrow" w:hAnsi="Arial Narrow"/>
              </w:rPr>
            </w:pPr>
          </w:p>
          <w:p w14:paraId="3C9B9D05" w14:textId="77777777" w:rsidR="009212B5" w:rsidRPr="009212B5" w:rsidRDefault="009212B5" w:rsidP="008A2FAE">
            <w:pPr>
              <w:jc w:val="both"/>
              <w:rPr>
                <w:rFonts w:ascii="Arial Narrow" w:hAnsi="Arial Narrow"/>
              </w:rPr>
            </w:pPr>
            <w:r w:rsidRPr="009212B5">
              <w:rPr>
                <w:rFonts w:ascii="Arial Narrow" w:hAnsi="Arial Narrow"/>
              </w:rPr>
              <w:t>‘‘(9) The Director-General, the Director-General of the department</w:t>
            </w:r>
          </w:p>
          <w:p w14:paraId="1DC69F16" w14:textId="4FF0046E" w:rsidR="009212B5" w:rsidRDefault="009212B5" w:rsidP="008A2FAE">
            <w:pPr>
              <w:jc w:val="both"/>
              <w:rPr>
                <w:rFonts w:ascii="Arial Narrow" w:hAnsi="Arial Narrow"/>
              </w:rPr>
            </w:pPr>
            <w:r w:rsidRPr="009212B5">
              <w:rPr>
                <w:rFonts w:ascii="Arial Narrow" w:hAnsi="Arial Narrow"/>
              </w:rPr>
              <w:lastRenderedPageBreak/>
              <w:t xml:space="preserve">responsible for mineral resources </w:t>
            </w:r>
            <w:r w:rsidRPr="009212B5">
              <w:rPr>
                <w:rFonts w:ascii="Arial Narrow" w:hAnsi="Arial Narrow"/>
                <w:b/>
                <w:bCs/>
              </w:rPr>
              <w:t>[or]</w:t>
            </w:r>
            <w:r w:rsidRPr="009212B5">
              <w:rPr>
                <w:rFonts w:ascii="Arial Narrow" w:hAnsi="Arial Narrow"/>
              </w:rPr>
              <w:t xml:space="preserve">, provincial head of department </w:t>
            </w:r>
            <w:r w:rsidRPr="009212B5">
              <w:rPr>
                <w:rFonts w:ascii="Arial Narrow" w:hAnsi="Arial Narrow"/>
                <w:u w:val="single"/>
              </w:rPr>
              <w:t>or a municipal manager of a municipality</w:t>
            </w:r>
            <w:r w:rsidRPr="009212B5">
              <w:rPr>
                <w:rFonts w:ascii="Arial Narrow" w:hAnsi="Arial Narrow"/>
              </w:rPr>
              <w:t>, may in respect of the recovery of</w:t>
            </w:r>
            <w:r>
              <w:rPr>
                <w:rFonts w:ascii="Arial Narrow" w:hAnsi="Arial Narrow"/>
              </w:rPr>
              <w:t xml:space="preserve"> </w:t>
            </w:r>
            <w:r w:rsidRPr="009212B5">
              <w:rPr>
                <w:rFonts w:ascii="Arial Narrow" w:hAnsi="Arial Narrow"/>
              </w:rPr>
              <w:t>costs under subsection (8), claim proportionally from any person who</w:t>
            </w:r>
            <w:r>
              <w:rPr>
                <w:rFonts w:ascii="Arial Narrow" w:hAnsi="Arial Narrow"/>
              </w:rPr>
              <w:t xml:space="preserve"> </w:t>
            </w:r>
            <w:r w:rsidRPr="009212B5">
              <w:rPr>
                <w:rFonts w:ascii="Arial Narrow" w:hAnsi="Arial Narrow"/>
              </w:rPr>
              <w:t>benefited from the measures undertaken under subsection (7).’’;</w:t>
            </w:r>
          </w:p>
          <w:p w14:paraId="45E6D6FD" w14:textId="617B1EA6" w:rsidR="009212B5" w:rsidRDefault="009212B5" w:rsidP="008A2FAE">
            <w:pPr>
              <w:jc w:val="both"/>
              <w:rPr>
                <w:rFonts w:ascii="Arial Narrow" w:hAnsi="Arial Narrow"/>
              </w:rPr>
            </w:pPr>
            <w:r>
              <w:rPr>
                <w:rFonts w:ascii="Arial Narrow" w:hAnsi="Arial Narrow"/>
              </w:rPr>
              <w:t>…</w:t>
            </w:r>
          </w:p>
          <w:p w14:paraId="4B53BCEA" w14:textId="77777777" w:rsidR="00BB2DBA" w:rsidRDefault="00BB2DBA" w:rsidP="008A2FAE">
            <w:pPr>
              <w:jc w:val="both"/>
              <w:rPr>
                <w:rFonts w:ascii="Arial Narrow" w:hAnsi="Arial Narrow"/>
              </w:rPr>
            </w:pPr>
          </w:p>
          <w:p w14:paraId="1AC532FA" w14:textId="77777777" w:rsidR="009212B5" w:rsidRPr="009212B5" w:rsidRDefault="009212B5" w:rsidP="008A2FAE">
            <w:pPr>
              <w:jc w:val="both"/>
              <w:rPr>
                <w:rFonts w:ascii="Arial Narrow" w:hAnsi="Arial Narrow"/>
              </w:rPr>
            </w:pPr>
            <w:r w:rsidRPr="009212B5">
              <w:rPr>
                <w:rFonts w:ascii="Arial Narrow" w:hAnsi="Arial Narrow"/>
              </w:rPr>
              <w:t>‘‘(12) Any person may, after giving the Director-General, the</w:t>
            </w:r>
          </w:p>
          <w:p w14:paraId="1A4173B2" w14:textId="77777777" w:rsidR="009212B5" w:rsidRPr="009212B5" w:rsidRDefault="009212B5" w:rsidP="008A2FAE">
            <w:pPr>
              <w:jc w:val="both"/>
              <w:rPr>
                <w:rFonts w:ascii="Arial Narrow" w:hAnsi="Arial Narrow"/>
              </w:rPr>
            </w:pPr>
            <w:r w:rsidRPr="009212B5">
              <w:rPr>
                <w:rFonts w:ascii="Arial Narrow" w:hAnsi="Arial Narrow"/>
              </w:rPr>
              <w:t>Director-General of the department responsible for mineral resources</w:t>
            </w:r>
          </w:p>
          <w:p w14:paraId="5C002318" w14:textId="77777777" w:rsidR="009212B5" w:rsidRPr="009212B5" w:rsidRDefault="009212B5" w:rsidP="008A2FAE">
            <w:pPr>
              <w:jc w:val="both"/>
              <w:rPr>
                <w:rFonts w:ascii="Arial Narrow" w:hAnsi="Arial Narrow"/>
                <w:u w:val="single"/>
              </w:rPr>
            </w:pPr>
            <w:r w:rsidRPr="009212B5">
              <w:rPr>
                <w:rFonts w:ascii="Arial Narrow" w:hAnsi="Arial Narrow"/>
                <w:b/>
                <w:bCs/>
              </w:rPr>
              <w:t>[or]</w:t>
            </w:r>
            <w:r w:rsidRPr="009212B5">
              <w:rPr>
                <w:rFonts w:ascii="Arial Narrow" w:hAnsi="Arial Narrow"/>
              </w:rPr>
              <w:t xml:space="preserve">, provincial head of department </w:t>
            </w:r>
            <w:r w:rsidRPr="009212B5">
              <w:rPr>
                <w:rFonts w:ascii="Arial Narrow" w:hAnsi="Arial Narrow"/>
                <w:u w:val="single"/>
              </w:rPr>
              <w:t>or a municipal manager of a</w:t>
            </w:r>
          </w:p>
          <w:p w14:paraId="0C4F28BD" w14:textId="77777777" w:rsidR="009212B5" w:rsidRPr="009212B5" w:rsidRDefault="009212B5" w:rsidP="008A2FAE">
            <w:pPr>
              <w:jc w:val="both"/>
              <w:rPr>
                <w:rFonts w:ascii="Arial Narrow" w:hAnsi="Arial Narrow"/>
              </w:rPr>
            </w:pPr>
            <w:r w:rsidRPr="009212B5">
              <w:rPr>
                <w:rFonts w:ascii="Arial Narrow" w:hAnsi="Arial Narrow"/>
                <w:u w:val="single"/>
              </w:rPr>
              <w:t>municipality</w:t>
            </w:r>
            <w:r w:rsidRPr="009212B5">
              <w:rPr>
                <w:rFonts w:ascii="Arial Narrow" w:hAnsi="Arial Narrow"/>
              </w:rPr>
              <w:t>, 30 days’ notice, apply to a competent court for an order</w:t>
            </w:r>
          </w:p>
          <w:p w14:paraId="53DA860B" w14:textId="77777777" w:rsidR="009212B5" w:rsidRPr="009212B5" w:rsidRDefault="009212B5" w:rsidP="008A2FAE">
            <w:pPr>
              <w:jc w:val="both"/>
              <w:rPr>
                <w:rFonts w:ascii="Arial Narrow" w:hAnsi="Arial Narrow"/>
              </w:rPr>
            </w:pPr>
            <w:r w:rsidRPr="009212B5">
              <w:rPr>
                <w:rFonts w:ascii="Arial Narrow" w:hAnsi="Arial Narrow"/>
              </w:rPr>
              <w:t>directing the Director-General, the Director-General of the department</w:t>
            </w:r>
          </w:p>
          <w:p w14:paraId="7470D1B9" w14:textId="35F9EC99" w:rsidR="009212B5" w:rsidRPr="009212B5" w:rsidRDefault="009212B5" w:rsidP="008A2FAE">
            <w:pPr>
              <w:jc w:val="both"/>
              <w:rPr>
                <w:rFonts w:ascii="Arial Narrow" w:hAnsi="Arial Narrow"/>
              </w:rPr>
            </w:pPr>
            <w:r w:rsidRPr="009212B5">
              <w:rPr>
                <w:rFonts w:ascii="Arial Narrow" w:hAnsi="Arial Narrow"/>
              </w:rPr>
              <w:t xml:space="preserve">responsible for mineral resources </w:t>
            </w:r>
            <w:r w:rsidRPr="009212B5">
              <w:rPr>
                <w:rFonts w:ascii="Arial Narrow" w:hAnsi="Arial Narrow"/>
                <w:b/>
                <w:bCs/>
              </w:rPr>
              <w:t>[or]</w:t>
            </w:r>
            <w:r w:rsidRPr="009212B5">
              <w:rPr>
                <w:rFonts w:ascii="Arial Narrow" w:hAnsi="Arial Narrow"/>
              </w:rPr>
              <w:t>, any provincial head of department</w:t>
            </w:r>
            <w:r>
              <w:rPr>
                <w:rFonts w:ascii="Arial Narrow" w:hAnsi="Arial Narrow"/>
              </w:rPr>
              <w:t xml:space="preserve"> </w:t>
            </w:r>
            <w:r w:rsidRPr="009212B5">
              <w:rPr>
                <w:rFonts w:ascii="Arial Narrow" w:hAnsi="Arial Narrow"/>
                <w:u w:val="single"/>
              </w:rPr>
              <w:t>or a municipal manager of a municipality</w:t>
            </w:r>
            <w:r w:rsidRPr="009212B5">
              <w:rPr>
                <w:rFonts w:ascii="Arial Narrow" w:hAnsi="Arial Narrow"/>
              </w:rPr>
              <w:t>, to take any of the steps</w:t>
            </w:r>
            <w:r>
              <w:rPr>
                <w:rFonts w:ascii="Arial Narrow" w:hAnsi="Arial Narrow"/>
              </w:rPr>
              <w:t xml:space="preserve"> </w:t>
            </w:r>
            <w:r w:rsidRPr="009212B5">
              <w:rPr>
                <w:rFonts w:ascii="Arial Narrow" w:hAnsi="Arial Narrow"/>
              </w:rPr>
              <w:t>listed in subsection (4) if the Director-General, the Director-General of</w:t>
            </w:r>
            <w:r>
              <w:rPr>
                <w:rFonts w:ascii="Arial Narrow" w:hAnsi="Arial Narrow"/>
              </w:rPr>
              <w:t xml:space="preserve"> </w:t>
            </w:r>
            <w:r w:rsidRPr="009212B5">
              <w:rPr>
                <w:rFonts w:ascii="Arial Narrow" w:hAnsi="Arial Narrow"/>
              </w:rPr>
              <w:t xml:space="preserve">the department responsible for mineral resources </w:t>
            </w:r>
            <w:r w:rsidRPr="009212B5">
              <w:rPr>
                <w:rFonts w:ascii="Arial Narrow" w:hAnsi="Arial Narrow"/>
                <w:b/>
                <w:bCs/>
              </w:rPr>
              <w:t>[or]</w:t>
            </w:r>
            <w:r w:rsidRPr="009212B5">
              <w:rPr>
                <w:rFonts w:ascii="Arial Narrow" w:hAnsi="Arial Narrow"/>
              </w:rPr>
              <w:t>, provincial head of</w:t>
            </w:r>
            <w:r>
              <w:rPr>
                <w:rFonts w:ascii="Arial Narrow" w:hAnsi="Arial Narrow"/>
              </w:rPr>
              <w:t xml:space="preserve"> </w:t>
            </w:r>
            <w:r w:rsidRPr="009212B5">
              <w:rPr>
                <w:rFonts w:ascii="Arial Narrow" w:hAnsi="Arial Narrow"/>
              </w:rPr>
              <w:t xml:space="preserve">department </w:t>
            </w:r>
            <w:r w:rsidRPr="009212B5">
              <w:rPr>
                <w:rFonts w:ascii="Arial Narrow" w:hAnsi="Arial Narrow"/>
                <w:u w:val="single"/>
              </w:rPr>
              <w:t>or a municipal manager of a municipality</w:t>
            </w:r>
            <w:r w:rsidRPr="009212B5">
              <w:rPr>
                <w:rFonts w:ascii="Arial Narrow" w:hAnsi="Arial Narrow"/>
              </w:rPr>
              <w:t>, fails to inform</w:t>
            </w:r>
          </w:p>
          <w:p w14:paraId="272A9241" w14:textId="77777777" w:rsidR="009212B5" w:rsidRPr="009212B5" w:rsidRDefault="009212B5" w:rsidP="008A2FAE">
            <w:pPr>
              <w:jc w:val="both"/>
              <w:rPr>
                <w:rFonts w:ascii="Arial Narrow" w:hAnsi="Arial Narrow"/>
              </w:rPr>
            </w:pPr>
            <w:r w:rsidRPr="009212B5">
              <w:rPr>
                <w:rFonts w:ascii="Arial Narrow" w:hAnsi="Arial Narrow"/>
              </w:rPr>
              <w:t>such person in writing that he or she has directed a person contemplated</w:t>
            </w:r>
          </w:p>
          <w:p w14:paraId="27399EC2" w14:textId="77777777" w:rsidR="009212B5" w:rsidRPr="009212B5" w:rsidRDefault="009212B5" w:rsidP="008A2FAE">
            <w:pPr>
              <w:jc w:val="both"/>
              <w:rPr>
                <w:rFonts w:ascii="Arial Narrow" w:hAnsi="Arial Narrow"/>
              </w:rPr>
            </w:pPr>
            <w:r w:rsidRPr="009212B5">
              <w:rPr>
                <w:rFonts w:ascii="Arial Narrow" w:hAnsi="Arial Narrow"/>
              </w:rPr>
              <w:t xml:space="preserve">in subsection </w:t>
            </w:r>
            <w:r w:rsidRPr="009212B5">
              <w:rPr>
                <w:rFonts w:ascii="Arial Narrow" w:hAnsi="Arial Narrow"/>
                <w:b/>
                <w:bCs/>
              </w:rPr>
              <w:t>[(8)]</w:t>
            </w:r>
            <w:r w:rsidRPr="009212B5">
              <w:rPr>
                <w:rFonts w:ascii="Arial Narrow" w:hAnsi="Arial Narrow"/>
              </w:rPr>
              <w:t xml:space="preserve"> (4) to take one of those steps, and the provisions of</w:t>
            </w:r>
          </w:p>
          <w:p w14:paraId="67145A1E" w14:textId="3BFD7BDC" w:rsidR="009212B5" w:rsidRDefault="009212B5" w:rsidP="008A2FAE">
            <w:pPr>
              <w:jc w:val="both"/>
              <w:rPr>
                <w:rFonts w:ascii="Arial Narrow" w:hAnsi="Arial Narrow"/>
              </w:rPr>
            </w:pPr>
            <w:r w:rsidRPr="009212B5">
              <w:rPr>
                <w:rFonts w:ascii="Arial Narrow" w:hAnsi="Arial Narrow"/>
              </w:rPr>
              <w:t>section 32(2) and (3) shall apply to such proceedings, with the necessary</w:t>
            </w:r>
            <w:r>
              <w:rPr>
                <w:rFonts w:ascii="Arial Narrow" w:hAnsi="Arial Narrow"/>
              </w:rPr>
              <w:t xml:space="preserve"> </w:t>
            </w:r>
            <w:r w:rsidRPr="009212B5">
              <w:rPr>
                <w:rFonts w:ascii="Arial Narrow" w:hAnsi="Arial Narrow"/>
              </w:rPr>
              <w:t>changes.’’.</w:t>
            </w:r>
          </w:p>
        </w:tc>
        <w:tc>
          <w:tcPr>
            <w:tcW w:w="3050" w:type="dxa"/>
          </w:tcPr>
          <w:p w14:paraId="6040E420" w14:textId="77777777" w:rsidR="00FF5FEF" w:rsidRPr="00CD515B" w:rsidRDefault="00FF5FEF" w:rsidP="008A2FAE">
            <w:pPr>
              <w:pStyle w:val="ListParagraph"/>
              <w:numPr>
                <w:ilvl w:val="0"/>
                <w:numId w:val="9"/>
              </w:numPr>
              <w:ind w:left="183" w:hanging="183"/>
              <w:jc w:val="both"/>
              <w:rPr>
                <w:rFonts w:ascii="Arial Narrow" w:hAnsi="Arial Narrow"/>
              </w:rPr>
            </w:pPr>
            <w:r w:rsidRPr="00CD515B">
              <w:rPr>
                <w:rFonts w:ascii="Arial Narrow" w:hAnsi="Arial Narrow"/>
              </w:rPr>
              <w:lastRenderedPageBreak/>
              <w:t xml:space="preserve">The scope of person on whom a section 28(4) of the NEMA directive can be issued is narrow and currently confined to the person that caused the pollution or degradation. This amendment expands the scope to all persons to whom the duty of care applies (e.g. an owner of land or premises, a person in control of land or premises or a person who has a right to use the land or premises on which or in which any activity or process is or was performed or undertaken); </w:t>
            </w:r>
          </w:p>
          <w:p w14:paraId="347C817B" w14:textId="390560A6" w:rsidR="00FF5FEF" w:rsidRPr="00CD515B" w:rsidRDefault="00FF5FEF" w:rsidP="008A2FAE">
            <w:pPr>
              <w:pStyle w:val="ListParagraph"/>
              <w:numPr>
                <w:ilvl w:val="0"/>
                <w:numId w:val="9"/>
              </w:numPr>
              <w:ind w:left="183" w:hanging="183"/>
              <w:jc w:val="both"/>
              <w:rPr>
                <w:rFonts w:ascii="Arial Narrow" w:hAnsi="Arial Narrow"/>
              </w:rPr>
            </w:pPr>
            <w:r w:rsidRPr="00CD515B">
              <w:rPr>
                <w:rFonts w:ascii="Arial Narrow" w:hAnsi="Arial Narrow"/>
              </w:rPr>
              <w:t>This clause also clari</w:t>
            </w:r>
            <w:r w:rsidR="00BB2DBA">
              <w:rPr>
                <w:rFonts w:ascii="Arial Narrow" w:hAnsi="Arial Narrow"/>
              </w:rPr>
              <w:t>fies the requirements, in line with</w:t>
            </w:r>
            <w:r w:rsidRPr="00CD515B">
              <w:rPr>
                <w:rFonts w:ascii="Arial Narrow" w:hAnsi="Arial Narrow"/>
              </w:rPr>
              <w:t xml:space="preserve"> the Promotion of Administrative Justice Act (PAJA)</w:t>
            </w:r>
            <w:r w:rsidR="00BB2DBA">
              <w:rPr>
                <w:rFonts w:ascii="Arial Narrow" w:hAnsi="Arial Narrow"/>
              </w:rPr>
              <w:t>,</w:t>
            </w:r>
            <w:r w:rsidRPr="00CD515B">
              <w:rPr>
                <w:rFonts w:ascii="Arial Narrow" w:hAnsi="Arial Narrow"/>
              </w:rPr>
              <w:t xml:space="preserve"> by providing the recipient of the directive with </w:t>
            </w:r>
            <w:r w:rsidRPr="00CD515B">
              <w:rPr>
                <w:rFonts w:ascii="Arial Narrow" w:hAnsi="Arial Narrow"/>
              </w:rPr>
              <w:lastRenderedPageBreak/>
              <w:t>an opportunity to make representations before the directive is finalised</w:t>
            </w:r>
            <w:r w:rsidR="00CD515B">
              <w:rPr>
                <w:rFonts w:ascii="Arial Narrow" w:hAnsi="Arial Narrow"/>
              </w:rPr>
              <w:t>.</w:t>
            </w:r>
          </w:p>
          <w:p w14:paraId="27802E11" w14:textId="70A44ABA" w:rsidR="00FF5FEF" w:rsidRPr="00CD515B" w:rsidRDefault="00FF5FEF" w:rsidP="008A2FAE">
            <w:pPr>
              <w:pStyle w:val="ListParagraph"/>
              <w:numPr>
                <w:ilvl w:val="0"/>
                <w:numId w:val="9"/>
              </w:numPr>
              <w:ind w:left="183" w:hanging="183"/>
              <w:jc w:val="both"/>
              <w:rPr>
                <w:rFonts w:ascii="Arial Narrow" w:hAnsi="Arial Narrow"/>
              </w:rPr>
            </w:pPr>
            <w:r w:rsidRPr="00CD515B">
              <w:rPr>
                <w:rFonts w:ascii="Arial Narrow" w:hAnsi="Arial Narrow"/>
              </w:rPr>
              <w:t>The clause empowers environmental authorities to claim both anticipatory and costs already incurred as a result of having to undertake urgent remedial measures should the recipient fail to comply with the directive</w:t>
            </w:r>
            <w:r w:rsidR="00CD515B">
              <w:rPr>
                <w:rFonts w:ascii="Arial Narrow" w:hAnsi="Arial Narrow"/>
              </w:rPr>
              <w:t>.</w:t>
            </w:r>
          </w:p>
          <w:p w14:paraId="12D22650" w14:textId="555FF2E6" w:rsidR="002C4042" w:rsidRPr="00CD515B" w:rsidRDefault="00FF5FEF" w:rsidP="008A2FAE">
            <w:pPr>
              <w:pStyle w:val="ListParagraph"/>
              <w:numPr>
                <w:ilvl w:val="0"/>
                <w:numId w:val="9"/>
              </w:numPr>
              <w:ind w:left="183" w:hanging="183"/>
              <w:jc w:val="both"/>
              <w:rPr>
                <w:rFonts w:ascii="Arial Narrow" w:hAnsi="Arial Narrow"/>
              </w:rPr>
            </w:pPr>
            <w:r w:rsidRPr="00CD515B">
              <w:rPr>
                <w:rFonts w:ascii="Arial Narrow" w:hAnsi="Arial Narrow"/>
              </w:rPr>
              <w:t xml:space="preserve">The clause also amends section 28(7), (8), (9) and (12) to empower a municipal manager of a municipality to also issue a section 28(4) directive – this corresponds with the growth in </w:t>
            </w:r>
            <w:r w:rsidR="00BB2DBA">
              <w:rPr>
                <w:rFonts w:ascii="Arial Narrow" w:hAnsi="Arial Narrow"/>
              </w:rPr>
              <w:t xml:space="preserve">numbers of </w:t>
            </w:r>
            <w:r w:rsidRPr="00CD515B">
              <w:rPr>
                <w:rFonts w:ascii="Arial Narrow" w:hAnsi="Arial Narrow"/>
              </w:rPr>
              <w:t>Environmental Management Inspectors at local authority level.</w:t>
            </w:r>
          </w:p>
        </w:tc>
      </w:tr>
      <w:tr w:rsidR="002C4042" w14:paraId="4914DDB1" w14:textId="77777777" w:rsidTr="00F84482">
        <w:tc>
          <w:tcPr>
            <w:tcW w:w="1477" w:type="dxa"/>
          </w:tcPr>
          <w:p w14:paraId="08937826" w14:textId="43D636CB" w:rsidR="002C4042" w:rsidRDefault="002C4042" w:rsidP="008A2FAE">
            <w:pPr>
              <w:jc w:val="both"/>
              <w:rPr>
                <w:rFonts w:ascii="Arial Narrow" w:hAnsi="Arial Narrow"/>
              </w:rPr>
            </w:pPr>
            <w:r>
              <w:rPr>
                <w:rFonts w:ascii="Arial Narrow" w:hAnsi="Arial Narrow"/>
              </w:rPr>
              <w:lastRenderedPageBreak/>
              <w:t>Clause 13</w:t>
            </w:r>
          </w:p>
        </w:tc>
        <w:tc>
          <w:tcPr>
            <w:tcW w:w="1920" w:type="dxa"/>
          </w:tcPr>
          <w:p w14:paraId="67E7BC08" w14:textId="75929E4B"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31B</w:t>
            </w:r>
            <w:r w:rsidR="009E2611">
              <w:rPr>
                <w:rFonts w:ascii="Arial Narrow" w:hAnsi="Arial Narrow"/>
              </w:rPr>
              <w:t>(1)(a)(ii)</w:t>
            </w:r>
          </w:p>
        </w:tc>
        <w:tc>
          <w:tcPr>
            <w:tcW w:w="4357" w:type="dxa"/>
          </w:tcPr>
          <w:p w14:paraId="68102103" w14:textId="77777777" w:rsidR="00070F39" w:rsidRPr="00070F39" w:rsidRDefault="00070F39" w:rsidP="008A2FAE">
            <w:pPr>
              <w:jc w:val="both"/>
              <w:rPr>
                <w:rFonts w:ascii="Arial Narrow" w:hAnsi="Arial Narrow"/>
                <w:b/>
                <w:bCs/>
              </w:rPr>
            </w:pPr>
            <w:r w:rsidRPr="00070F39">
              <w:rPr>
                <w:rFonts w:ascii="Arial Narrow" w:hAnsi="Arial Narrow"/>
                <w:b/>
                <w:bCs/>
              </w:rPr>
              <w:t>31B.</w:t>
            </w:r>
            <w:r w:rsidRPr="00070F39">
              <w:rPr>
                <w:rFonts w:ascii="Arial Narrow" w:hAnsi="Arial Narrow"/>
                <w:b/>
                <w:bCs/>
              </w:rPr>
              <w:tab/>
              <w:t>Designation of environmental management inspectors by Minister</w:t>
            </w:r>
          </w:p>
          <w:p w14:paraId="4DCF69B3" w14:textId="77777777" w:rsidR="00070F39" w:rsidRPr="00070F39" w:rsidRDefault="00070F39" w:rsidP="008A2FAE">
            <w:pPr>
              <w:jc w:val="both"/>
              <w:rPr>
                <w:rFonts w:ascii="Arial Narrow" w:hAnsi="Arial Narrow"/>
              </w:rPr>
            </w:pPr>
          </w:p>
          <w:p w14:paraId="2916CA4D" w14:textId="77777777" w:rsidR="00070F39" w:rsidRPr="00070F39" w:rsidRDefault="00070F39" w:rsidP="008A2FAE">
            <w:pPr>
              <w:jc w:val="both"/>
              <w:rPr>
                <w:rFonts w:ascii="Arial Narrow" w:hAnsi="Arial Narrow"/>
              </w:rPr>
            </w:pPr>
            <w:r w:rsidRPr="00070F39">
              <w:rPr>
                <w:rFonts w:ascii="Arial Narrow" w:hAnsi="Arial Narrow"/>
              </w:rPr>
              <w:t>(1)</w:t>
            </w:r>
            <w:r w:rsidRPr="00070F39">
              <w:rPr>
                <w:rFonts w:ascii="Arial Narrow" w:hAnsi="Arial Narrow"/>
              </w:rPr>
              <w:tab/>
              <w:t>The Minister may -</w:t>
            </w:r>
          </w:p>
          <w:p w14:paraId="5A8A7338" w14:textId="04E5F29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designate as an environmental management inspector, any staff member of -</w:t>
            </w:r>
          </w:p>
          <w:p w14:paraId="0C732076" w14:textId="77777777" w:rsidR="00070F39" w:rsidRPr="00070F39" w:rsidRDefault="00070F39" w:rsidP="008A2FAE">
            <w:pPr>
              <w:jc w:val="both"/>
              <w:rPr>
                <w:rFonts w:ascii="Arial Narrow" w:hAnsi="Arial Narrow"/>
              </w:rPr>
            </w:pPr>
          </w:p>
          <w:p w14:paraId="37B0FEAC" w14:textId="77777777" w:rsidR="00070F39" w:rsidRPr="00070F39" w:rsidRDefault="00070F39" w:rsidP="008A2FAE">
            <w:pPr>
              <w:jc w:val="both"/>
              <w:rPr>
                <w:rFonts w:ascii="Arial Narrow" w:hAnsi="Arial Narrow"/>
              </w:rPr>
            </w:pPr>
            <w:r w:rsidRPr="00070F39">
              <w:rPr>
                <w:rFonts w:ascii="Arial Narrow" w:hAnsi="Arial Narrow"/>
              </w:rPr>
              <w:lastRenderedPageBreak/>
              <w:t>(i)</w:t>
            </w:r>
            <w:r w:rsidRPr="00070F39">
              <w:rPr>
                <w:rFonts w:ascii="Arial Narrow" w:hAnsi="Arial Narrow"/>
              </w:rPr>
              <w:tab/>
              <w:t>the Department; or</w:t>
            </w:r>
          </w:p>
          <w:p w14:paraId="1AB81754" w14:textId="77777777" w:rsidR="00070F39" w:rsidRPr="00070F39" w:rsidRDefault="00070F39" w:rsidP="008A2FAE">
            <w:pPr>
              <w:jc w:val="both"/>
              <w:rPr>
                <w:rFonts w:ascii="Arial Narrow" w:hAnsi="Arial Narrow"/>
              </w:rPr>
            </w:pPr>
            <w:r w:rsidRPr="00070F39">
              <w:rPr>
                <w:rFonts w:ascii="Arial Narrow" w:hAnsi="Arial Narrow"/>
              </w:rPr>
              <w:t>(ii)</w:t>
            </w:r>
            <w:r w:rsidRPr="00070F39">
              <w:rPr>
                <w:rFonts w:ascii="Arial Narrow" w:hAnsi="Arial Narrow"/>
              </w:rPr>
              <w:tab/>
              <w:t>any other organ of state; and</w:t>
            </w:r>
          </w:p>
          <w:p w14:paraId="41FF6776" w14:textId="77777777" w:rsidR="00070F39" w:rsidRPr="00070F39"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at any time withdraw a designation made in terms of paragraph (a).</w:t>
            </w:r>
          </w:p>
          <w:p w14:paraId="7E30F20E" w14:textId="77777777" w:rsidR="00070F39" w:rsidRPr="00070F39" w:rsidRDefault="00070F39" w:rsidP="008A2FAE">
            <w:pPr>
              <w:jc w:val="both"/>
              <w:rPr>
                <w:rFonts w:ascii="Arial Narrow" w:hAnsi="Arial Narrow"/>
              </w:rPr>
            </w:pPr>
          </w:p>
          <w:p w14:paraId="402563E9" w14:textId="36C2FB46" w:rsidR="002C4042" w:rsidRDefault="00070F39" w:rsidP="008A2FAE">
            <w:pPr>
              <w:jc w:val="both"/>
              <w:rPr>
                <w:rFonts w:ascii="Arial Narrow" w:hAnsi="Arial Narrow"/>
              </w:rPr>
            </w:pPr>
            <w:r w:rsidRPr="00070F39">
              <w:rPr>
                <w:rFonts w:ascii="Arial Narrow" w:hAnsi="Arial Narrow"/>
              </w:rPr>
              <w:t>(2)</w:t>
            </w:r>
            <w:r w:rsidRPr="00070F39">
              <w:rPr>
                <w:rFonts w:ascii="Arial Narrow" w:hAnsi="Arial Narrow"/>
              </w:rPr>
              <w:tab/>
              <w:t>A designation in terms of subsection (1)(a)(ii) may only be made by agreement between the Minister and the relevant organ of state.</w:t>
            </w:r>
          </w:p>
        </w:tc>
        <w:tc>
          <w:tcPr>
            <w:tcW w:w="3144" w:type="dxa"/>
          </w:tcPr>
          <w:p w14:paraId="7D9A56BF" w14:textId="77777777" w:rsidR="009E2611" w:rsidRPr="009E2611" w:rsidRDefault="009E2611" w:rsidP="008A2FAE">
            <w:pPr>
              <w:jc w:val="both"/>
              <w:rPr>
                <w:rFonts w:ascii="Arial Narrow" w:hAnsi="Arial Narrow"/>
              </w:rPr>
            </w:pPr>
            <w:r w:rsidRPr="009E2611">
              <w:rPr>
                <w:rFonts w:ascii="Arial Narrow" w:hAnsi="Arial Narrow"/>
              </w:rPr>
              <w:lastRenderedPageBreak/>
              <w:t>substitution in subsection (1)(a) for subparagraph (ii) of the</w:t>
            </w:r>
          </w:p>
          <w:p w14:paraId="24FECE75" w14:textId="77777777" w:rsidR="009E2611" w:rsidRPr="009E2611" w:rsidRDefault="009E2611" w:rsidP="008A2FAE">
            <w:pPr>
              <w:jc w:val="both"/>
              <w:rPr>
                <w:rFonts w:ascii="Arial Narrow" w:hAnsi="Arial Narrow"/>
              </w:rPr>
            </w:pPr>
            <w:r w:rsidRPr="009E2611">
              <w:rPr>
                <w:rFonts w:ascii="Arial Narrow" w:hAnsi="Arial Narrow"/>
              </w:rPr>
              <w:t>following subparagraph:</w:t>
            </w:r>
          </w:p>
          <w:p w14:paraId="7576B5C9" w14:textId="5E4315B9" w:rsidR="002C4042" w:rsidRDefault="009E2611" w:rsidP="008A2FAE">
            <w:pPr>
              <w:jc w:val="both"/>
              <w:rPr>
                <w:rFonts w:ascii="Arial Narrow" w:hAnsi="Arial Narrow"/>
              </w:rPr>
            </w:pPr>
            <w:r w:rsidRPr="009E2611">
              <w:rPr>
                <w:rFonts w:ascii="Arial Narrow" w:hAnsi="Arial Narrow"/>
              </w:rPr>
              <w:t xml:space="preserve">‘‘(ii) any other organ of state </w:t>
            </w:r>
            <w:r w:rsidRPr="002E70A9">
              <w:rPr>
                <w:rFonts w:ascii="Arial Narrow" w:hAnsi="Arial Narrow"/>
                <w:u w:val="single"/>
              </w:rPr>
              <w:t>that executes a regulatory function</w:t>
            </w:r>
            <w:r w:rsidRPr="009E2611">
              <w:rPr>
                <w:rFonts w:ascii="Arial Narrow" w:hAnsi="Arial Narrow"/>
              </w:rPr>
              <w:t>; and’’.</w:t>
            </w:r>
          </w:p>
        </w:tc>
        <w:tc>
          <w:tcPr>
            <w:tcW w:w="3050" w:type="dxa"/>
          </w:tcPr>
          <w:p w14:paraId="6628DF8C" w14:textId="4B7C0E68"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larif</w:t>
            </w:r>
            <w:r>
              <w:rPr>
                <w:rFonts w:ascii="Arial Narrow" w:hAnsi="Arial Narrow"/>
              </w:rPr>
              <w:t>ies</w:t>
            </w:r>
            <w:r w:rsidR="006D3D70" w:rsidRPr="006D3D70">
              <w:rPr>
                <w:rFonts w:ascii="Arial Narrow" w:hAnsi="Arial Narrow"/>
              </w:rPr>
              <w:t xml:space="preserve"> that the Ministers responsible for environmental affairs may only designate environmental management inspectors from organ of state that executes a regulatory function. This is to ensure that only authorities that have a legal ma</w:t>
            </w:r>
            <w:r w:rsidR="00C93E67">
              <w:rPr>
                <w:rFonts w:ascii="Arial Narrow" w:hAnsi="Arial Narrow"/>
              </w:rPr>
              <w:t xml:space="preserve">ndate </w:t>
            </w:r>
            <w:r w:rsidR="00C93E67">
              <w:rPr>
                <w:rFonts w:ascii="Arial Narrow" w:hAnsi="Arial Narrow"/>
              </w:rPr>
              <w:lastRenderedPageBreak/>
              <w:t xml:space="preserve">to monitor compliance, </w:t>
            </w:r>
            <w:r w:rsidR="006D3D70" w:rsidRPr="006D3D70">
              <w:rPr>
                <w:rFonts w:ascii="Arial Narrow" w:hAnsi="Arial Narrow"/>
              </w:rPr>
              <w:t>enforce the provisions of NEMA and the SEMAs</w:t>
            </w:r>
            <w:r w:rsidR="00B76885">
              <w:rPr>
                <w:rFonts w:ascii="Arial Narrow" w:hAnsi="Arial Narrow"/>
              </w:rPr>
              <w:t xml:space="preserve">, </w:t>
            </w:r>
            <w:r w:rsidR="006D3D70" w:rsidRPr="006D3D70">
              <w:rPr>
                <w:rFonts w:ascii="Arial Narrow" w:hAnsi="Arial Narrow"/>
              </w:rPr>
              <w:t>have designated inspectors within their ranks.</w:t>
            </w:r>
          </w:p>
        </w:tc>
      </w:tr>
      <w:tr w:rsidR="002C4042" w14:paraId="02AE023D" w14:textId="77777777" w:rsidTr="00F84482">
        <w:tc>
          <w:tcPr>
            <w:tcW w:w="1477" w:type="dxa"/>
          </w:tcPr>
          <w:p w14:paraId="5113EE95" w14:textId="1C61A4AF" w:rsidR="002C4042" w:rsidRDefault="002C4042" w:rsidP="008A2FAE">
            <w:pPr>
              <w:jc w:val="both"/>
              <w:rPr>
                <w:rFonts w:ascii="Arial Narrow" w:hAnsi="Arial Narrow"/>
              </w:rPr>
            </w:pPr>
            <w:r w:rsidRPr="002C4042">
              <w:rPr>
                <w:rFonts w:ascii="Arial Narrow" w:hAnsi="Arial Narrow"/>
              </w:rPr>
              <w:lastRenderedPageBreak/>
              <w:t>Clause 1</w:t>
            </w:r>
            <w:r>
              <w:rPr>
                <w:rFonts w:ascii="Arial Narrow" w:hAnsi="Arial Narrow"/>
              </w:rPr>
              <w:t>4</w:t>
            </w:r>
          </w:p>
        </w:tc>
        <w:tc>
          <w:tcPr>
            <w:tcW w:w="1920" w:type="dxa"/>
          </w:tcPr>
          <w:p w14:paraId="4089B55A" w14:textId="1D902C94"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31BA</w:t>
            </w:r>
            <w:r w:rsidR="009E2611">
              <w:rPr>
                <w:rFonts w:ascii="Arial Narrow" w:hAnsi="Arial Narrow"/>
              </w:rPr>
              <w:t>(1)(a)(i) &amp; (ii)</w:t>
            </w:r>
          </w:p>
        </w:tc>
        <w:tc>
          <w:tcPr>
            <w:tcW w:w="4357" w:type="dxa"/>
          </w:tcPr>
          <w:p w14:paraId="72EE9FFD" w14:textId="77777777" w:rsidR="00070F39" w:rsidRPr="00070F39" w:rsidRDefault="00070F39" w:rsidP="008A2FAE">
            <w:pPr>
              <w:jc w:val="both"/>
              <w:rPr>
                <w:rFonts w:ascii="Arial Narrow" w:hAnsi="Arial Narrow"/>
                <w:b/>
                <w:bCs/>
              </w:rPr>
            </w:pPr>
            <w:r w:rsidRPr="00070F39">
              <w:rPr>
                <w:rFonts w:ascii="Arial Narrow" w:hAnsi="Arial Narrow"/>
                <w:b/>
                <w:bCs/>
              </w:rPr>
              <w:t>31BA.Designation of environmental management inspectors by Minister responsible for water affairs</w:t>
            </w:r>
          </w:p>
          <w:p w14:paraId="477C9CA1" w14:textId="77777777" w:rsidR="00070F39" w:rsidRPr="00070F39" w:rsidRDefault="00070F39" w:rsidP="008A2FAE">
            <w:pPr>
              <w:jc w:val="both"/>
              <w:rPr>
                <w:rFonts w:ascii="Arial Narrow" w:hAnsi="Arial Narrow"/>
              </w:rPr>
            </w:pPr>
          </w:p>
          <w:p w14:paraId="12919FBD" w14:textId="77777777" w:rsidR="00070F39" w:rsidRPr="00070F39" w:rsidRDefault="00070F39" w:rsidP="008A2FAE">
            <w:pPr>
              <w:jc w:val="both"/>
              <w:rPr>
                <w:rFonts w:ascii="Arial Narrow" w:hAnsi="Arial Narrow"/>
              </w:rPr>
            </w:pPr>
            <w:r w:rsidRPr="00070F39">
              <w:rPr>
                <w:rFonts w:ascii="Arial Narrow" w:hAnsi="Arial Narrow"/>
              </w:rPr>
              <w:t>(1)</w:t>
            </w:r>
            <w:r w:rsidRPr="00070F39">
              <w:rPr>
                <w:rFonts w:ascii="Arial Narrow" w:hAnsi="Arial Narrow"/>
              </w:rPr>
              <w:tab/>
              <w:t>The Minister responsible for water affairs may-</w:t>
            </w:r>
          </w:p>
          <w:p w14:paraId="4673C273"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designate as an environmental management inspector, any staff member of -</w:t>
            </w:r>
          </w:p>
          <w:p w14:paraId="7061BCAC" w14:textId="77777777" w:rsidR="00070F39" w:rsidRPr="00070F39" w:rsidRDefault="00070F39" w:rsidP="008A2FAE">
            <w:pPr>
              <w:jc w:val="both"/>
              <w:rPr>
                <w:rFonts w:ascii="Arial Narrow" w:hAnsi="Arial Narrow"/>
              </w:rPr>
            </w:pPr>
            <w:r w:rsidRPr="00070F39">
              <w:rPr>
                <w:rFonts w:ascii="Arial Narrow" w:hAnsi="Arial Narrow"/>
              </w:rPr>
              <w:t>(i)</w:t>
            </w:r>
            <w:r w:rsidRPr="00070F39">
              <w:rPr>
                <w:rFonts w:ascii="Arial Narrow" w:hAnsi="Arial Narrow"/>
              </w:rPr>
              <w:tab/>
              <w:t>the Department of Water Affairs and Forestry; or</w:t>
            </w:r>
          </w:p>
          <w:p w14:paraId="60FEC922" w14:textId="77777777" w:rsidR="00070F39" w:rsidRPr="00070F39" w:rsidRDefault="00070F39" w:rsidP="008A2FAE">
            <w:pPr>
              <w:jc w:val="both"/>
              <w:rPr>
                <w:rFonts w:ascii="Arial Narrow" w:hAnsi="Arial Narrow"/>
              </w:rPr>
            </w:pPr>
            <w:r w:rsidRPr="00070F39">
              <w:rPr>
                <w:rFonts w:ascii="Arial Narrow" w:hAnsi="Arial Narrow"/>
              </w:rPr>
              <w:t>(ii)</w:t>
            </w:r>
            <w:r w:rsidRPr="00070F39">
              <w:rPr>
                <w:rFonts w:ascii="Arial Narrow" w:hAnsi="Arial Narrow"/>
              </w:rPr>
              <w:tab/>
              <w:t>any other organ of state; and</w:t>
            </w:r>
          </w:p>
          <w:p w14:paraId="7DFF26AB" w14:textId="6BB39C1A" w:rsidR="002C4042"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at any time withdraw a designation made in terms of paragraph (a).</w:t>
            </w:r>
          </w:p>
        </w:tc>
        <w:tc>
          <w:tcPr>
            <w:tcW w:w="3144" w:type="dxa"/>
          </w:tcPr>
          <w:p w14:paraId="2BB2C4DB" w14:textId="3718C60C" w:rsidR="009E2611" w:rsidRPr="009E2611" w:rsidRDefault="009E2611" w:rsidP="008A2FAE">
            <w:pPr>
              <w:jc w:val="both"/>
              <w:rPr>
                <w:rFonts w:ascii="Arial Narrow" w:hAnsi="Arial Narrow"/>
              </w:rPr>
            </w:pPr>
            <w:r w:rsidRPr="009E2611">
              <w:rPr>
                <w:rFonts w:ascii="Arial Narrow" w:hAnsi="Arial Narrow"/>
              </w:rPr>
              <w:t xml:space="preserve">‘‘(i) the Department </w:t>
            </w:r>
            <w:r w:rsidRPr="002E70A9">
              <w:rPr>
                <w:rFonts w:ascii="Arial Narrow" w:hAnsi="Arial Narrow"/>
                <w:b/>
                <w:bCs/>
              </w:rPr>
              <w:t>[of Water Affairs and Forestry]</w:t>
            </w:r>
            <w:r w:rsidRPr="009E2611">
              <w:rPr>
                <w:rFonts w:ascii="Arial Narrow" w:hAnsi="Arial Narrow"/>
              </w:rPr>
              <w:t xml:space="preserve"> </w:t>
            </w:r>
            <w:r w:rsidRPr="002E70A9">
              <w:rPr>
                <w:rFonts w:ascii="Arial Narrow" w:hAnsi="Arial Narrow"/>
                <w:u w:val="single"/>
              </w:rPr>
              <w:t>responsible for water</w:t>
            </w:r>
            <w:r w:rsidR="002E70A9" w:rsidRPr="002E70A9">
              <w:rPr>
                <w:rFonts w:ascii="Arial Narrow" w:hAnsi="Arial Narrow"/>
                <w:u w:val="single"/>
              </w:rPr>
              <w:t xml:space="preserve"> </w:t>
            </w:r>
            <w:r w:rsidRPr="002E70A9">
              <w:rPr>
                <w:rFonts w:ascii="Arial Narrow" w:hAnsi="Arial Narrow"/>
                <w:u w:val="single"/>
              </w:rPr>
              <w:t>affairs</w:t>
            </w:r>
            <w:r w:rsidRPr="009E2611">
              <w:rPr>
                <w:rFonts w:ascii="Arial Narrow" w:hAnsi="Arial Narrow"/>
              </w:rPr>
              <w:t>; or</w:t>
            </w:r>
          </w:p>
          <w:p w14:paraId="407B5A51" w14:textId="0436D49D" w:rsidR="002C4042" w:rsidRDefault="009E2611" w:rsidP="008A2FAE">
            <w:pPr>
              <w:jc w:val="both"/>
              <w:rPr>
                <w:rFonts w:ascii="Arial Narrow" w:hAnsi="Arial Narrow"/>
              </w:rPr>
            </w:pPr>
            <w:r w:rsidRPr="009E2611">
              <w:rPr>
                <w:rFonts w:ascii="Arial Narrow" w:hAnsi="Arial Narrow"/>
              </w:rPr>
              <w:t xml:space="preserve">(ii) any other organ of state </w:t>
            </w:r>
            <w:r w:rsidRPr="002E70A9">
              <w:rPr>
                <w:rFonts w:ascii="Arial Narrow" w:hAnsi="Arial Narrow"/>
                <w:u w:val="single"/>
              </w:rPr>
              <w:t>that executes a regulatory function</w:t>
            </w:r>
            <w:r w:rsidRPr="009E2611">
              <w:rPr>
                <w:rFonts w:ascii="Arial Narrow" w:hAnsi="Arial Narrow"/>
              </w:rPr>
              <w:t>; and’’.</w:t>
            </w:r>
          </w:p>
        </w:tc>
        <w:tc>
          <w:tcPr>
            <w:tcW w:w="3050" w:type="dxa"/>
          </w:tcPr>
          <w:p w14:paraId="5744BA5A" w14:textId="206E5FF3"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larif</w:t>
            </w:r>
            <w:r>
              <w:rPr>
                <w:rFonts w:ascii="Arial Narrow" w:hAnsi="Arial Narrow"/>
              </w:rPr>
              <w:t>ies</w:t>
            </w:r>
            <w:r w:rsidR="006D3D70" w:rsidRPr="006D3D70">
              <w:rPr>
                <w:rFonts w:ascii="Arial Narrow" w:hAnsi="Arial Narrow"/>
              </w:rPr>
              <w:t xml:space="preserve"> that the Ministers respon</w:t>
            </w:r>
            <w:r w:rsidR="00B76885">
              <w:rPr>
                <w:rFonts w:ascii="Arial Narrow" w:hAnsi="Arial Narrow"/>
              </w:rPr>
              <w:t xml:space="preserve">sible for </w:t>
            </w:r>
            <w:r w:rsidR="006D3D70" w:rsidRPr="006D3D70">
              <w:rPr>
                <w:rFonts w:ascii="Arial Narrow" w:hAnsi="Arial Narrow"/>
              </w:rPr>
              <w:t>water affairs and MECs may only designate environmental management inspectors from organ of state that executes a regulatory funct</w:t>
            </w:r>
            <w:r w:rsidR="00B76885">
              <w:rPr>
                <w:rFonts w:ascii="Arial Narrow" w:hAnsi="Arial Narrow"/>
              </w:rPr>
              <w:t xml:space="preserve">ion. This is to ensure that only </w:t>
            </w:r>
            <w:r w:rsidR="006D3D70" w:rsidRPr="006D3D70">
              <w:rPr>
                <w:rFonts w:ascii="Arial Narrow" w:hAnsi="Arial Narrow"/>
              </w:rPr>
              <w:t>authorities that have a legal mandate to monitor compliance and enforce the p</w:t>
            </w:r>
            <w:r w:rsidR="00B76885">
              <w:rPr>
                <w:rFonts w:ascii="Arial Narrow" w:hAnsi="Arial Narrow"/>
              </w:rPr>
              <w:t xml:space="preserve">rovisions of NEMA and the SEMAs, </w:t>
            </w:r>
            <w:r w:rsidR="006D3D70" w:rsidRPr="006D3D70">
              <w:rPr>
                <w:rFonts w:ascii="Arial Narrow" w:hAnsi="Arial Narrow"/>
              </w:rPr>
              <w:t>have designated inspectors within their ranks.</w:t>
            </w:r>
          </w:p>
        </w:tc>
      </w:tr>
      <w:tr w:rsidR="002C4042" w14:paraId="24B3792E" w14:textId="77777777" w:rsidTr="00F84482">
        <w:tc>
          <w:tcPr>
            <w:tcW w:w="1477" w:type="dxa"/>
          </w:tcPr>
          <w:p w14:paraId="23F450E2" w14:textId="70D1CBCD" w:rsidR="002C4042" w:rsidRDefault="002C4042" w:rsidP="008A2FAE">
            <w:pPr>
              <w:jc w:val="both"/>
              <w:rPr>
                <w:rFonts w:ascii="Arial Narrow" w:hAnsi="Arial Narrow"/>
              </w:rPr>
            </w:pPr>
            <w:r w:rsidRPr="00126CCC">
              <w:rPr>
                <w:rFonts w:ascii="Arial Narrow" w:hAnsi="Arial Narrow"/>
              </w:rPr>
              <w:t>Clause 1</w:t>
            </w:r>
            <w:r>
              <w:rPr>
                <w:rFonts w:ascii="Arial Narrow" w:hAnsi="Arial Narrow"/>
              </w:rPr>
              <w:t>5</w:t>
            </w:r>
          </w:p>
        </w:tc>
        <w:tc>
          <w:tcPr>
            <w:tcW w:w="1920" w:type="dxa"/>
          </w:tcPr>
          <w:p w14:paraId="68989515" w14:textId="5D5A4103"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31BB</w:t>
            </w:r>
          </w:p>
        </w:tc>
        <w:tc>
          <w:tcPr>
            <w:tcW w:w="4357" w:type="dxa"/>
          </w:tcPr>
          <w:p w14:paraId="2507DDF3" w14:textId="77777777" w:rsidR="00070F39" w:rsidRPr="00070F39" w:rsidRDefault="00070F39" w:rsidP="008A2FAE">
            <w:pPr>
              <w:jc w:val="both"/>
              <w:rPr>
                <w:rFonts w:ascii="Arial Narrow" w:hAnsi="Arial Narrow"/>
                <w:b/>
                <w:bCs/>
              </w:rPr>
            </w:pPr>
            <w:r w:rsidRPr="00070F39">
              <w:rPr>
                <w:rFonts w:ascii="Arial Narrow" w:hAnsi="Arial Narrow"/>
                <w:b/>
                <w:bCs/>
              </w:rPr>
              <w:t>31BB.Designation of environmental mineral resource inspectors by Minister responsible for mineral resources</w:t>
            </w:r>
          </w:p>
          <w:p w14:paraId="39DA7F08" w14:textId="77777777" w:rsidR="00070F39" w:rsidRPr="00070F39" w:rsidRDefault="00070F39" w:rsidP="008A2FAE">
            <w:pPr>
              <w:jc w:val="both"/>
              <w:rPr>
                <w:rFonts w:ascii="Arial Narrow" w:hAnsi="Arial Narrow"/>
              </w:rPr>
            </w:pPr>
          </w:p>
          <w:p w14:paraId="0E4821E3" w14:textId="77777777" w:rsidR="00070F39" w:rsidRPr="00070F39" w:rsidRDefault="00070F39" w:rsidP="008A2FAE">
            <w:pPr>
              <w:jc w:val="both"/>
              <w:rPr>
                <w:rFonts w:ascii="Arial Narrow" w:hAnsi="Arial Narrow"/>
              </w:rPr>
            </w:pPr>
            <w:r w:rsidRPr="00070F39">
              <w:rPr>
                <w:rFonts w:ascii="Arial Narrow" w:hAnsi="Arial Narrow"/>
              </w:rPr>
              <w:t>(1)</w:t>
            </w:r>
            <w:r w:rsidRPr="00070F39">
              <w:rPr>
                <w:rFonts w:ascii="Arial Narrow" w:hAnsi="Arial Narrow"/>
              </w:rPr>
              <w:tab/>
              <w:t>The Minister responsible for mineral resources may-</w:t>
            </w:r>
          </w:p>
          <w:p w14:paraId="01608712"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designate as an environmental mineral resource inspector, any staff member of the Department of Mineral Resources; and</w:t>
            </w:r>
          </w:p>
          <w:p w14:paraId="409C25F1" w14:textId="499D8DBE" w:rsidR="002C4042"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at any time withdraw a designation made in terms of paragraph (a).</w:t>
            </w:r>
          </w:p>
        </w:tc>
        <w:tc>
          <w:tcPr>
            <w:tcW w:w="3144" w:type="dxa"/>
          </w:tcPr>
          <w:p w14:paraId="0CE004E6" w14:textId="77777777" w:rsidR="009E2611" w:rsidRPr="009E2611" w:rsidRDefault="009E2611" w:rsidP="008A2FAE">
            <w:pPr>
              <w:jc w:val="both"/>
              <w:rPr>
                <w:rFonts w:ascii="Arial Narrow" w:hAnsi="Arial Narrow"/>
              </w:rPr>
            </w:pPr>
            <w:r w:rsidRPr="009E2611">
              <w:rPr>
                <w:rFonts w:ascii="Arial Narrow" w:hAnsi="Arial Narrow"/>
              </w:rPr>
              <w:t>(a) by the substitution for the heading of the following heading:</w:t>
            </w:r>
          </w:p>
          <w:p w14:paraId="0928AEB2" w14:textId="77777777" w:rsidR="009E2611" w:rsidRPr="00B76885" w:rsidRDefault="009E2611" w:rsidP="008A2FAE">
            <w:pPr>
              <w:jc w:val="both"/>
              <w:rPr>
                <w:rFonts w:ascii="Arial Narrow" w:hAnsi="Arial Narrow"/>
                <w:b/>
              </w:rPr>
            </w:pPr>
            <w:r w:rsidRPr="00B76885">
              <w:rPr>
                <w:rFonts w:ascii="Arial Narrow" w:hAnsi="Arial Narrow"/>
                <w:b/>
              </w:rPr>
              <w:t xml:space="preserve">‘‘Designation of environmental mineral </w:t>
            </w:r>
            <w:r w:rsidRPr="00B76885">
              <w:rPr>
                <w:rFonts w:ascii="Arial Narrow" w:hAnsi="Arial Narrow"/>
                <w:b/>
                <w:bCs/>
              </w:rPr>
              <w:t>[resource]</w:t>
            </w:r>
            <w:r w:rsidRPr="00B76885">
              <w:rPr>
                <w:rFonts w:ascii="Arial Narrow" w:hAnsi="Arial Narrow"/>
                <w:b/>
              </w:rPr>
              <w:t xml:space="preserve"> </w:t>
            </w:r>
            <w:r w:rsidRPr="00B76885">
              <w:rPr>
                <w:rFonts w:ascii="Arial Narrow" w:hAnsi="Arial Narrow"/>
                <w:b/>
                <w:u w:val="single"/>
              </w:rPr>
              <w:t>and petroleum</w:t>
            </w:r>
          </w:p>
          <w:p w14:paraId="78C28C8C" w14:textId="77777777" w:rsidR="009E2611" w:rsidRPr="009E2611" w:rsidRDefault="009E2611" w:rsidP="008A2FAE">
            <w:pPr>
              <w:jc w:val="both"/>
              <w:rPr>
                <w:rFonts w:ascii="Arial Narrow" w:hAnsi="Arial Narrow"/>
              </w:rPr>
            </w:pPr>
            <w:r w:rsidRPr="00B76885">
              <w:rPr>
                <w:rFonts w:ascii="Arial Narrow" w:hAnsi="Arial Narrow"/>
                <w:b/>
              </w:rPr>
              <w:t>inspectors by Minister responsible for mineral resources’</w:t>
            </w:r>
            <w:r w:rsidRPr="009E2611">
              <w:rPr>
                <w:rFonts w:ascii="Arial Narrow" w:hAnsi="Arial Narrow"/>
              </w:rPr>
              <w:t>’;</w:t>
            </w:r>
          </w:p>
          <w:p w14:paraId="5A96C54D" w14:textId="77777777" w:rsidR="009E2611" w:rsidRPr="009E2611" w:rsidRDefault="009E2611" w:rsidP="008A2FAE">
            <w:pPr>
              <w:jc w:val="both"/>
              <w:rPr>
                <w:rFonts w:ascii="Arial Narrow" w:hAnsi="Arial Narrow"/>
              </w:rPr>
            </w:pPr>
            <w:r w:rsidRPr="009E2611">
              <w:rPr>
                <w:rFonts w:ascii="Arial Narrow" w:hAnsi="Arial Narrow"/>
              </w:rPr>
              <w:t>(b) by the substitution for paragraph (a) of subsection (1) of the following</w:t>
            </w:r>
          </w:p>
          <w:p w14:paraId="651C1148" w14:textId="77777777" w:rsidR="009E2611" w:rsidRPr="009E2611" w:rsidRDefault="009E2611" w:rsidP="008A2FAE">
            <w:pPr>
              <w:jc w:val="both"/>
              <w:rPr>
                <w:rFonts w:ascii="Arial Narrow" w:hAnsi="Arial Narrow"/>
              </w:rPr>
            </w:pPr>
            <w:r w:rsidRPr="009E2611">
              <w:rPr>
                <w:rFonts w:ascii="Arial Narrow" w:hAnsi="Arial Narrow"/>
              </w:rPr>
              <w:t>paragraph:</w:t>
            </w:r>
          </w:p>
          <w:p w14:paraId="00CFF018" w14:textId="77777777" w:rsidR="009E2611" w:rsidRPr="009E2611" w:rsidRDefault="009E2611" w:rsidP="008A2FAE">
            <w:pPr>
              <w:jc w:val="both"/>
              <w:rPr>
                <w:rFonts w:ascii="Arial Narrow" w:hAnsi="Arial Narrow"/>
              </w:rPr>
            </w:pPr>
            <w:r w:rsidRPr="009E2611">
              <w:rPr>
                <w:rFonts w:ascii="Arial Narrow" w:hAnsi="Arial Narrow"/>
              </w:rPr>
              <w:t xml:space="preserve">‘‘(a) designate as an environmental mineral </w:t>
            </w:r>
            <w:r w:rsidRPr="004406CE">
              <w:rPr>
                <w:rFonts w:ascii="Arial Narrow" w:hAnsi="Arial Narrow"/>
                <w:b/>
                <w:bCs/>
              </w:rPr>
              <w:t>[resource]</w:t>
            </w:r>
            <w:r w:rsidRPr="009E2611">
              <w:rPr>
                <w:rFonts w:ascii="Arial Narrow" w:hAnsi="Arial Narrow"/>
              </w:rPr>
              <w:t xml:space="preserve"> </w:t>
            </w:r>
            <w:r w:rsidRPr="004406CE">
              <w:rPr>
                <w:rFonts w:ascii="Arial Narrow" w:hAnsi="Arial Narrow"/>
                <w:u w:val="single"/>
              </w:rPr>
              <w:t>and petroleum</w:t>
            </w:r>
          </w:p>
          <w:p w14:paraId="13B290B8" w14:textId="404CEE23" w:rsidR="009E2611" w:rsidRPr="009E2611" w:rsidRDefault="009E2611" w:rsidP="008A2FAE">
            <w:pPr>
              <w:jc w:val="both"/>
              <w:rPr>
                <w:rFonts w:ascii="Arial Narrow" w:hAnsi="Arial Narrow"/>
              </w:rPr>
            </w:pPr>
            <w:r w:rsidRPr="009E2611">
              <w:rPr>
                <w:rFonts w:ascii="Arial Narrow" w:hAnsi="Arial Narrow"/>
              </w:rPr>
              <w:t xml:space="preserve">inspector, any staff member of </w:t>
            </w:r>
            <w:r w:rsidRPr="004406CE">
              <w:rPr>
                <w:rFonts w:ascii="Arial Narrow" w:hAnsi="Arial Narrow"/>
                <w:b/>
                <w:bCs/>
              </w:rPr>
              <w:t>[the Department of Mineral</w:t>
            </w:r>
            <w:r w:rsidR="004406CE" w:rsidRPr="004406CE">
              <w:rPr>
                <w:rFonts w:ascii="Arial Narrow" w:hAnsi="Arial Narrow"/>
                <w:b/>
                <w:bCs/>
              </w:rPr>
              <w:t xml:space="preserve"> </w:t>
            </w:r>
            <w:r w:rsidRPr="004406CE">
              <w:rPr>
                <w:rFonts w:ascii="Arial Narrow" w:hAnsi="Arial Narrow"/>
                <w:b/>
                <w:bCs/>
              </w:rPr>
              <w:t>Resources]</w:t>
            </w:r>
            <w:r w:rsidRPr="009E2611">
              <w:rPr>
                <w:rFonts w:ascii="Arial Narrow" w:hAnsi="Arial Narrow"/>
              </w:rPr>
              <w:t>—</w:t>
            </w:r>
          </w:p>
          <w:p w14:paraId="44669831" w14:textId="77777777" w:rsidR="009E2611" w:rsidRPr="004406CE" w:rsidRDefault="009E2611" w:rsidP="008A2FAE">
            <w:pPr>
              <w:jc w:val="both"/>
              <w:rPr>
                <w:rFonts w:ascii="Arial Narrow" w:hAnsi="Arial Narrow"/>
                <w:u w:val="single"/>
              </w:rPr>
            </w:pPr>
            <w:r w:rsidRPr="004406CE">
              <w:rPr>
                <w:rFonts w:ascii="Arial Narrow" w:hAnsi="Arial Narrow"/>
                <w:u w:val="single"/>
              </w:rPr>
              <w:t>(i) the department responsible for mineral resources; or</w:t>
            </w:r>
          </w:p>
          <w:p w14:paraId="2EE9763B" w14:textId="77777777" w:rsidR="009E2611" w:rsidRPr="009E2611" w:rsidRDefault="009E2611" w:rsidP="008A2FAE">
            <w:pPr>
              <w:jc w:val="both"/>
              <w:rPr>
                <w:rFonts w:ascii="Arial Narrow" w:hAnsi="Arial Narrow"/>
              </w:rPr>
            </w:pPr>
            <w:r w:rsidRPr="004406CE">
              <w:rPr>
                <w:rFonts w:ascii="Arial Narrow" w:hAnsi="Arial Narrow"/>
                <w:u w:val="single"/>
              </w:rPr>
              <w:t>(ii) any other organ of state that executes a regulatory function</w:t>
            </w:r>
            <w:r w:rsidRPr="009E2611">
              <w:rPr>
                <w:rFonts w:ascii="Arial Narrow" w:hAnsi="Arial Narrow"/>
              </w:rPr>
              <w:t>;</w:t>
            </w:r>
          </w:p>
          <w:p w14:paraId="4D697486" w14:textId="62589020" w:rsidR="009E2611" w:rsidRDefault="009E2611" w:rsidP="008A2FAE">
            <w:pPr>
              <w:jc w:val="both"/>
              <w:rPr>
                <w:rFonts w:ascii="Arial Narrow" w:hAnsi="Arial Narrow"/>
              </w:rPr>
            </w:pPr>
            <w:r w:rsidRPr="009E2611">
              <w:rPr>
                <w:rFonts w:ascii="Arial Narrow" w:hAnsi="Arial Narrow"/>
              </w:rPr>
              <w:t>and’’; and</w:t>
            </w:r>
          </w:p>
          <w:p w14:paraId="7A9E0C8A" w14:textId="77777777" w:rsidR="004406CE" w:rsidRPr="009E2611" w:rsidRDefault="004406CE" w:rsidP="008A2FAE">
            <w:pPr>
              <w:jc w:val="both"/>
              <w:rPr>
                <w:rFonts w:ascii="Arial Narrow" w:hAnsi="Arial Narrow"/>
              </w:rPr>
            </w:pPr>
          </w:p>
          <w:p w14:paraId="61A81045" w14:textId="77777777" w:rsidR="009E2611" w:rsidRPr="009E2611" w:rsidRDefault="009E2611" w:rsidP="008A2FAE">
            <w:pPr>
              <w:jc w:val="both"/>
              <w:rPr>
                <w:rFonts w:ascii="Arial Narrow" w:hAnsi="Arial Narrow"/>
              </w:rPr>
            </w:pPr>
            <w:r w:rsidRPr="009E2611">
              <w:rPr>
                <w:rFonts w:ascii="Arial Narrow" w:hAnsi="Arial Narrow"/>
              </w:rPr>
              <w:t>(c) by the addition of the following subsection:</w:t>
            </w:r>
          </w:p>
          <w:p w14:paraId="41685AD4" w14:textId="317C8749" w:rsidR="002C4042" w:rsidRDefault="009E2611" w:rsidP="008A2FAE">
            <w:pPr>
              <w:jc w:val="both"/>
              <w:rPr>
                <w:rFonts w:ascii="Arial Narrow" w:hAnsi="Arial Narrow"/>
              </w:rPr>
            </w:pPr>
            <w:r w:rsidRPr="004406CE">
              <w:rPr>
                <w:rFonts w:ascii="Arial Narrow" w:hAnsi="Arial Narrow"/>
                <w:u w:val="single"/>
              </w:rPr>
              <w:lastRenderedPageBreak/>
              <w:t>‘‘(2) A designation in terms of subsection (1)(a)(ii) may only be made</w:t>
            </w:r>
            <w:r w:rsidR="004406CE" w:rsidRPr="004406CE">
              <w:rPr>
                <w:rFonts w:ascii="Arial Narrow" w:hAnsi="Arial Narrow"/>
                <w:u w:val="single"/>
              </w:rPr>
              <w:t xml:space="preserve"> </w:t>
            </w:r>
            <w:r w:rsidRPr="004406CE">
              <w:rPr>
                <w:rFonts w:ascii="Arial Narrow" w:hAnsi="Arial Narrow"/>
                <w:u w:val="single"/>
              </w:rPr>
              <w:t>by agreement between the Minister responsible for mineral resources</w:t>
            </w:r>
            <w:r w:rsidR="004406CE" w:rsidRPr="004406CE">
              <w:rPr>
                <w:rFonts w:ascii="Arial Narrow" w:hAnsi="Arial Narrow"/>
                <w:u w:val="single"/>
              </w:rPr>
              <w:t xml:space="preserve"> </w:t>
            </w:r>
            <w:r w:rsidRPr="004406CE">
              <w:rPr>
                <w:rFonts w:ascii="Arial Narrow" w:hAnsi="Arial Narrow"/>
                <w:u w:val="single"/>
              </w:rPr>
              <w:t>and the relevant organ of state.</w:t>
            </w:r>
            <w:r w:rsidRPr="009E2611">
              <w:rPr>
                <w:rFonts w:ascii="Arial Narrow" w:hAnsi="Arial Narrow"/>
              </w:rPr>
              <w:t>’’.</w:t>
            </w:r>
          </w:p>
        </w:tc>
        <w:tc>
          <w:tcPr>
            <w:tcW w:w="3050" w:type="dxa"/>
          </w:tcPr>
          <w:p w14:paraId="5B714D68" w14:textId="69C97F59" w:rsidR="006D3D70" w:rsidRPr="00CD515B" w:rsidRDefault="006D3D70" w:rsidP="008A2FAE">
            <w:pPr>
              <w:pStyle w:val="ListParagraph"/>
              <w:numPr>
                <w:ilvl w:val="0"/>
                <w:numId w:val="11"/>
              </w:numPr>
              <w:ind w:left="324" w:hanging="324"/>
              <w:jc w:val="both"/>
              <w:rPr>
                <w:rFonts w:ascii="Arial Narrow" w:hAnsi="Arial Narrow"/>
              </w:rPr>
            </w:pPr>
            <w:r w:rsidRPr="00CD515B">
              <w:rPr>
                <w:rFonts w:ascii="Arial Narrow" w:hAnsi="Arial Narrow"/>
              </w:rPr>
              <w:lastRenderedPageBreak/>
              <w:t xml:space="preserve">This clause amends section 31BB to empower the Minister to designate as an environmental mineral </w:t>
            </w:r>
            <w:r w:rsidRPr="00CD515B">
              <w:rPr>
                <w:rFonts w:ascii="Arial Narrow" w:hAnsi="Arial Narrow"/>
                <w:b/>
                <w:bCs/>
              </w:rPr>
              <w:t>and petroleum</w:t>
            </w:r>
            <w:r w:rsidRPr="00CD515B">
              <w:rPr>
                <w:rFonts w:ascii="Arial Narrow" w:hAnsi="Arial Narrow"/>
              </w:rPr>
              <w:t xml:space="preserve"> inspector, any staff member of the department or any organ of state that executes a regulatory function. This is to allow for the designation of officials from the Petroleum Agency of South Africa to undertake compliance and enforcement activities in respect of petroleum resources.</w:t>
            </w:r>
          </w:p>
        </w:tc>
      </w:tr>
      <w:tr w:rsidR="002C4042" w14:paraId="13A53667" w14:textId="77777777" w:rsidTr="00F84482">
        <w:tc>
          <w:tcPr>
            <w:tcW w:w="1477" w:type="dxa"/>
          </w:tcPr>
          <w:p w14:paraId="33504492" w14:textId="641557D6" w:rsidR="002C4042" w:rsidRDefault="002C4042" w:rsidP="008A2FAE">
            <w:pPr>
              <w:jc w:val="both"/>
              <w:rPr>
                <w:rFonts w:ascii="Arial Narrow" w:hAnsi="Arial Narrow"/>
              </w:rPr>
            </w:pPr>
            <w:r w:rsidRPr="00126CCC">
              <w:rPr>
                <w:rFonts w:ascii="Arial Narrow" w:hAnsi="Arial Narrow"/>
              </w:rPr>
              <w:t>Clause 1</w:t>
            </w:r>
            <w:r>
              <w:rPr>
                <w:rFonts w:ascii="Arial Narrow" w:hAnsi="Arial Narrow"/>
              </w:rPr>
              <w:t>6</w:t>
            </w:r>
          </w:p>
        </w:tc>
        <w:tc>
          <w:tcPr>
            <w:tcW w:w="1920" w:type="dxa"/>
          </w:tcPr>
          <w:p w14:paraId="143CB0DB" w14:textId="7B461ADC"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31C</w:t>
            </w:r>
            <w:r w:rsidR="009E2611">
              <w:rPr>
                <w:rFonts w:ascii="Arial Narrow" w:hAnsi="Arial Narrow"/>
              </w:rPr>
              <w:t>(1)(a)(ii)</w:t>
            </w:r>
          </w:p>
        </w:tc>
        <w:tc>
          <w:tcPr>
            <w:tcW w:w="4357" w:type="dxa"/>
          </w:tcPr>
          <w:p w14:paraId="5163BD46" w14:textId="77777777" w:rsidR="00070F39" w:rsidRPr="00070F39" w:rsidRDefault="00070F39" w:rsidP="008A2FAE">
            <w:pPr>
              <w:jc w:val="both"/>
              <w:rPr>
                <w:rFonts w:ascii="Arial Narrow" w:hAnsi="Arial Narrow"/>
              </w:rPr>
            </w:pPr>
            <w:r w:rsidRPr="00070F39">
              <w:rPr>
                <w:rFonts w:ascii="Arial Narrow" w:hAnsi="Arial Narrow"/>
              </w:rPr>
              <w:t>31C.</w:t>
            </w:r>
            <w:r w:rsidRPr="00070F39">
              <w:rPr>
                <w:rFonts w:ascii="Arial Narrow" w:hAnsi="Arial Narrow"/>
              </w:rPr>
              <w:tab/>
              <w:t>Designation of environmental management inspectors by MEC</w:t>
            </w:r>
          </w:p>
          <w:p w14:paraId="7A6111A6" w14:textId="77777777" w:rsidR="00070F39" w:rsidRPr="00070F39" w:rsidRDefault="00070F39" w:rsidP="008A2FAE">
            <w:pPr>
              <w:jc w:val="both"/>
              <w:rPr>
                <w:rFonts w:ascii="Arial Narrow" w:hAnsi="Arial Narrow"/>
              </w:rPr>
            </w:pPr>
          </w:p>
          <w:p w14:paraId="78EF0ABB" w14:textId="77777777" w:rsidR="00070F39" w:rsidRPr="00070F39" w:rsidRDefault="00070F39" w:rsidP="008A2FAE">
            <w:pPr>
              <w:jc w:val="both"/>
              <w:rPr>
                <w:rFonts w:ascii="Arial Narrow" w:hAnsi="Arial Narrow"/>
              </w:rPr>
            </w:pPr>
            <w:r w:rsidRPr="00070F39">
              <w:rPr>
                <w:rFonts w:ascii="Arial Narrow" w:hAnsi="Arial Narrow"/>
              </w:rPr>
              <w:t>(1)</w:t>
            </w:r>
            <w:r w:rsidRPr="00070F39">
              <w:rPr>
                <w:rFonts w:ascii="Arial Narrow" w:hAnsi="Arial Narrow"/>
              </w:rPr>
              <w:tab/>
              <w:t>An MEC may -</w:t>
            </w:r>
          </w:p>
          <w:p w14:paraId="745593CE"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designate as an environmental management inspector,  any staff member of -</w:t>
            </w:r>
          </w:p>
          <w:p w14:paraId="2ACD8DA0" w14:textId="77777777" w:rsidR="00070F39" w:rsidRPr="00070F39" w:rsidRDefault="00070F39" w:rsidP="008A2FAE">
            <w:pPr>
              <w:jc w:val="both"/>
              <w:rPr>
                <w:rFonts w:ascii="Arial Narrow" w:hAnsi="Arial Narrow"/>
              </w:rPr>
            </w:pPr>
            <w:r w:rsidRPr="00070F39">
              <w:rPr>
                <w:rFonts w:ascii="Arial Narrow" w:hAnsi="Arial Narrow"/>
              </w:rPr>
              <w:t>(i)</w:t>
            </w:r>
            <w:r w:rsidRPr="00070F39">
              <w:rPr>
                <w:rFonts w:ascii="Arial Narrow" w:hAnsi="Arial Narrow"/>
              </w:rPr>
              <w:tab/>
              <w:t>the department responsible for environmental management in the province;</w:t>
            </w:r>
          </w:p>
          <w:p w14:paraId="7CA96530" w14:textId="77777777" w:rsidR="00070F39" w:rsidRPr="00070F39" w:rsidRDefault="00070F39" w:rsidP="008A2FAE">
            <w:pPr>
              <w:jc w:val="both"/>
              <w:rPr>
                <w:rFonts w:ascii="Arial Narrow" w:hAnsi="Arial Narrow"/>
              </w:rPr>
            </w:pPr>
            <w:r w:rsidRPr="00070F39">
              <w:rPr>
                <w:rFonts w:ascii="Arial Narrow" w:hAnsi="Arial Narrow"/>
              </w:rPr>
              <w:t>(ii)</w:t>
            </w:r>
            <w:r w:rsidRPr="00070F39">
              <w:rPr>
                <w:rFonts w:ascii="Arial Narrow" w:hAnsi="Arial Narrow"/>
              </w:rPr>
              <w:tab/>
              <w:t>any other provincial organ of state; or</w:t>
            </w:r>
          </w:p>
          <w:p w14:paraId="39028567" w14:textId="77777777" w:rsidR="00070F39" w:rsidRPr="00070F39" w:rsidRDefault="00070F39" w:rsidP="008A2FAE">
            <w:pPr>
              <w:jc w:val="both"/>
              <w:rPr>
                <w:rFonts w:ascii="Arial Narrow" w:hAnsi="Arial Narrow"/>
              </w:rPr>
            </w:pPr>
            <w:r w:rsidRPr="00070F39">
              <w:rPr>
                <w:rFonts w:ascii="Arial Narrow" w:hAnsi="Arial Narrow"/>
              </w:rPr>
              <w:t>(iii)</w:t>
            </w:r>
            <w:r w:rsidRPr="00070F39">
              <w:rPr>
                <w:rFonts w:ascii="Arial Narrow" w:hAnsi="Arial Narrow"/>
              </w:rPr>
              <w:tab/>
              <w:t>any municipality in the province; and</w:t>
            </w:r>
          </w:p>
          <w:p w14:paraId="30C48DE5" w14:textId="77777777" w:rsidR="00070F39" w:rsidRPr="00070F39" w:rsidRDefault="00070F39" w:rsidP="008A2FAE">
            <w:pPr>
              <w:jc w:val="both"/>
              <w:rPr>
                <w:rFonts w:ascii="Arial Narrow" w:hAnsi="Arial Narrow"/>
              </w:rPr>
            </w:pPr>
          </w:p>
          <w:p w14:paraId="7F845CFC" w14:textId="77777777" w:rsidR="00070F39" w:rsidRPr="00070F39"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at any time withdraw a designation made in terms of paragraph (a).</w:t>
            </w:r>
          </w:p>
          <w:p w14:paraId="77597E8C" w14:textId="77777777" w:rsidR="002C4042" w:rsidRDefault="002C4042" w:rsidP="008A2FAE">
            <w:pPr>
              <w:jc w:val="both"/>
              <w:rPr>
                <w:rFonts w:ascii="Arial Narrow" w:hAnsi="Arial Narrow"/>
              </w:rPr>
            </w:pPr>
          </w:p>
        </w:tc>
        <w:tc>
          <w:tcPr>
            <w:tcW w:w="3144" w:type="dxa"/>
          </w:tcPr>
          <w:p w14:paraId="3F58BB84" w14:textId="271756DB" w:rsidR="002C4042" w:rsidRDefault="009E2611" w:rsidP="008A2FAE">
            <w:pPr>
              <w:jc w:val="both"/>
              <w:rPr>
                <w:rFonts w:ascii="Arial Narrow" w:hAnsi="Arial Narrow"/>
              </w:rPr>
            </w:pPr>
            <w:r w:rsidRPr="009E2611">
              <w:rPr>
                <w:rFonts w:ascii="Arial Narrow" w:hAnsi="Arial Narrow"/>
              </w:rPr>
              <w:t xml:space="preserve">‘‘(ii) any other provincial organ of state </w:t>
            </w:r>
            <w:r w:rsidRPr="00173C8F">
              <w:rPr>
                <w:rFonts w:ascii="Arial Narrow" w:hAnsi="Arial Narrow"/>
                <w:u w:val="single"/>
              </w:rPr>
              <w:t>that executes a regulatory function</w:t>
            </w:r>
            <w:r w:rsidRPr="009E2611">
              <w:rPr>
                <w:rFonts w:ascii="Arial Narrow" w:hAnsi="Arial Narrow"/>
              </w:rPr>
              <w:t>; and’’.</w:t>
            </w:r>
          </w:p>
        </w:tc>
        <w:tc>
          <w:tcPr>
            <w:tcW w:w="3050" w:type="dxa"/>
          </w:tcPr>
          <w:p w14:paraId="4A1E9E21" w14:textId="456BCC2D"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larif</w:t>
            </w:r>
            <w:r>
              <w:rPr>
                <w:rFonts w:ascii="Arial Narrow" w:hAnsi="Arial Narrow"/>
              </w:rPr>
              <w:t>ies</w:t>
            </w:r>
            <w:r w:rsidR="006D3D70" w:rsidRPr="006D3D70">
              <w:rPr>
                <w:rFonts w:ascii="Arial Narrow" w:hAnsi="Arial Narrow"/>
              </w:rPr>
              <w:t xml:space="preserve"> that the Ministers responsible for environmental affairs, water affairs and MECs may only designate environmental management inspectors from organ of state that executes a regulatory function. This is to ensure that only authorities that have a legal mandate to monitor compliance and enforce the provisions of NEMA and the SEMAs have designated inspectors within their ranks.</w:t>
            </w:r>
          </w:p>
        </w:tc>
      </w:tr>
      <w:tr w:rsidR="002C4042" w14:paraId="5058B790" w14:textId="77777777" w:rsidTr="00F84482">
        <w:tc>
          <w:tcPr>
            <w:tcW w:w="1477" w:type="dxa"/>
          </w:tcPr>
          <w:p w14:paraId="64401AD3" w14:textId="67B9CC9D" w:rsidR="002C4042" w:rsidRDefault="002C4042" w:rsidP="008A2FAE">
            <w:pPr>
              <w:jc w:val="both"/>
              <w:rPr>
                <w:rFonts w:ascii="Arial Narrow" w:hAnsi="Arial Narrow"/>
              </w:rPr>
            </w:pPr>
            <w:r w:rsidRPr="00126CCC">
              <w:rPr>
                <w:rFonts w:ascii="Arial Narrow" w:hAnsi="Arial Narrow"/>
              </w:rPr>
              <w:t>Clause 1</w:t>
            </w:r>
            <w:r>
              <w:rPr>
                <w:rFonts w:ascii="Arial Narrow" w:hAnsi="Arial Narrow"/>
              </w:rPr>
              <w:t>7</w:t>
            </w:r>
          </w:p>
        </w:tc>
        <w:tc>
          <w:tcPr>
            <w:tcW w:w="1920" w:type="dxa"/>
          </w:tcPr>
          <w:p w14:paraId="4424BBCC" w14:textId="44DC0FD0"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31D</w:t>
            </w:r>
            <w:r w:rsidR="009E2611">
              <w:rPr>
                <w:rFonts w:ascii="Arial Narrow" w:hAnsi="Arial Narrow"/>
              </w:rPr>
              <w:t>(1)(d). (e) and (f); (2)</w:t>
            </w:r>
            <w:r w:rsidR="00760E55">
              <w:rPr>
                <w:rFonts w:ascii="Arial Narrow" w:hAnsi="Arial Narrow"/>
              </w:rPr>
              <w:t>(a)</w:t>
            </w:r>
            <w:r w:rsidR="009E2611">
              <w:rPr>
                <w:rFonts w:ascii="Arial Narrow" w:hAnsi="Arial Narrow"/>
              </w:rPr>
              <w:t>; (3</w:t>
            </w:r>
            <w:r w:rsidR="00760E55">
              <w:rPr>
                <w:rFonts w:ascii="Arial Narrow" w:hAnsi="Arial Narrow"/>
              </w:rPr>
              <w:t>A</w:t>
            </w:r>
            <w:r w:rsidR="009E2611">
              <w:rPr>
                <w:rFonts w:ascii="Arial Narrow" w:hAnsi="Arial Narrow"/>
              </w:rPr>
              <w:t>); (4) and (8)</w:t>
            </w:r>
          </w:p>
        </w:tc>
        <w:tc>
          <w:tcPr>
            <w:tcW w:w="4357" w:type="dxa"/>
          </w:tcPr>
          <w:p w14:paraId="2945E162" w14:textId="77777777" w:rsidR="00070F39" w:rsidRPr="00070F39" w:rsidRDefault="00070F39" w:rsidP="008A2FAE">
            <w:pPr>
              <w:jc w:val="both"/>
              <w:rPr>
                <w:rFonts w:ascii="Arial Narrow" w:hAnsi="Arial Narrow"/>
              </w:rPr>
            </w:pPr>
            <w:r w:rsidRPr="00070F39">
              <w:rPr>
                <w:rFonts w:ascii="Arial Narrow" w:hAnsi="Arial Narrow"/>
              </w:rPr>
              <w:t>31D.</w:t>
            </w:r>
            <w:r w:rsidRPr="00070F39">
              <w:rPr>
                <w:rFonts w:ascii="Arial Narrow" w:hAnsi="Arial Narrow"/>
              </w:rPr>
              <w:tab/>
              <w:t>Mandates</w:t>
            </w:r>
          </w:p>
          <w:p w14:paraId="78E4253F" w14:textId="77777777" w:rsidR="00070F39" w:rsidRPr="00070F39" w:rsidRDefault="00070F39" w:rsidP="008A2FAE">
            <w:pPr>
              <w:jc w:val="both"/>
              <w:rPr>
                <w:rFonts w:ascii="Arial Narrow" w:hAnsi="Arial Narrow"/>
              </w:rPr>
            </w:pPr>
          </w:p>
          <w:p w14:paraId="6375C803" w14:textId="77777777" w:rsidR="00070F39" w:rsidRPr="00070F39" w:rsidRDefault="00070F39" w:rsidP="008A2FAE">
            <w:pPr>
              <w:jc w:val="both"/>
              <w:rPr>
                <w:rFonts w:ascii="Arial Narrow" w:hAnsi="Arial Narrow"/>
              </w:rPr>
            </w:pPr>
            <w:r w:rsidRPr="00070F39">
              <w:rPr>
                <w:rFonts w:ascii="Arial Narrow" w:hAnsi="Arial Narrow"/>
              </w:rPr>
              <w:t>(1)</w:t>
            </w:r>
            <w:r w:rsidRPr="00070F39">
              <w:rPr>
                <w:rFonts w:ascii="Arial Narrow" w:hAnsi="Arial Narrow"/>
              </w:rPr>
              <w:tab/>
              <w:t>When designating a person as an environmental management inspector, the Minister, the Minister responsible for water affairs or MEC, as the case may be, must, subject to subsection (2), determine whether the person concerned is designated for the enforcement of -</w:t>
            </w:r>
          </w:p>
          <w:p w14:paraId="38870B1C" w14:textId="77777777" w:rsidR="00070F39" w:rsidRPr="00070F39" w:rsidRDefault="00070F39" w:rsidP="008A2FAE">
            <w:pPr>
              <w:jc w:val="both"/>
              <w:rPr>
                <w:rFonts w:ascii="Arial Narrow" w:hAnsi="Arial Narrow"/>
              </w:rPr>
            </w:pPr>
          </w:p>
          <w:p w14:paraId="2FC1F9DB"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this Act;</w:t>
            </w:r>
          </w:p>
          <w:p w14:paraId="3890B045" w14:textId="77777777" w:rsidR="00070F39" w:rsidRPr="00070F39"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a specific environmental management Act;</w:t>
            </w:r>
          </w:p>
          <w:p w14:paraId="6C2CD9A5" w14:textId="77777777" w:rsidR="00070F39" w:rsidRPr="00070F39" w:rsidRDefault="00070F39" w:rsidP="008A2FAE">
            <w:pPr>
              <w:jc w:val="both"/>
              <w:rPr>
                <w:rFonts w:ascii="Arial Narrow" w:hAnsi="Arial Narrow"/>
              </w:rPr>
            </w:pPr>
            <w:r w:rsidRPr="00070F39">
              <w:rPr>
                <w:rFonts w:ascii="Arial Narrow" w:hAnsi="Arial Narrow"/>
              </w:rPr>
              <w:t>(c)</w:t>
            </w:r>
            <w:r w:rsidRPr="00070F39">
              <w:rPr>
                <w:rFonts w:ascii="Arial Narrow" w:hAnsi="Arial Narrow"/>
              </w:rPr>
              <w:tab/>
              <w:t>specific provisions of this Act or a specific environmental management Act;</w:t>
            </w:r>
          </w:p>
          <w:p w14:paraId="01B7A83F" w14:textId="77777777" w:rsidR="00070F39" w:rsidRPr="00070F39" w:rsidRDefault="00070F39" w:rsidP="008A2FAE">
            <w:pPr>
              <w:jc w:val="both"/>
              <w:rPr>
                <w:rFonts w:ascii="Arial Narrow" w:hAnsi="Arial Narrow"/>
              </w:rPr>
            </w:pPr>
            <w:r w:rsidRPr="00070F39">
              <w:rPr>
                <w:rFonts w:ascii="Arial Narrow" w:hAnsi="Arial Narrow"/>
              </w:rPr>
              <w:t>(d)</w:t>
            </w:r>
            <w:r w:rsidRPr="00070F39">
              <w:rPr>
                <w:rFonts w:ascii="Arial Narrow" w:hAnsi="Arial Narrow"/>
              </w:rPr>
              <w:tab/>
              <w:t>this Act and all specific environmental management Acts; or</w:t>
            </w:r>
          </w:p>
          <w:p w14:paraId="22D82062" w14:textId="069357D6" w:rsidR="002C4042" w:rsidRDefault="00070F39" w:rsidP="008A2FAE">
            <w:pPr>
              <w:jc w:val="both"/>
              <w:rPr>
                <w:rFonts w:ascii="Arial Narrow" w:hAnsi="Arial Narrow"/>
              </w:rPr>
            </w:pPr>
            <w:r w:rsidRPr="00070F39">
              <w:rPr>
                <w:rFonts w:ascii="Arial Narrow" w:hAnsi="Arial Narrow"/>
              </w:rPr>
              <w:t>(e)</w:t>
            </w:r>
            <w:r w:rsidRPr="00070F39">
              <w:rPr>
                <w:rFonts w:ascii="Arial Narrow" w:hAnsi="Arial Narrow"/>
              </w:rPr>
              <w:tab/>
              <w:t>any combination of those Acts or provisions of those Acts.</w:t>
            </w:r>
            <w:r>
              <w:rPr>
                <w:rFonts w:ascii="Arial Narrow" w:hAnsi="Arial Narrow"/>
              </w:rPr>
              <w:t xml:space="preserve"> </w:t>
            </w:r>
          </w:p>
          <w:p w14:paraId="5D9D4FA8" w14:textId="77777777" w:rsidR="00070F39" w:rsidRDefault="00070F39" w:rsidP="008A2FAE">
            <w:pPr>
              <w:jc w:val="both"/>
              <w:rPr>
                <w:rFonts w:ascii="Arial Narrow" w:hAnsi="Arial Narrow"/>
              </w:rPr>
            </w:pPr>
          </w:p>
          <w:p w14:paraId="33EC1846" w14:textId="77777777" w:rsidR="00070F39" w:rsidRPr="00070F39" w:rsidRDefault="00070F39" w:rsidP="008A2FAE">
            <w:pPr>
              <w:jc w:val="both"/>
              <w:rPr>
                <w:rFonts w:ascii="Arial Narrow" w:hAnsi="Arial Narrow"/>
              </w:rPr>
            </w:pPr>
            <w:r w:rsidRPr="00070F39">
              <w:rPr>
                <w:rFonts w:ascii="Arial Narrow" w:hAnsi="Arial Narrow"/>
              </w:rPr>
              <w:t>(2)</w:t>
            </w:r>
            <w:r w:rsidRPr="00070F39">
              <w:rPr>
                <w:rFonts w:ascii="Arial Narrow" w:hAnsi="Arial Narrow"/>
              </w:rPr>
              <w:tab/>
              <w:t>An MEC may designate a person as an environmental management inspector for the enforcement of only those provisions of this Act or any specific environmental management Act-</w:t>
            </w:r>
          </w:p>
          <w:p w14:paraId="036C0409" w14:textId="77777777" w:rsidR="00070F39" w:rsidRPr="00070F39" w:rsidRDefault="00070F39" w:rsidP="008A2FAE">
            <w:pPr>
              <w:jc w:val="both"/>
              <w:rPr>
                <w:rFonts w:ascii="Arial Narrow" w:hAnsi="Arial Narrow"/>
              </w:rPr>
            </w:pPr>
          </w:p>
          <w:p w14:paraId="61E36F23"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which are administered by the MEC or a provincial organ of state; or</w:t>
            </w:r>
          </w:p>
          <w:p w14:paraId="24C00AF5" w14:textId="77777777" w:rsidR="00070F39" w:rsidRDefault="00070F39" w:rsidP="008A2FAE">
            <w:pPr>
              <w:jc w:val="both"/>
              <w:rPr>
                <w:rFonts w:ascii="Arial Narrow" w:hAnsi="Arial Narrow"/>
              </w:rPr>
            </w:pPr>
            <w:r w:rsidRPr="00070F39">
              <w:rPr>
                <w:rFonts w:ascii="Arial Narrow" w:hAnsi="Arial Narrow"/>
              </w:rPr>
              <w:lastRenderedPageBreak/>
              <w:t>(b)</w:t>
            </w:r>
            <w:r w:rsidRPr="00070F39">
              <w:rPr>
                <w:rFonts w:ascii="Arial Narrow" w:hAnsi="Arial Narrow"/>
              </w:rPr>
              <w:tab/>
              <w:t>in respect of which the MEC or a provincial organ of state exercises or performs assigned or delegated powers or duties.</w:t>
            </w:r>
          </w:p>
          <w:p w14:paraId="6B03F053" w14:textId="77777777" w:rsidR="00070F39" w:rsidRDefault="00070F39" w:rsidP="008A2FAE">
            <w:pPr>
              <w:jc w:val="both"/>
              <w:rPr>
                <w:rFonts w:ascii="Arial Narrow" w:hAnsi="Arial Narrow"/>
              </w:rPr>
            </w:pPr>
          </w:p>
          <w:p w14:paraId="60E2F562" w14:textId="77777777" w:rsidR="00070F39" w:rsidRDefault="00070F39" w:rsidP="008A2FAE">
            <w:pPr>
              <w:jc w:val="both"/>
              <w:rPr>
                <w:rFonts w:ascii="Arial Narrow" w:hAnsi="Arial Narrow"/>
              </w:rPr>
            </w:pPr>
            <w:r>
              <w:rPr>
                <w:rFonts w:ascii="Arial Narrow" w:hAnsi="Arial Narrow"/>
              </w:rPr>
              <w:t>No current subsection (3A)</w:t>
            </w:r>
          </w:p>
          <w:p w14:paraId="7B254D91" w14:textId="77777777" w:rsidR="00070F39" w:rsidRDefault="00070F39" w:rsidP="008A2FAE">
            <w:pPr>
              <w:jc w:val="both"/>
              <w:rPr>
                <w:rFonts w:ascii="Arial Narrow" w:hAnsi="Arial Narrow"/>
              </w:rPr>
            </w:pPr>
          </w:p>
          <w:p w14:paraId="4A9EDB17" w14:textId="77777777" w:rsidR="00070F39" w:rsidRDefault="00070F39" w:rsidP="008A2FAE">
            <w:pPr>
              <w:jc w:val="both"/>
              <w:rPr>
                <w:rFonts w:ascii="Arial Narrow" w:hAnsi="Arial Narrow"/>
              </w:rPr>
            </w:pPr>
          </w:p>
          <w:p w14:paraId="1E914043" w14:textId="77777777" w:rsidR="00070F39" w:rsidRDefault="00070F39" w:rsidP="008A2FAE">
            <w:pPr>
              <w:jc w:val="both"/>
              <w:rPr>
                <w:rFonts w:ascii="Arial Narrow" w:hAnsi="Arial Narrow"/>
              </w:rPr>
            </w:pPr>
          </w:p>
          <w:p w14:paraId="4FC22158" w14:textId="77777777" w:rsidR="00070F39" w:rsidRDefault="00070F39" w:rsidP="008A2FAE">
            <w:pPr>
              <w:jc w:val="both"/>
              <w:rPr>
                <w:rFonts w:ascii="Arial Narrow" w:hAnsi="Arial Narrow"/>
              </w:rPr>
            </w:pPr>
          </w:p>
          <w:p w14:paraId="6571BA52" w14:textId="77777777" w:rsidR="00070F39" w:rsidRDefault="00070F39" w:rsidP="008A2FAE">
            <w:pPr>
              <w:jc w:val="both"/>
              <w:rPr>
                <w:rFonts w:ascii="Arial Narrow" w:hAnsi="Arial Narrow"/>
              </w:rPr>
            </w:pPr>
          </w:p>
          <w:p w14:paraId="14CD285B" w14:textId="77777777" w:rsidR="00070F39" w:rsidRDefault="00070F39" w:rsidP="008A2FAE">
            <w:pPr>
              <w:jc w:val="both"/>
              <w:rPr>
                <w:rFonts w:ascii="Arial Narrow" w:hAnsi="Arial Narrow"/>
              </w:rPr>
            </w:pPr>
          </w:p>
          <w:p w14:paraId="028E42DD" w14:textId="77777777" w:rsidR="00070F39" w:rsidRDefault="00070F39" w:rsidP="008A2FAE">
            <w:pPr>
              <w:jc w:val="both"/>
              <w:rPr>
                <w:rFonts w:ascii="Arial Narrow" w:hAnsi="Arial Narrow"/>
              </w:rPr>
            </w:pPr>
          </w:p>
          <w:p w14:paraId="0FADD918" w14:textId="77777777" w:rsidR="00070F39" w:rsidRDefault="00070F39" w:rsidP="008A2FAE">
            <w:pPr>
              <w:jc w:val="both"/>
              <w:rPr>
                <w:rFonts w:ascii="Arial Narrow" w:hAnsi="Arial Narrow"/>
              </w:rPr>
            </w:pPr>
          </w:p>
          <w:p w14:paraId="31E4F166" w14:textId="77777777" w:rsidR="00070F39" w:rsidRDefault="00070F39" w:rsidP="008A2FAE">
            <w:pPr>
              <w:jc w:val="both"/>
              <w:rPr>
                <w:rFonts w:ascii="Arial Narrow" w:hAnsi="Arial Narrow"/>
              </w:rPr>
            </w:pPr>
            <w:r w:rsidRPr="00070F39">
              <w:rPr>
                <w:rFonts w:ascii="Arial Narrow" w:hAnsi="Arial Narrow"/>
              </w:rPr>
              <w:t>(4)</w:t>
            </w:r>
            <w:r w:rsidRPr="00070F39">
              <w:rPr>
                <w:rFonts w:ascii="Arial Narrow" w:hAnsi="Arial Narrow"/>
              </w:rPr>
              <w:tab/>
              <w:t>Despite the provisions in subsections (2A) and (3), the Minister may, with the concurrence of the Minister responsible for mineral resources, if the environmental mineral resource inspectors are unable or not adequately able to fulfill the compliance monitoring and enforcement functions, designate environmental management inspectors to implement these functions in terms of this Act or a specific environmental management Act in respect of which powers have been conferred on the Minister responsible for mineral resources.</w:t>
            </w:r>
          </w:p>
          <w:p w14:paraId="1FD49BE3" w14:textId="77777777" w:rsidR="00070F39" w:rsidRDefault="00070F39" w:rsidP="008A2FAE">
            <w:pPr>
              <w:jc w:val="both"/>
              <w:rPr>
                <w:rFonts w:ascii="Arial Narrow" w:hAnsi="Arial Narrow"/>
              </w:rPr>
            </w:pPr>
          </w:p>
          <w:p w14:paraId="06F77777" w14:textId="77777777" w:rsidR="00070F39" w:rsidRDefault="00070F39" w:rsidP="008A2FAE">
            <w:pPr>
              <w:jc w:val="both"/>
              <w:rPr>
                <w:rFonts w:ascii="Arial Narrow" w:hAnsi="Arial Narrow"/>
              </w:rPr>
            </w:pPr>
          </w:p>
          <w:p w14:paraId="6F692183" w14:textId="77777777" w:rsidR="00070F39" w:rsidRDefault="00070F39" w:rsidP="008A2FAE">
            <w:pPr>
              <w:jc w:val="both"/>
              <w:rPr>
                <w:rFonts w:ascii="Arial Narrow" w:hAnsi="Arial Narrow"/>
              </w:rPr>
            </w:pPr>
          </w:p>
          <w:p w14:paraId="02D6AEE1" w14:textId="77777777" w:rsidR="00070F39" w:rsidRDefault="00070F39" w:rsidP="008A2FAE">
            <w:pPr>
              <w:jc w:val="both"/>
              <w:rPr>
                <w:rFonts w:ascii="Arial Narrow" w:hAnsi="Arial Narrow"/>
              </w:rPr>
            </w:pPr>
          </w:p>
          <w:p w14:paraId="67ADC59D" w14:textId="77777777" w:rsidR="00070F39" w:rsidRDefault="00070F39" w:rsidP="008A2FAE">
            <w:pPr>
              <w:jc w:val="both"/>
              <w:rPr>
                <w:rFonts w:ascii="Arial Narrow" w:hAnsi="Arial Narrow"/>
              </w:rPr>
            </w:pPr>
          </w:p>
          <w:p w14:paraId="0C5D215F" w14:textId="77777777" w:rsidR="00070F39" w:rsidRDefault="00070F39" w:rsidP="008A2FAE">
            <w:pPr>
              <w:jc w:val="both"/>
              <w:rPr>
                <w:rFonts w:ascii="Arial Narrow" w:hAnsi="Arial Narrow"/>
              </w:rPr>
            </w:pPr>
          </w:p>
          <w:p w14:paraId="093F1418" w14:textId="77777777" w:rsidR="00070F39" w:rsidRDefault="00070F39" w:rsidP="008A2FAE">
            <w:pPr>
              <w:jc w:val="both"/>
              <w:rPr>
                <w:rFonts w:ascii="Arial Narrow" w:hAnsi="Arial Narrow"/>
              </w:rPr>
            </w:pPr>
          </w:p>
          <w:p w14:paraId="1C16D9E4" w14:textId="77777777" w:rsidR="00070F39" w:rsidRDefault="00070F39" w:rsidP="008A2FAE">
            <w:pPr>
              <w:jc w:val="both"/>
              <w:rPr>
                <w:rFonts w:ascii="Arial Narrow" w:hAnsi="Arial Narrow"/>
              </w:rPr>
            </w:pPr>
          </w:p>
          <w:p w14:paraId="437D85E7" w14:textId="77777777" w:rsidR="00070F39" w:rsidRDefault="00070F39" w:rsidP="008A2FAE">
            <w:pPr>
              <w:jc w:val="both"/>
              <w:rPr>
                <w:rFonts w:ascii="Arial Narrow" w:hAnsi="Arial Narrow"/>
              </w:rPr>
            </w:pPr>
          </w:p>
          <w:p w14:paraId="6D2C30FD" w14:textId="77777777" w:rsidR="00070F39" w:rsidRDefault="00070F39" w:rsidP="008A2FAE">
            <w:pPr>
              <w:jc w:val="both"/>
              <w:rPr>
                <w:rFonts w:ascii="Arial Narrow" w:hAnsi="Arial Narrow"/>
              </w:rPr>
            </w:pPr>
          </w:p>
          <w:p w14:paraId="2F26820C" w14:textId="77777777" w:rsidR="00070F39" w:rsidRDefault="00070F39" w:rsidP="008A2FAE">
            <w:pPr>
              <w:jc w:val="both"/>
              <w:rPr>
                <w:rFonts w:ascii="Arial Narrow" w:hAnsi="Arial Narrow"/>
              </w:rPr>
            </w:pPr>
          </w:p>
          <w:p w14:paraId="0A9794DA" w14:textId="77777777" w:rsidR="00070F39" w:rsidRDefault="00070F39" w:rsidP="008A2FAE">
            <w:pPr>
              <w:jc w:val="both"/>
              <w:rPr>
                <w:rFonts w:ascii="Arial Narrow" w:hAnsi="Arial Narrow"/>
              </w:rPr>
            </w:pPr>
          </w:p>
          <w:p w14:paraId="5E721469" w14:textId="77777777" w:rsidR="00070F39" w:rsidRDefault="00070F39" w:rsidP="008A2FAE">
            <w:pPr>
              <w:jc w:val="both"/>
              <w:rPr>
                <w:rFonts w:ascii="Arial Narrow" w:hAnsi="Arial Narrow"/>
              </w:rPr>
            </w:pPr>
          </w:p>
          <w:p w14:paraId="00A6579A" w14:textId="77777777" w:rsidR="00070F39" w:rsidRDefault="00070F39" w:rsidP="008A2FAE">
            <w:pPr>
              <w:jc w:val="both"/>
              <w:rPr>
                <w:rFonts w:ascii="Arial Narrow" w:hAnsi="Arial Narrow"/>
              </w:rPr>
            </w:pPr>
          </w:p>
          <w:p w14:paraId="6B3039EF" w14:textId="77777777" w:rsidR="00070F39" w:rsidRPr="00070F39" w:rsidRDefault="00070F39" w:rsidP="008A2FAE">
            <w:pPr>
              <w:jc w:val="both"/>
              <w:rPr>
                <w:rFonts w:ascii="Arial Narrow" w:hAnsi="Arial Narrow"/>
              </w:rPr>
            </w:pPr>
            <w:r w:rsidRPr="00070F39">
              <w:rPr>
                <w:rFonts w:ascii="Arial Narrow" w:hAnsi="Arial Narrow"/>
              </w:rPr>
              <w:t>(8)</w:t>
            </w:r>
            <w:r w:rsidRPr="00070F39">
              <w:rPr>
                <w:rFonts w:ascii="Arial Narrow" w:hAnsi="Arial Narrow"/>
              </w:rPr>
              <w:tab/>
              <w:t xml:space="preserve">Subsequent to subsection (7), the Minister may, in concurrence with the Minister responsible for mineral resources, within a reasonable period of time and where appropriate- </w:t>
            </w:r>
          </w:p>
          <w:p w14:paraId="342B710C" w14:textId="77777777" w:rsidR="00070F39" w:rsidRPr="00070F39" w:rsidRDefault="00070F39" w:rsidP="008A2FAE">
            <w:pPr>
              <w:jc w:val="both"/>
              <w:rPr>
                <w:rFonts w:ascii="Arial Narrow" w:hAnsi="Arial Narrow"/>
              </w:rPr>
            </w:pPr>
          </w:p>
          <w:p w14:paraId="019CB081" w14:textId="77777777" w:rsidR="00070F39" w:rsidRPr="00070F39" w:rsidRDefault="00070F39" w:rsidP="008A2FAE">
            <w:pPr>
              <w:jc w:val="both"/>
              <w:rPr>
                <w:rFonts w:ascii="Arial Narrow" w:hAnsi="Arial Narrow"/>
              </w:rPr>
            </w:pPr>
            <w:r w:rsidRPr="00070F39">
              <w:rPr>
                <w:rFonts w:ascii="Arial Narrow" w:hAnsi="Arial Narrow"/>
              </w:rPr>
              <w:t>(a)</w:t>
            </w:r>
            <w:r w:rsidRPr="00070F39">
              <w:rPr>
                <w:rFonts w:ascii="Arial Narrow" w:hAnsi="Arial Narrow"/>
              </w:rPr>
              <w:tab/>
              <w:t xml:space="preserve">assist or support the Minister responsible for mineral resources to fulfill his or her compliance </w:t>
            </w:r>
            <w:r w:rsidRPr="00070F39">
              <w:rPr>
                <w:rFonts w:ascii="Arial Narrow" w:hAnsi="Arial Narrow"/>
              </w:rPr>
              <w:lastRenderedPageBreak/>
              <w:t>monitoring and enforcement obligations under this Act; or</w:t>
            </w:r>
          </w:p>
          <w:p w14:paraId="732C01DA" w14:textId="77777777" w:rsidR="00070F39" w:rsidRPr="00070F39" w:rsidRDefault="00070F39" w:rsidP="008A2FAE">
            <w:pPr>
              <w:jc w:val="both"/>
              <w:rPr>
                <w:rFonts w:ascii="Arial Narrow" w:hAnsi="Arial Narrow"/>
              </w:rPr>
            </w:pPr>
          </w:p>
          <w:p w14:paraId="50456BA8" w14:textId="7A5002DA" w:rsidR="00070F39" w:rsidRDefault="00070F39" w:rsidP="008A2FAE">
            <w:pPr>
              <w:jc w:val="both"/>
              <w:rPr>
                <w:rFonts w:ascii="Arial Narrow" w:hAnsi="Arial Narrow"/>
              </w:rPr>
            </w:pPr>
            <w:r w:rsidRPr="00070F39">
              <w:rPr>
                <w:rFonts w:ascii="Arial Narrow" w:hAnsi="Arial Narrow"/>
              </w:rPr>
              <w:t>(b)</w:t>
            </w:r>
            <w:r w:rsidRPr="00070F39">
              <w:rPr>
                <w:rFonts w:ascii="Arial Narrow" w:hAnsi="Arial Narrow"/>
              </w:rPr>
              <w:tab/>
              <w:t>direct the environmental management inspectors as contemplated in subsection (4) to undertake the compliance monitoring and enforcement functions.</w:t>
            </w:r>
          </w:p>
        </w:tc>
        <w:tc>
          <w:tcPr>
            <w:tcW w:w="3144" w:type="dxa"/>
          </w:tcPr>
          <w:p w14:paraId="1BBC60E4" w14:textId="100F8735" w:rsidR="009E2611" w:rsidRPr="009E2611" w:rsidRDefault="009E2611" w:rsidP="008A2FAE">
            <w:pPr>
              <w:jc w:val="both"/>
              <w:rPr>
                <w:rFonts w:ascii="Arial Narrow" w:hAnsi="Arial Narrow"/>
              </w:rPr>
            </w:pPr>
            <w:r w:rsidRPr="009E2611">
              <w:rPr>
                <w:rFonts w:ascii="Arial Narrow" w:hAnsi="Arial Narrow"/>
              </w:rPr>
              <w:lastRenderedPageBreak/>
              <w:t>‘‘</w:t>
            </w:r>
            <w:r w:rsidR="00760E55">
              <w:rPr>
                <w:rFonts w:ascii="Arial Narrow" w:hAnsi="Arial Narrow"/>
              </w:rPr>
              <w:t>(1)</w:t>
            </w:r>
            <w:r w:rsidRPr="009E2611">
              <w:rPr>
                <w:rFonts w:ascii="Arial Narrow" w:hAnsi="Arial Narrow"/>
              </w:rPr>
              <w:t xml:space="preserve">(d) this Act and all specific environmental management Acts; </w:t>
            </w:r>
            <w:r w:rsidRPr="00173C8F">
              <w:rPr>
                <w:rFonts w:ascii="Arial Narrow" w:hAnsi="Arial Narrow"/>
                <w:b/>
                <w:bCs/>
              </w:rPr>
              <w:t>[or]</w:t>
            </w:r>
          </w:p>
          <w:p w14:paraId="3BF2163F" w14:textId="791D29D8" w:rsidR="002C4042" w:rsidRPr="00173C8F" w:rsidRDefault="009E2611" w:rsidP="008A2FAE">
            <w:pPr>
              <w:jc w:val="both"/>
              <w:rPr>
                <w:rFonts w:ascii="Arial Narrow" w:hAnsi="Arial Narrow"/>
                <w:u w:val="single"/>
              </w:rPr>
            </w:pPr>
            <w:r w:rsidRPr="009E2611">
              <w:rPr>
                <w:rFonts w:ascii="Arial Narrow" w:hAnsi="Arial Narrow"/>
              </w:rPr>
              <w:t>(e</w:t>
            </w:r>
            <w:r w:rsidRPr="00173C8F">
              <w:rPr>
                <w:rFonts w:ascii="Arial Narrow" w:hAnsi="Arial Narrow"/>
                <w:b/>
                <w:bCs/>
              </w:rPr>
              <w:t>) [any combination of those Acts or provisions of those Acts.]</w:t>
            </w:r>
            <w:r w:rsidRPr="009E2611">
              <w:rPr>
                <w:rFonts w:ascii="Arial Narrow" w:hAnsi="Arial Narrow"/>
              </w:rPr>
              <w:t xml:space="preserve"> </w:t>
            </w:r>
            <w:r w:rsidRPr="00173C8F">
              <w:rPr>
                <w:rFonts w:ascii="Arial Narrow" w:hAnsi="Arial Narrow"/>
                <w:u w:val="single"/>
              </w:rPr>
              <w:t>any</w:t>
            </w:r>
            <w:r w:rsidR="00173C8F" w:rsidRPr="00173C8F">
              <w:rPr>
                <w:rFonts w:ascii="Arial Narrow" w:hAnsi="Arial Narrow"/>
                <w:u w:val="single"/>
              </w:rPr>
              <w:t xml:space="preserve"> </w:t>
            </w:r>
            <w:r w:rsidRPr="00173C8F">
              <w:rPr>
                <w:rFonts w:ascii="Arial Narrow" w:hAnsi="Arial Narrow"/>
                <w:u w:val="single"/>
              </w:rPr>
              <w:t>provincial Act that substantively deals with environmental management;</w:t>
            </w:r>
            <w:r w:rsidR="00173C8F">
              <w:rPr>
                <w:rFonts w:ascii="Arial Narrow" w:hAnsi="Arial Narrow"/>
                <w:u w:val="single"/>
              </w:rPr>
              <w:t xml:space="preserve"> </w:t>
            </w:r>
            <w:r w:rsidRPr="00173C8F">
              <w:rPr>
                <w:rFonts w:ascii="Arial Narrow" w:hAnsi="Arial Narrow"/>
                <w:u w:val="single"/>
              </w:rPr>
              <w:t>or’’;</w:t>
            </w:r>
          </w:p>
          <w:p w14:paraId="3DCB1ADE" w14:textId="77777777" w:rsidR="00760E55" w:rsidRPr="00173C8F" w:rsidRDefault="00760E55" w:rsidP="008A2FAE">
            <w:pPr>
              <w:jc w:val="both"/>
              <w:rPr>
                <w:rFonts w:ascii="Arial Narrow" w:hAnsi="Arial Narrow"/>
                <w:u w:val="single"/>
              </w:rPr>
            </w:pPr>
            <w:r w:rsidRPr="00760E55">
              <w:rPr>
                <w:rFonts w:ascii="Arial Narrow" w:hAnsi="Arial Narrow"/>
              </w:rPr>
              <w:t>‘‘</w:t>
            </w:r>
            <w:r w:rsidRPr="00173C8F">
              <w:rPr>
                <w:rFonts w:ascii="Arial Narrow" w:hAnsi="Arial Narrow"/>
                <w:u w:val="single"/>
              </w:rPr>
              <w:t>(f) any combination of the Acts contemplated in this subsection or</w:t>
            </w:r>
          </w:p>
          <w:p w14:paraId="2DADEFA3" w14:textId="77777777" w:rsidR="00760E55" w:rsidRDefault="00760E55" w:rsidP="008A2FAE">
            <w:pPr>
              <w:jc w:val="both"/>
              <w:rPr>
                <w:rFonts w:ascii="Arial Narrow" w:hAnsi="Arial Narrow"/>
              </w:rPr>
            </w:pPr>
            <w:r w:rsidRPr="00173C8F">
              <w:rPr>
                <w:rFonts w:ascii="Arial Narrow" w:hAnsi="Arial Narrow"/>
                <w:u w:val="single"/>
              </w:rPr>
              <w:t>combination of the provisions of the said Acts.</w:t>
            </w:r>
            <w:r w:rsidRPr="00760E55">
              <w:rPr>
                <w:rFonts w:ascii="Arial Narrow" w:hAnsi="Arial Narrow"/>
              </w:rPr>
              <w:t>’’;</w:t>
            </w:r>
          </w:p>
          <w:p w14:paraId="15C8D80C" w14:textId="585F1C67" w:rsidR="00760E55" w:rsidRDefault="00760E55" w:rsidP="008A2FAE">
            <w:pPr>
              <w:jc w:val="both"/>
              <w:rPr>
                <w:rFonts w:ascii="Arial Narrow" w:hAnsi="Arial Narrow"/>
              </w:rPr>
            </w:pPr>
          </w:p>
          <w:p w14:paraId="53D17C39" w14:textId="26978A9F" w:rsidR="00070F39" w:rsidRDefault="00070F39" w:rsidP="008A2FAE">
            <w:pPr>
              <w:jc w:val="both"/>
              <w:rPr>
                <w:rFonts w:ascii="Arial Narrow" w:hAnsi="Arial Narrow"/>
              </w:rPr>
            </w:pPr>
          </w:p>
          <w:p w14:paraId="1EADCF87" w14:textId="0CFF38C0" w:rsidR="00070F39" w:rsidRDefault="00070F39" w:rsidP="008A2FAE">
            <w:pPr>
              <w:jc w:val="both"/>
              <w:rPr>
                <w:rFonts w:ascii="Arial Narrow" w:hAnsi="Arial Narrow"/>
              </w:rPr>
            </w:pPr>
          </w:p>
          <w:p w14:paraId="3630D4E6" w14:textId="0A644969" w:rsidR="00070F39" w:rsidRDefault="00070F39" w:rsidP="008A2FAE">
            <w:pPr>
              <w:jc w:val="both"/>
              <w:rPr>
                <w:rFonts w:ascii="Arial Narrow" w:hAnsi="Arial Narrow"/>
              </w:rPr>
            </w:pPr>
          </w:p>
          <w:p w14:paraId="4460EA0E" w14:textId="7705D298" w:rsidR="00070F39" w:rsidRDefault="00070F39" w:rsidP="008A2FAE">
            <w:pPr>
              <w:jc w:val="both"/>
              <w:rPr>
                <w:rFonts w:ascii="Arial Narrow" w:hAnsi="Arial Narrow"/>
              </w:rPr>
            </w:pPr>
          </w:p>
          <w:p w14:paraId="356D0702" w14:textId="77777777" w:rsidR="00070F39" w:rsidRDefault="00070F39" w:rsidP="008A2FAE">
            <w:pPr>
              <w:jc w:val="both"/>
              <w:rPr>
                <w:rFonts w:ascii="Arial Narrow" w:hAnsi="Arial Narrow"/>
              </w:rPr>
            </w:pPr>
          </w:p>
          <w:p w14:paraId="645E3B86" w14:textId="77777777" w:rsidR="00760E55" w:rsidRDefault="00760E55" w:rsidP="008A2FAE">
            <w:pPr>
              <w:jc w:val="both"/>
              <w:rPr>
                <w:rFonts w:ascii="Arial Narrow" w:hAnsi="Arial Narrow"/>
              </w:rPr>
            </w:pPr>
            <w:r>
              <w:rPr>
                <w:rFonts w:ascii="Arial Narrow" w:hAnsi="Arial Narrow"/>
              </w:rPr>
              <w:t>(2)(a)</w:t>
            </w:r>
          </w:p>
          <w:p w14:paraId="70218C03" w14:textId="77777777" w:rsidR="00760E55" w:rsidRPr="00760E55" w:rsidRDefault="00760E55" w:rsidP="008A2FAE">
            <w:pPr>
              <w:jc w:val="both"/>
              <w:rPr>
                <w:rFonts w:ascii="Arial Narrow" w:hAnsi="Arial Narrow"/>
              </w:rPr>
            </w:pPr>
            <w:r w:rsidRPr="00760E55">
              <w:rPr>
                <w:rFonts w:ascii="Arial Narrow" w:hAnsi="Arial Narrow"/>
              </w:rPr>
              <w:t>‘‘An MEC may designate a person as an environmental management</w:t>
            </w:r>
          </w:p>
          <w:p w14:paraId="66DDF31C" w14:textId="16409587" w:rsidR="00760E55" w:rsidRDefault="00760E55" w:rsidP="008A2FAE">
            <w:pPr>
              <w:jc w:val="both"/>
              <w:rPr>
                <w:rFonts w:ascii="Arial Narrow" w:hAnsi="Arial Narrow"/>
              </w:rPr>
            </w:pPr>
            <w:r w:rsidRPr="00760E55">
              <w:rPr>
                <w:rFonts w:ascii="Arial Narrow" w:hAnsi="Arial Narrow"/>
              </w:rPr>
              <w:t xml:space="preserve">inspector for the enforcement of only those provisions of this Act </w:t>
            </w:r>
            <w:r w:rsidRPr="00173C8F">
              <w:rPr>
                <w:rFonts w:ascii="Arial Narrow" w:hAnsi="Arial Narrow"/>
                <w:b/>
                <w:bCs/>
              </w:rPr>
              <w:t>[or],</w:t>
            </w:r>
            <w:r w:rsidR="00173C8F">
              <w:rPr>
                <w:rFonts w:ascii="Arial Narrow" w:hAnsi="Arial Narrow"/>
                <w:b/>
                <w:bCs/>
              </w:rPr>
              <w:t xml:space="preserve"> </w:t>
            </w:r>
            <w:r w:rsidRPr="00760E55">
              <w:rPr>
                <w:rFonts w:ascii="Arial Narrow" w:hAnsi="Arial Narrow"/>
              </w:rPr>
              <w:t xml:space="preserve">any specific environmental management Act </w:t>
            </w:r>
            <w:r w:rsidRPr="00E046BB">
              <w:rPr>
                <w:rFonts w:ascii="Arial Narrow" w:hAnsi="Arial Narrow"/>
                <w:u w:val="single"/>
              </w:rPr>
              <w:t>or any provincial Act</w:t>
            </w:r>
            <w:r w:rsidRPr="00760E55">
              <w:rPr>
                <w:rFonts w:ascii="Arial Narrow" w:hAnsi="Arial Narrow"/>
              </w:rPr>
              <w:t xml:space="preserve"> </w:t>
            </w:r>
            <w:r w:rsidRPr="00E046BB">
              <w:rPr>
                <w:rFonts w:ascii="Arial Narrow" w:hAnsi="Arial Narrow"/>
                <w:u w:val="single"/>
              </w:rPr>
              <w:t>that</w:t>
            </w:r>
            <w:r w:rsidR="00173C8F" w:rsidRPr="00E046BB">
              <w:rPr>
                <w:rFonts w:ascii="Arial Narrow" w:hAnsi="Arial Narrow"/>
                <w:u w:val="single"/>
              </w:rPr>
              <w:t xml:space="preserve"> </w:t>
            </w:r>
            <w:r w:rsidRPr="00E046BB">
              <w:rPr>
                <w:rFonts w:ascii="Arial Narrow" w:hAnsi="Arial Narrow"/>
                <w:u w:val="single"/>
              </w:rPr>
              <w:lastRenderedPageBreak/>
              <w:t>substantively deals with environmental management</w:t>
            </w:r>
            <w:r w:rsidRPr="00760E55">
              <w:rPr>
                <w:rFonts w:ascii="Arial Narrow" w:hAnsi="Arial Narrow"/>
              </w:rPr>
              <w:t>—’’;</w:t>
            </w:r>
          </w:p>
          <w:p w14:paraId="46B50C72" w14:textId="09AC77DF" w:rsidR="00A123CF" w:rsidRDefault="00A123CF" w:rsidP="008A2FAE">
            <w:pPr>
              <w:jc w:val="both"/>
              <w:rPr>
                <w:rFonts w:ascii="Arial Narrow" w:hAnsi="Arial Narrow"/>
              </w:rPr>
            </w:pPr>
          </w:p>
          <w:p w14:paraId="387F6687" w14:textId="0A8D0B95" w:rsidR="00070F39" w:rsidRDefault="00070F39" w:rsidP="008A2FAE">
            <w:pPr>
              <w:jc w:val="both"/>
              <w:rPr>
                <w:rFonts w:ascii="Arial Narrow" w:hAnsi="Arial Narrow"/>
              </w:rPr>
            </w:pPr>
          </w:p>
          <w:p w14:paraId="600211FE" w14:textId="77777777" w:rsidR="00070F39" w:rsidRDefault="00070F39" w:rsidP="008A2FAE">
            <w:pPr>
              <w:jc w:val="both"/>
              <w:rPr>
                <w:rFonts w:ascii="Arial Narrow" w:hAnsi="Arial Narrow"/>
              </w:rPr>
            </w:pPr>
          </w:p>
          <w:p w14:paraId="68DC074A" w14:textId="2EC25265" w:rsidR="00760E55" w:rsidRDefault="00760E55" w:rsidP="008A2FAE">
            <w:pPr>
              <w:jc w:val="both"/>
              <w:rPr>
                <w:rFonts w:ascii="Arial Narrow" w:hAnsi="Arial Narrow"/>
              </w:rPr>
            </w:pPr>
            <w:r w:rsidRPr="00760E55">
              <w:rPr>
                <w:rFonts w:ascii="Arial Narrow" w:hAnsi="Arial Narrow"/>
              </w:rPr>
              <w:t>‘‘(</w:t>
            </w:r>
            <w:r w:rsidRPr="00E046BB">
              <w:rPr>
                <w:rFonts w:ascii="Arial Narrow" w:hAnsi="Arial Narrow"/>
                <w:u w:val="single"/>
              </w:rPr>
              <w:t>3A) An environmental management inspector and environmental</w:t>
            </w:r>
            <w:r w:rsidR="00E046BB" w:rsidRPr="00E046BB">
              <w:rPr>
                <w:rFonts w:ascii="Arial Narrow" w:hAnsi="Arial Narrow"/>
                <w:u w:val="single"/>
              </w:rPr>
              <w:t xml:space="preserve"> </w:t>
            </w:r>
            <w:r w:rsidRPr="00E046BB">
              <w:rPr>
                <w:rFonts w:ascii="Arial Narrow" w:hAnsi="Arial Narrow"/>
                <w:u w:val="single"/>
              </w:rPr>
              <w:t>mineral and petroleum inspector must exercise any power bestowed on</w:t>
            </w:r>
            <w:r w:rsidR="00E046BB" w:rsidRPr="00E046BB">
              <w:rPr>
                <w:rFonts w:ascii="Arial Narrow" w:hAnsi="Arial Narrow"/>
                <w:u w:val="single"/>
              </w:rPr>
              <w:t xml:space="preserve"> </w:t>
            </w:r>
            <w:r w:rsidRPr="00E046BB">
              <w:rPr>
                <w:rFonts w:ascii="Arial Narrow" w:hAnsi="Arial Narrow"/>
                <w:u w:val="single"/>
              </w:rPr>
              <w:t>them in</w:t>
            </w:r>
            <w:r w:rsidRPr="00E046BB">
              <w:rPr>
                <w:rFonts w:ascii="Arial Narrow" w:hAnsi="Arial Narrow"/>
              </w:rPr>
              <w:t xml:space="preserve"> </w:t>
            </w:r>
            <w:r w:rsidRPr="00E046BB">
              <w:rPr>
                <w:rFonts w:ascii="Arial Narrow" w:hAnsi="Arial Narrow"/>
                <w:u w:val="single"/>
              </w:rPr>
              <w:t>terms of this Act in accordance with any applicable duty</w:t>
            </w:r>
            <w:r w:rsidR="00E046BB" w:rsidRPr="00E046BB">
              <w:rPr>
                <w:rFonts w:ascii="Arial Narrow" w:hAnsi="Arial Narrow"/>
                <w:u w:val="single"/>
              </w:rPr>
              <w:t xml:space="preserve"> </w:t>
            </w:r>
            <w:r w:rsidRPr="00E046BB">
              <w:rPr>
                <w:rFonts w:ascii="Arial Narrow" w:hAnsi="Arial Narrow"/>
                <w:u w:val="single"/>
              </w:rPr>
              <w:t>provided for in this Act.</w:t>
            </w:r>
            <w:r w:rsidRPr="00760E55">
              <w:rPr>
                <w:rFonts w:ascii="Arial Narrow" w:hAnsi="Arial Narrow"/>
              </w:rPr>
              <w:t>’’;</w:t>
            </w:r>
          </w:p>
          <w:p w14:paraId="0A66F7C9" w14:textId="77777777" w:rsidR="00A123CF" w:rsidRDefault="00A123CF" w:rsidP="008A2FAE">
            <w:pPr>
              <w:jc w:val="both"/>
              <w:rPr>
                <w:rFonts w:ascii="Arial Narrow" w:hAnsi="Arial Narrow"/>
              </w:rPr>
            </w:pPr>
          </w:p>
          <w:p w14:paraId="12D61A4B" w14:textId="2AAB584B" w:rsidR="00760E55" w:rsidRPr="00E046BB" w:rsidRDefault="00760E55" w:rsidP="008A2FAE">
            <w:pPr>
              <w:jc w:val="both"/>
              <w:rPr>
                <w:rFonts w:ascii="Arial Narrow" w:hAnsi="Arial Narrow"/>
                <w:b/>
                <w:bCs/>
              </w:rPr>
            </w:pPr>
            <w:r w:rsidRPr="00760E55">
              <w:rPr>
                <w:rFonts w:ascii="Arial Narrow" w:hAnsi="Arial Narrow"/>
              </w:rPr>
              <w:t>‘‘(4) Despite the provisions in subsections (2A) and (3), the Minister</w:t>
            </w:r>
            <w:r w:rsidR="00E046BB">
              <w:rPr>
                <w:rFonts w:ascii="Arial Narrow" w:hAnsi="Arial Narrow"/>
              </w:rPr>
              <w:t xml:space="preserve"> </w:t>
            </w:r>
            <w:r w:rsidRPr="00760E55">
              <w:rPr>
                <w:rFonts w:ascii="Arial Narrow" w:hAnsi="Arial Narrow"/>
              </w:rPr>
              <w:t xml:space="preserve">may, </w:t>
            </w:r>
            <w:r w:rsidRPr="00E046BB">
              <w:rPr>
                <w:rFonts w:ascii="Arial Narrow" w:hAnsi="Arial Narrow"/>
                <w:b/>
                <w:bCs/>
              </w:rPr>
              <w:t>[with the concurrence of]</w:t>
            </w:r>
            <w:r w:rsidRPr="00760E55">
              <w:rPr>
                <w:rFonts w:ascii="Arial Narrow" w:hAnsi="Arial Narrow"/>
              </w:rPr>
              <w:t xml:space="preserve"> </w:t>
            </w:r>
            <w:r w:rsidRPr="00E046BB">
              <w:rPr>
                <w:rFonts w:ascii="Arial Narrow" w:hAnsi="Arial Narrow"/>
                <w:u w:val="single"/>
              </w:rPr>
              <w:t>after consultation with</w:t>
            </w:r>
            <w:r w:rsidRPr="00760E55">
              <w:rPr>
                <w:rFonts w:ascii="Arial Narrow" w:hAnsi="Arial Narrow"/>
              </w:rPr>
              <w:t xml:space="preserve"> the Minister</w:t>
            </w:r>
            <w:r w:rsidR="00E046BB">
              <w:rPr>
                <w:rFonts w:ascii="Arial Narrow" w:hAnsi="Arial Narrow"/>
              </w:rPr>
              <w:t xml:space="preserve"> </w:t>
            </w:r>
            <w:r w:rsidRPr="00760E55">
              <w:rPr>
                <w:rFonts w:ascii="Arial Narrow" w:hAnsi="Arial Narrow"/>
              </w:rPr>
              <w:t>responsible for mineral resources</w:t>
            </w:r>
            <w:r w:rsidRPr="00E046BB">
              <w:rPr>
                <w:rFonts w:ascii="Arial Narrow" w:hAnsi="Arial Narrow"/>
                <w:b/>
                <w:bCs/>
              </w:rPr>
              <w:t>, [if the environmental mineral</w:t>
            </w:r>
            <w:r w:rsidR="00E046BB" w:rsidRPr="00E046BB">
              <w:rPr>
                <w:rFonts w:ascii="Arial Narrow" w:hAnsi="Arial Narrow"/>
                <w:b/>
                <w:bCs/>
              </w:rPr>
              <w:t xml:space="preserve"> </w:t>
            </w:r>
            <w:r w:rsidRPr="00E046BB">
              <w:rPr>
                <w:rFonts w:ascii="Arial Narrow" w:hAnsi="Arial Narrow"/>
                <w:b/>
                <w:bCs/>
              </w:rPr>
              <w:t>resource inspectors are unable or not adequately able to fulfil the</w:t>
            </w:r>
          </w:p>
          <w:p w14:paraId="5B01B3B7" w14:textId="4E0CE118" w:rsidR="00760E55" w:rsidRPr="00760E55" w:rsidRDefault="00760E55" w:rsidP="008A2FAE">
            <w:pPr>
              <w:jc w:val="both"/>
              <w:rPr>
                <w:rFonts w:ascii="Arial Narrow" w:hAnsi="Arial Narrow"/>
              </w:rPr>
            </w:pPr>
            <w:r w:rsidRPr="00E046BB">
              <w:rPr>
                <w:rFonts w:ascii="Arial Narrow" w:hAnsi="Arial Narrow"/>
                <w:b/>
                <w:bCs/>
              </w:rPr>
              <w:t>compliance and enforcement functions,]</w:t>
            </w:r>
            <w:r w:rsidRPr="00760E55">
              <w:rPr>
                <w:rFonts w:ascii="Arial Narrow" w:hAnsi="Arial Narrow"/>
              </w:rPr>
              <w:t xml:space="preserve"> </w:t>
            </w:r>
            <w:r w:rsidRPr="00E046BB">
              <w:rPr>
                <w:rFonts w:ascii="Arial Narrow" w:hAnsi="Arial Narrow"/>
                <w:u w:val="single"/>
              </w:rPr>
              <w:t>if it is necessary to address</w:t>
            </w:r>
            <w:r w:rsidR="00E046BB" w:rsidRPr="00E046BB">
              <w:rPr>
                <w:rFonts w:ascii="Arial Narrow" w:hAnsi="Arial Narrow"/>
                <w:u w:val="single"/>
              </w:rPr>
              <w:t xml:space="preserve"> </w:t>
            </w:r>
            <w:r w:rsidRPr="00E046BB">
              <w:rPr>
                <w:rFonts w:ascii="Arial Narrow" w:hAnsi="Arial Narrow"/>
                <w:u w:val="single"/>
              </w:rPr>
              <w:t>significant harm to the environment caused by prospecting, exploration,</w:t>
            </w:r>
            <w:r w:rsidR="00E046BB" w:rsidRPr="00E046BB">
              <w:rPr>
                <w:rFonts w:ascii="Arial Narrow" w:hAnsi="Arial Narrow"/>
                <w:u w:val="single"/>
              </w:rPr>
              <w:t xml:space="preserve"> </w:t>
            </w:r>
            <w:r w:rsidRPr="00E046BB">
              <w:rPr>
                <w:rFonts w:ascii="Arial Narrow" w:hAnsi="Arial Narrow"/>
                <w:u w:val="single"/>
              </w:rPr>
              <w:t>mining or production activities</w:t>
            </w:r>
            <w:r w:rsidRPr="00760E55">
              <w:rPr>
                <w:rFonts w:ascii="Arial Narrow" w:hAnsi="Arial Narrow"/>
              </w:rPr>
              <w:t xml:space="preserve">, </w:t>
            </w:r>
            <w:r w:rsidRPr="00E046BB">
              <w:rPr>
                <w:rFonts w:ascii="Arial Narrow" w:hAnsi="Arial Narrow"/>
                <w:b/>
                <w:bCs/>
              </w:rPr>
              <w:t>[designate]</w:t>
            </w:r>
            <w:r w:rsidRPr="00760E55">
              <w:rPr>
                <w:rFonts w:ascii="Arial Narrow" w:hAnsi="Arial Narrow"/>
              </w:rPr>
              <w:t xml:space="preserve"> </w:t>
            </w:r>
            <w:r w:rsidRPr="00E046BB">
              <w:rPr>
                <w:rFonts w:ascii="Arial Narrow" w:hAnsi="Arial Narrow"/>
                <w:u w:val="single"/>
              </w:rPr>
              <w:t>direct the</w:t>
            </w:r>
            <w:r w:rsidRPr="00760E55">
              <w:rPr>
                <w:rFonts w:ascii="Arial Narrow" w:hAnsi="Arial Narrow"/>
              </w:rPr>
              <w:t xml:space="preserve"> environmental</w:t>
            </w:r>
            <w:r w:rsidR="00E046BB">
              <w:rPr>
                <w:rFonts w:ascii="Arial Narrow" w:hAnsi="Arial Narrow"/>
              </w:rPr>
              <w:t xml:space="preserve"> </w:t>
            </w:r>
            <w:r w:rsidRPr="00760E55">
              <w:rPr>
                <w:rFonts w:ascii="Arial Narrow" w:hAnsi="Arial Narrow"/>
              </w:rPr>
              <w:t xml:space="preserve">management inspectors to implement </w:t>
            </w:r>
            <w:r w:rsidRPr="00E046BB">
              <w:rPr>
                <w:rFonts w:ascii="Arial Narrow" w:hAnsi="Arial Narrow"/>
                <w:u w:val="single"/>
              </w:rPr>
              <w:t>or support the implementation of</w:t>
            </w:r>
            <w:r w:rsidR="00E046BB">
              <w:rPr>
                <w:rFonts w:ascii="Arial Narrow" w:hAnsi="Arial Narrow"/>
              </w:rPr>
              <w:t xml:space="preserve"> </w:t>
            </w:r>
            <w:r w:rsidRPr="00760E55">
              <w:rPr>
                <w:rFonts w:ascii="Arial Narrow" w:hAnsi="Arial Narrow"/>
              </w:rPr>
              <w:t>these functions in terms of this Act or a specific environmental</w:t>
            </w:r>
          </w:p>
          <w:p w14:paraId="6B586AB0" w14:textId="77777777" w:rsidR="00760E55" w:rsidRPr="00760E55" w:rsidRDefault="00760E55" w:rsidP="008A2FAE">
            <w:pPr>
              <w:jc w:val="both"/>
              <w:rPr>
                <w:rFonts w:ascii="Arial Narrow" w:hAnsi="Arial Narrow"/>
              </w:rPr>
            </w:pPr>
            <w:r w:rsidRPr="00760E55">
              <w:rPr>
                <w:rFonts w:ascii="Arial Narrow" w:hAnsi="Arial Narrow"/>
              </w:rPr>
              <w:t>management Act in respect of which powers have been conferred on the</w:t>
            </w:r>
          </w:p>
          <w:p w14:paraId="4D06B985" w14:textId="510012E7" w:rsidR="00760E55" w:rsidRDefault="00760E55" w:rsidP="008A2FAE">
            <w:pPr>
              <w:jc w:val="both"/>
              <w:rPr>
                <w:rFonts w:ascii="Arial Narrow" w:hAnsi="Arial Narrow"/>
              </w:rPr>
            </w:pPr>
            <w:r w:rsidRPr="00760E55">
              <w:rPr>
                <w:rFonts w:ascii="Arial Narrow" w:hAnsi="Arial Narrow"/>
              </w:rPr>
              <w:t>Minister responsible for mineral resources.’’;</w:t>
            </w:r>
          </w:p>
          <w:p w14:paraId="3B691F65" w14:textId="77777777" w:rsidR="00760E55" w:rsidRDefault="00760E55" w:rsidP="008A2FAE">
            <w:pPr>
              <w:jc w:val="both"/>
              <w:rPr>
                <w:rFonts w:ascii="Arial Narrow" w:hAnsi="Arial Narrow"/>
              </w:rPr>
            </w:pPr>
          </w:p>
          <w:p w14:paraId="1FF8329C" w14:textId="585B6314" w:rsidR="00760E55" w:rsidRPr="00760E55" w:rsidRDefault="00760E55" w:rsidP="008A2FAE">
            <w:pPr>
              <w:jc w:val="both"/>
              <w:rPr>
                <w:rFonts w:ascii="Arial Narrow" w:hAnsi="Arial Narrow"/>
              </w:rPr>
            </w:pPr>
            <w:r>
              <w:rPr>
                <w:rFonts w:ascii="Arial Narrow" w:hAnsi="Arial Narrow"/>
              </w:rPr>
              <w:t>(8)</w:t>
            </w:r>
            <w:r w:rsidR="00070F39">
              <w:rPr>
                <w:rFonts w:ascii="Arial Narrow" w:hAnsi="Arial Narrow"/>
              </w:rPr>
              <w:t xml:space="preserve"> </w:t>
            </w:r>
            <w:r w:rsidRPr="00760E55">
              <w:rPr>
                <w:rFonts w:ascii="Arial Narrow" w:hAnsi="Arial Narrow"/>
              </w:rPr>
              <w:t xml:space="preserve">‘‘Subsequent to subsection (7), the Minister may, </w:t>
            </w:r>
            <w:r w:rsidRPr="00E046BB">
              <w:rPr>
                <w:rFonts w:ascii="Arial Narrow" w:hAnsi="Arial Narrow"/>
                <w:b/>
                <w:bCs/>
              </w:rPr>
              <w:t>[in concurrence]</w:t>
            </w:r>
            <w:r w:rsidRPr="00760E55">
              <w:rPr>
                <w:rFonts w:ascii="Arial Narrow" w:hAnsi="Arial Narrow"/>
              </w:rPr>
              <w:t xml:space="preserve"> </w:t>
            </w:r>
            <w:r w:rsidRPr="00E046BB">
              <w:rPr>
                <w:rFonts w:ascii="Arial Narrow" w:hAnsi="Arial Narrow"/>
                <w:u w:val="single"/>
              </w:rPr>
              <w:t>after</w:t>
            </w:r>
            <w:r w:rsidR="00E046BB" w:rsidRPr="00E046BB">
              <w:rPr>
                <w:rFonts w:ascii="Arial Narrow" w:hAnsi="Arial Narrow"/>
                <w:u w:val="single"/>
              </w:rPr>
              <w:t xml:space="preserve"> </w:t>
            </w:r>
            <w:r w:rsidRPr="00E046BB">
              <w:rPr>
                <w:rFonts w:ascii="Arial Narrow" w:hAnsi="Arial Narrow"/>
                <w:u w:val="single"/>
              </w:rPr>
              <w:t>consultation with</w:t>
            </w:r>
            <w:r w:rsidRPr="00760E55">
              <w:rPr>
                <w:rFonts w:ascii="Arial Narrow" w:hAnsi="Arial Narrow"/>
              </w:rPr>
              <w:t xml:space="preserve"> the Minister responsible for mineral resources, within</w:t>
            </w:r>
          </w:p>
          <w:p w14:paraId="0AC55D6E" w14:textId="0B730C54" w:rsidR="00760E55" w:rsidRDefault="00760E55" w:rsidP="008A2FAE">
            <w:pPr>
              <w:jc w:val="both"/>
              <w:rPr>
                <w:rFonts w:ascii="Arial Narrow" w:hAnsi="Arial Narrow"/>
              </w:rPr>
            </w:pPr>
            <w:r w:rsidRPr="00760E55">
              <w:rPr>
                <w:rFonts w:ascii="Arial Narrow" w:hAnsi="Arial Narrow"/>
              </w:rPr>
              <w:t xml:space="preserve">a reasonable period of time and where appropriate, </w:t>
            </w:r>
            <w:r w:rsidRPr="00E046BB">
              <w:rPr>
                <w:rFonts w:ascii="Arial Narrow" w:hAnsi="Arial Narrow"/>
                <w:u w:val="single"/>
              </w:rPr>
              <w:t>direct the environmental</w:t>
            </w:r>
            <w:r w:rsidR="00E046BB" w:rsidRPr="00E046BB">
              <w:rPr>
                <w:rFonts w:ascii="Arial Narrow" w:hAnsi="Arial Narrow"/>
                <w:u w:val="single"/>
              </w:rPr>
              <w:t xml:space="preserve"> </w:t>
            </w:r>
            <w:r w:rsidRPr="00E046BB">
              <w:rPr>
                <w:rFonts w:ascii="Arial Narrow" w:hAnsi="Arial Narrow"/>
                <w:u w:val="single"/>
              </w:rPr>
              <w:t>management inspectors to</w:t>
            </w:r>
            <w:r w:rsidRPr="00760E55">
              <w:rPr>
                <w:rFonts w:ascii="Arial Narrow" w:hAnsi="Arial Narrow"/>
              </w:rPr>
              <w:t>—’’.</w:t>
            </w:r>
          </w:p>
          <w:p w14:paraId="123FF11D" w14:textId="6BC46823" w:rsidR="00760E55" w:rsidRDefault="00760E55" w:rsidP="008A2FAE">
            <w:pPr>
              <w:jc w:val="both"/>
              <w:rPr>
                <w:rFonts w:ascii="Arial Narrow" w:hAnsi="Arial Narrow"/>
              </w:rPr>
            </w:pPr>
          </w:p>
        </w:tc>
        <w:tc>
          <w:tcPr>
            <w:tcW w:w="3050" w:type="dxa"/>
          </w:tcPr>
          <w:p w14:paraId="6215E7F4" w14:textId="5B717519" w:rsidR="002C4042" w:rsidRPr="00CD515B" w:rsidRDefault="00CD515B" w:rsidP="008A2FAE">
            <w:pPr>
              <w:pStyle w:val="ListParagraph"/>
              <w:numPr>
                <w:ilvl w:val="0"/>
                <w:numId w:val="11"/>
              </w:numPr>
              <w:ind w:left="183" w:hanging="183"/>
              <w:jc w:val="both"/>
              <w:rPr>
                <w:rFonts w:ascii="Arial Narrow" w:hAnsi="Arial Narrow"/>
              </w:rPr>
            </w:pPr>
            <w:r w:rsidRPr="00CD515B">
              <w:rPr>
                <w:rFonts w:ascii="Arial Narrow" w:hAnsi="Arial Narrow"/>
              </w:rPr>
              <w:lastRenderedPageBreak/>
              <w:t>E</w:t>
            </w:r>
            <w:r w:rsidR="006D3D70" w:rsidRPr="00CD515B">
              <w:rPr>
                <w:rFonts w:ascii="Arial Narrow" w:hAnsi="Arial Narrow"/>
              </w:rPr>
              <w:t>mpower</w:t>
            </w:r>
            <w:r w:rsidRPr="00CD515B">
              <w:rPr>
                <w:rFonts w:ascii="Arial Narrow" w:hAnsi="Arial Narrow"/>
              </w:rPr>
              <w:t>s</w:t>
            </w:r>
            <w:r w:rsidR="006D3D70" w:rsidRPr="00CD515B">
              <w:rPr>
                <w:rFonts w:ascii="Arial Narrow" w:hAnsi="Arial Narrow"/>
              </w:rPr>
              <w:t xml:space="preserve"> the MEC to designate environmental management inspectors to monitor compliance and enforce </w:t>
            </w:r>
            <w:r w:rsidR="00AF2015">
              <w:rPr>
                <w:rFonts w:ascii="Arial Narrow" w:hAnsi="Arial Narrow"/>
              </w:rPr>
              <w:t xml:space="preserve">of </w:t>
            </w:r>
            <w:r w:rsidR="006D3D70" w:rsidRPr="00CD515B">
              <w:rPr>
                <w:rFonts w:ascii="Arial Narrow" w:hAnsi="Arial Narrow"/>
              </w:rPr>
              <w:t xml:space="preserve">any provincial environmental management legislation. This is aimed at providing national consistency in the powers and duties accorded to these officials, whether undertaking compliance and enforcement </w:t>
            </w:r>
            <w:r w:rsidR="00AF2015">
              <w:rPr>
                <w:rFonts w:ascii="Arial Narrow" w:hAnsi="Arial Narrow"/>
              </w:rPr>
              <w:t>in terms of</w:t>
            </w:r>
            <w:r w:rsidR="00AF2015" w:rsidRPr="00CD515B">
              <w:rPr>
                <w:rFonts w:ascii="Arial Narrow" w:hAnsi="Arial Narrow"/>
              </w:rPr>
              <w:t xml:space="preserve"> </w:t>
            </w:r>
            <w:r w:rsidR="006D3D70" w:rsidRPr="00CD515B">
              <w:rPr>
                <w:rFonts w:ascii="Arial Narrow" w:hAnsi="Arial Narrow"/>
              </w:rPr>
              <w:t>national or provincial legislation</w:t>
            </w:r>
            <w:r w:rsidRPr="00CD515B">
              <w:rPr>
                <w:rFonts w:ascii="Arial Narrow" w:hAnsi="Arial Narrow"/>
              </w:rPr>
              <w:t>.</w:t>
            </w:r>
          </w:p>
          <w:p w14:paraId="5B66D725" w14:textId="77777777" w:rsidR="00CD515B" w:rsidRDefault="00CD515B" w:rsidP="008A2FAE">
            <w:pPr>
              <w:pStyle w:val="ListParagraph"/>
              <w:numPr>
                <w:ilvl w:val="0"/>
                <w:numId w:val="11"/>
              </w:numPr>
              <w:ind w:left="183" w:hanging="183"/>
              <w:jc w:val="both"/>
              <w:rPr>
                <w:rFonts w:ascii="Arial Narrow" w:hAnsi="Arial Narrow"/>
              </w:rPr>
            </w:pPr>
            <w:r w:rsidRPr="00CD515B">
              <w:rPr>
                <w:rFonts w:ascii="Arial Narrow" w:hAnsi="Arial Narrow"/>
              </w:rPr>
              <w:t>I</w:t>
            </w:r>
            <w:r w:rsidR="006D3D70" w:rsidRPr="00CD515B">
              <w:rPr>
                <w:rFonts w:ascii="Arial Narrow" w:hAnsi="Arial Narrow"/>
              </w:rPr>
              <w:t>nsert</w:t>
            </w:r>
            <w:r w:rsidRPr="00CD515B">
              <w:rPr>
                <w:rFonts w:ascii="Arial Narrow" w:hAnsi="Arial Narrow"/>
              </w:rPr>
              <w:t>s</w:t>
            </w:r>
            <w:r w:rsidR="006D3D70" w:rsidRPr="00CD515B">
              <w:rPr>
                <w:rFonts w:ascii="Arial Narrow" w:hAnsi="Arial Narrow"/>
              </w:rPr>
              <w:t xml:space="preserve"> a new subsection (3A) to provide clarity that environmental management inspectors and environmental mineral resource inspectors must exercise their respective powers in accordance with any applicable duty. </w:t>
            </w:r>
          </w:p>
          <w:p w14:paraId="3A119A49" w14:textId="6D04FFFD" w:rsidR="006D3D70" w:rsidRPr="00CD515B" w:rsidRDefault="006D3D70" w:rsidP="008A2FAE">
            <w:pPr>
              <w:pStyle w:val="ListParagraph"/>
              <w:numPr>
                <w:ilvl w:val="0"/>
                <w:numId w:val="11"/>
              </w:numPr>
              <w:ind w:left="183" w:hanging="183"/>
              <w:jc w:val="both"/>
              <w:rPr>
                <w:rFonts w:ascii="Arial Narrow" w:hAnsi="Arial Narrow"/>
              </w:rPr>
            </w:pPr>
            <w:r w:rsidRPr="00CD515B">
              <w:rPr>
                <w:rFonts w:ascii="Arial Narrow" w:hAnsi="Arial Narrow"/>
              </w:rPr>
              <w:t>The clause amends subsections (4) and (7) to empowe</w:t>
            </w:r>
            <w:r w:rsidR="00117BAF">
              <w:rPr>
                <w:rFonts w:ascii="Arial Narrow" w:hAnsi="Arial Narrow"/>
              </w:rPr>
              <w:t>r the Minister responsible for environmental a</w:t>
            </w:r>
            <w:r w:rsidRPr="00CD515B">
              <w:rPr>
                <w:rFonts w:ascii="Arial Narrow" w:hAnsi="Arial Narrow"/>
              </w:rPr>
              <w:t xml:space="preserve">ffairs, after consultation with the Minister responsible for mineral resources, to support or undertake compliance monitoring and </w:t>
            </w:r>
            <w:r w:rsidRPr="00CD515B">
              <w:rPr>
                <w:rFonts w:ascii="Arial Narrow" w:hAnsi="Arial Narrow"/>
              </w:rPr>
              <w:lastRenderedPageBreak/>
              <w:t>enforcement measures if it necessary to address significant harm to the environment caused by prospecting and mining activities.</w:t>
            </w:r>
          </w:p>
        </w:tc>
      </w:tr>
      <w:tr w:rsidR="002C4042" w14:paraId="2113960F" w14:textId="77777777" w:rsidTr="00F84482">
        <w:tc>
          <w:tcPr>
            <w:tcW w:w="1477" w:type="dxa"/>
          </w:tcPr>
          <w:p w14:paraId="07FEC303" w14:textId="30A931F3" w:rsidR="002C4042" w:rsidRDefault="002C4042" w:rsidP="008A2FAE">
            <w:pPr>
              <w:jc w:val="both"/>
              <w:rPr>
                <w:rFonts w:ascii="Arial Narrow" w:hAnsi="Arial Narrow"/>
              </w:rPr>
            </w:pPr>
            <w:r w:rsidRPr="00126CCC">
              <w:rPr>
                <w:rFonts w:ascii="Arial Narrow" w:hAnsi="Arial Narrow"/>
              </w:rPr>
              <w:lastRenderedPageBreak/>
              <w:t>Clause 1</w:t>
            </w:r>
            <w:r>
              <w:rPr>
                <w:rFonts w:ascii="Arial Narrow" w:hAnsi="Arial Narrow"/>
              </w:rPr>
              <w:t>8</w:t>
            </w:r>
          </w:p>
        </w:tc>
        <w:tc>
          <w:tcPr>
            <w:tcW w:w="1920" w:type="dxa"/>
          </w:tcPr>
          <w:p w14:paraId="7686EF5E" w14:textId="63765C10"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31E</w:t>
            </w:r>
            <w:r w:rsidR="00760E55">
              <w:rPr>
                <w:rFonts w:ascii="Arial Narrow" w:hAnsi="Arial Narrow"/>
              </w:rPr>
              <w:t>(1)(a) &amp;(b); (3)</w:t>
            </w:r>
          </w:p>
        </w:tc>
        <w:tc>
          <w:tcPr>
            <w:tcW w:w="4357" w:type="dxa"/>
          </w:tcPr>
          <w:p w14:paraId="4FA28092" w14:textId="77777777" w:rsidR="00111200" w:rsidRPr="00117BAF" w:rsidRDefault="00111200" w:rsidP="008A2FAE">
            <w:pPr>
              <w:jc w:val="both"/>
              <w:rPr>
                <w:rFonts w:ascii="Arial Narrow" w:hAnsi="Arial Narrow"/>
                <w:b/>
              </w:rPr>
            </w:pPr>
            <w:r w:rsidRPr="00117BAF">
              <w:rPr>
                <w:rFonts w:ascii="Arial Narrow" w:hAnsi="Arial Narrow"/>
                <w:b/>
              </w:rPr>
              <w:t>31E.</w:t>
            </w:r>
            <w:r w:rsidRPr="00117BAF">
              <w:rPr>
                <w:rFonts w:ascii="Arial Narrow" w:hAnsi="Arial Narrow"/>
                <w:b/>
              </w:rPr>
              <w:tab/>
              <w:t>Prescribed standards</w:t>
            </w:r>
          </w:p>
          <w:p w14:paraId="282B3290" w14:textId="77777777" w:rsidR="00111200" w:rsidRPr="00117BAF" w:rsidRDefault="00111200" w:rsidP="008A2FAE">
            <w:pPr>
              <w:jc w:val="both"/>
              <w:rPr>
                <w:rFonts w:ascii="Arial Narrow" w:hAnsi="Arial Narrow"/>
                <w:b/>
              </w:rPr>
            </w:pPr>
          </w:p>
          <w:p w14:paraId="1C3F89C5" w14:textId="77777777" w:rsidR="00111200" w:rsidRPr="00111200" w:rsidRDefault="00111200" w:rsidP="008A2FAE">
            <w:pPr>
              <w:jc w:val="both"/>
              <w:rPr>
                <w:rFonts w:ascii="Arial Narrow" w:hAnsi="Arial Narrow"/>
              </w:rPr>
            </w:pPr>
            <w:r w:rsidRPr="00111200">
              <w:rPr>
                <w:rFonts w:ascii="Arial Narrow" w:hAnsi="Arial Narrow"/>
              </w:rPr>
              <w:t>(1)</w:t>
            </w:r>
            <w:r w:rsidRPr="00111200">
              <w:rPr>
                <w:rFonts w:ascii="Arial Narrow" w:hAnsi="Arial Narrow"/>
              </w:rPr>
              <w:tab/>
              <w:t>The Minister may prescribe -</w:t>
            </w:r>
          </w:p>
          <w:p w14:paraId="0A61637E" w14:textId="77777777" w:rsidR="00111200" w:rsidRPr="00111200" w:rsidRDefault="00111200" w:rsidP="008A2FAE">
            <w:pPr>
              <w:jc w:val="both"/>
              <w:rPr>
                <w:rFonts w:ascii="Arial Narrow" w:hAnsi="Arial Narrow"/>
              </w:rPr>
            </w:pPr>
            <w:r w:rsidRPr="00111200">
              <w:rPr>
                <w:rFonts w:ascii="Arial Narrow" w:hAnsi="Arial Narrow"/>
              </w:rPr>
              <w:t>(a)</w:t>
            </w:r>
            <w:r w:rsidRPr="00111200">
              <w:rPr>
                <w:rFonts w:ascii="Arial Narrow" w:hAnsi="Arial Narrow"/>
              </w:rPr>
              <w:tab/>
              <w:t>qualification criteria for environmental management inspectors; and</w:t>
            </w:r>
          </w:p>
          <w:p w14:paraId="0E35B0B2" w14:textId="77777777" w:rsidR="00111200" w:rsidRPr="00111200" w:rsidRDefault="00111200" w:rsidP="008A2FAE">
            <w:pPr>
              <w:jc w:val="both"/>
              <w:rPr>
                <w:rFonts w:ascii="Arial Narrow" w:hAnsi="Arial Narrow"/>
              </w:rPr>
            </w:pPr>
            <w:r w:rsidRPr="00111200">
              <w:rPr>
                <w:rFonts w:ascii="Arial Narrow" w:hAnsi="Arial Narrow"/>
              </w:rPr>
              <w:t>(b)</w:t>
            </w:r>
            <w:r w:rsidRPr="00111200">
              <w:rPr>
                <w:rFonts w:ascii="Arial Narrow" w:hAnsi="Arial Narrow"/>
              </w:rPr>
              <w:tab/>
              <w:t>training that must be completed by environmental management inspectors.</w:t>
            </w:r>
          </w:p>
          <w:p w14:paraId="3CC84713" w14:textId="77777777" w:rsidR="00111200" w:rsidRPr="00111200" w:rsidRDefault="00111200" w:rsidP="008A2FAE">
            <w:pPr>
              <w:jc w:val="both"/>
              <w:rPr>
                <w:rFonts w:ascii="Arial Narrow" w:hAnsi="Arial Narrow"/>
              </w:rPr>
            </w:pPr>
          </w:p>
          <w:p w14:paraId="3199E41B" w14:textId="6A5B7665" w:rsidR="002C4042" w:rsidRDefault="00111200" w:rsidP="008A2FAE">
            <w:pPr>
              <w:jc w:val="both"/>
              <w:rPr>
                <w:rFonts w:ascii="Arial Narrow" w:hAnsi="Arial Narrow"/>
              </w:rPr>
            </w:pPr>
            <w:r w:rsidRPr="00111200">
              <w:rPr>
                <w:rFonts w:ascii="Arial Narrow" w:hAnsi="Arial Narrow"/>
              </w:rPr>
              <w:t>(2)</w:t>
            </w:r>
            <w:r w:rsidRPr="00111200">
              <w:rPr>
                <w:rFonts w:ascii="Arial Narrow" w:hAnsi="Arial Narrow"/>
              </w:rPr>
              <w:tab/>
              <w:t>The Minister may only prescribe criteria and training in terms of subsection (1) after consultation with the Minister responsible for safety and security.</w:t>
            </w:r>
          </w:p>
        </w:tc>
        <w:tc>
          <w:tcPr>
            <w:tcW w:w="3144" w:type="dxa"/>
          </w:tcPr>
          <w:p w14:paraId="30D0E4A3" w14:textId="2C966C71" w:rsidR="00760E55" w:rsidRPr="00760E55" w:rsidRDefault="00111200" w:rsidP="008A2FAE">
            <w:pPr>
              <w:jc w:val="both"/>
              <w:rPr>
                <w:rFonts w:ascii="Arial Narrow" w:hAnsi="Arial Narrow"/>
              </w:rPr>
            </w:pPr>
            <w:r>
              <w:rPr>
                <w:rFonts w:ascii="Arial Narrow" w:hAnsi="Arial Narrow"/>
              </w:rPr>
              <w:t>(1)</w:t>
            </w:r>
            <w:r w:rsidR="00760E55" w:rsidRPr="00760E55">
              <w:rPr>
                <w:rFonts w:ascii="Arial Narrow" w:hAnsi="Arial Narrow"/>
              </w:rPr>
              <w:t>‘‘(a) qualification criteria for environmental management inspectors and</w:t>
            </w:r>
            <w:r w:rsidR="008C4491">
              <w:rPr>
                <w:rFonts w:ascii="Arial Narrow" w:hAnsi="Arial Narrow"/>
              </w:rPr>
              <w:t xml:space="preserve"> </w:t>
            </w:r>
            <w:r w:rsidR="00760E55" w:rsidRPr="008C4491">
              <w:rPr>
                <w:rFonts w:ascii="Arial Narrow" w:hAnsi="Arial Narrow"/>
                <w:u w:val="single"/>
              </w:rPr>
              <w:t>environmental mineral and petroleum inspectors</w:t>
            </w:r>
            <w:r w:rsidR="00760E55" w:rsidRPr="00760E55">
              <w:rPr>
                <w:rFonts w:ascii="Arial Narrow" w:hAnsi="Arial Narrow"/>
              </w:rPr>
              <w:t>; and</w:t>
            </w:r>
          </w:p>
          <w:p w14:paraId="58E0065F" w14:textId="77777777" w:rsidR="00760E55" w:rsidRPr="00760E55" w:rsidRDefault="00760E55" w:rsidP="008A2FAE">
            <w:pPr>
              <w:jc w:val="both"/>
              <w:rPr>
                <w:rFonts w:ascii="Arial Narrow" w:hAnsi="Arial Narrow"/>
              </w:rPr>
            </w:pPr>
            <w:r w:rsidRPr="00760E55">
              <w:rPr>
                <w:rFonts w:ascii="Arial Narrow" w:hAnsi="Arial Narrow"/>
              </w:rPr>
              <w:t>(b) training that must be completed by environmental management</w:t>
            </w:r>
          </w:p>
          <w:p w14:paraId="25615D74" w14:textId="77777777" w:rsidR="00760E55" w:rsidRPr="00760E55" w:rsidRDefault="00760E55" w:rsidP="008A2FAE">
            <w:pPr>
              <w:jc w:val="both"/>
              <w:rPr>
                <w:rFonts w:ascii="Arial Narrow" w:hAnsi="Arial Narrow"/>
              </w:rPr>
            </w:pPr>
            <w:r w:rsidRPr="00760E55">
              <w:rPr>
                <w:rFonts w:ascii="Arial Narrow" w:hAnsi="Arial Narrow"/>
              </w:rPr>
              <w:t xml:space="preserve">inspectors </w:t>
            </w:r>
            <w:r w:rsidRPr="008C4491">
              <w:rPr>
                <w:rFonts w:ascii="Arial Narrow" w:hAnsi="Arial Narrow"/>
                <w:u w:val="single"/>
              </w:rPr>
              <w:t>and environmental mineral and petroleum inspectors</w:t>
            </w:r>
            <w:r w:rsidRPr="00760E55">
              <w:rPr>
                <w:rFonts w:ascii="Arial Narrow" w:hAnsi="Arial Narrow"/>
              </w:rPr>
              <w:t>.’’;</w:t>
            </w:r>
          </w:p>
          <w:p w14:paraId="6D84D548" w14:textId="77777777" w:rsidR="002C4042" w:rsidRDefault="00760E55" w:rsidP="008A2FAE">
            <w:pPr>
              <w:jc w:val="both"/>
              <w:rPr>
                <w:rFonts w:ascii="Arial Narrow" w:hAnsi="Arial Narrow"/>
              </w:rPr>
            </w:pPr>
            <w:r w:rsidRPr="00760E55">
              <w:rPr>
                <w:rFonts w:ascii="Arial Narrow" w:hAnsi="Arial Narrow"/>
              </w:rPr>
              <w:t>and</w:t>
            </w:r>
          </w:p>
          <w:p w14:paraId="7397E221" w14:textId="77777777" w:rsidR="00760E55" w:rsidRDefault="00760E55" w:rsidP="008A2FAE">
            <w:pPr>
              <w:jc w:val="both"/>
              <w:rPr>
                <w:rFonts w:ascii="Arial Narrow" w:hAnsi="Arial Narrow"/>
              </w:rPr>
            </w:pPr>
          </w:p>
          <w:p w14:paraId="5F58CEE9" w14:textId="59D1D0E0" w:rsidR="00760E55" w:rsidRPr="008C4491" w:rsidRDefault="00760E55" w:rsidP="008A2FAE">
            <w:pPr>
              <w:jc w:val="both"/>
              <w:rPr>
                <w:rFonts w:ascii="Arial Narrow" w:hAnsi="Arial Narrow"/>
                <w:u w:val="single"/>
              </w:rPr>
            </w:pPr>
            <w:r w:rsidRPr="008C4491">
              <w:rPr>
                <w:rFonts w:ascii="Arial Narrow" w:hAnsi="Arial Narrow"/>
                <w:u w:val="single"/>
              </w:rPr>
              <w:t>‘‘(3)</w:t>
            </w:r>
            <w:r w:rsidRPr="00760E55">
              <w:rPr>
                <w:rFonts w:ascii="Arial Narrow" w:hAnsi="Arial Narrow"/>
              </w:rPr>
              <w:t xml:space="preserve"> </w:t>
            </w:r>
            <w:r w:rsidRPr="008C4491">
              <w:rPr>
                <w:rFonts w:ascii="Arial Narrow" w:hAnsi="Arial Narrow"/>
                <w:u w:val="single"/>
              </w:rPr>
              <w:t>The Minister may prescribe a Code of Conduct applicable to all</w:t>
            </w:r>
          </w:p>
          <w:p w14:paraId="77D0BC7E" w14:textId="20F38EB8" w:rsidR="00760E55" w:rsidRDefault="00760E55" w:rsidP="008A2FAE">
            <w:pPr>
              <w:jc w:val="both"/>
              <w:rPr>
                <w:rFonts w:ascii="Arial Narrow" w:hAnsi="Arial Narrow"/>
              </w:rPr>
            </w:pPr>
            <w:r w:rsidRPr="008C4491">
              <w:rPr>
                <w:rFonts w:ascii="Arial Narrow" w:hAnsi="Arial Narrow"/>
                <w:u w:val="single"/>
              </w:rPr>
              <w:t>designated environmental management inspectors and environmental</w:t>
            </w:r>
            <w:r w:rsidR="008C4491">
              <w:rPr>
                <w:rFonts w:ascii="Arial Narrow" w:hAnsi="Arial Narrow"/>
                <w:u w:val="single"/>
              </w:rPr>
              <w:t xml:space="preserve"> </w:t>
            </w:r>
            <w:r w:rsidRPr="008C4491">
              <w:rPr>
                <w:rFonts w:ascii="Arial Narrow" w:hAnsi="Arial Narrow"/>
                <w:u w:val="single"/>
              </w:rPr>
              <w:t>mineral and petroleum inspectors</w:t>
            </w:r>
            <w:r w:rsidRPr="00760E55">
              <w:rPr>
                <w:rFonts w:ascii="Arial Narrow" w:hAnsi="Arial Narrow"/>
              </w:rPr>
              <w:t>.’’.</w:t>
            </w:r>
          </w:p>
        </w:tc>
        <w:tc>
          <w:tcPr>
            <w:tcW w:w="3050" w:type="dxa"/>
          </w:tcPr>
          <w:p w14:paraId="7AF6D17E" w14:textId="39A67156" w:rsidR="006D3D70" w:rsidRPr="00CD515B" w:rsidRDefault="006D3D70" w:rsidP="008A2FAE">
            <w:pPr>
              <w:pStyle w:val="ListParagraph"/>
              <w:numPr>
                <w:ilvl w:val="0"/>
                <w:numId w:val="14"/>
              </w:numPr>
              <w:ind w:left="183" w:hanging="142"/>
              <w:jc w:val="both"/>
              <w:rPr>
                <w:rFonts w:ascii="Arial Narrow" w:hAnsi="Arial Narrow"/>
              </w:rPr>
            </w:pPr>
            <w:r w:rsidRPr="00CD515B">
              <w:rPr>
                <w:rFonts w:ascii="Arial Narrow" w:hAnsi="Arial Narrow"/>
              </w:rPr>
              <w:t xml:space="preserve">The current provisions do not cater for </w:t>
            </w:r>
            <w:r w:rsidR="00AF2015">
              <w:rPr>
                <w:rFonts w:ascii="Arial Narrow" w:hAnsi="Arial Narrow"/>
              </w:rPr>
              <w:t xml:space="preserve">the </w:t>
            </w:r>
            <w:r w:rsidRPr="00CD515B">
              <w:rPr>
                <w:rFonts w:ascii="Arial Narrow" w:hAnsi="Arial Narrow"/>
              </w:rPr>
              <w:t xml:space="preserve">same </w:t>
            </w:r>
            <w:r w:rsidR="00F953EA">
              <w:rPr>
                <w:rFonts w:ascii="Arial Narrow" w:hAnsi="Arial Narrow"/>
              </w:rPr>
              <w:t xml:space="preserve">training </w:t>
            </w:r>
            <w:r w:rsidRPr="00CD515B">
              <w:rPr>
                <w:rFonts w:ascii="Arial Narrow" w:hAnsi="Arial Narrow"/>
              </w:rPr>
              <w:t>with respect to environmental mineral and petroleum inspectors. This clause amends section 31E to ensure that the environmental mineral and petroleum inspectors will receive the same standard of approved training as is currently being received by the environmental management inspectors</w:t>
            </w:r>
            <w:r w:rsidR="00AF2015">
              <w:rPr>
                <w:rFonts w:ascii="Arial Narrow" w:hAnsi="Arial Narrow"/>
              </w:rPr>
              <w:t>,</w:t>
            </w:r>
            <w:r w:rsidRPr="00CD515B">
              <w:rPr>
                <w:rFonts w:ascii="Arial Narrow" w:hAnsi="Arial Narrow"/>
              </w:rPr>
              <w:t xml:space="preserve"> before designation. </w:t>
            </w:r>
          </w:p>
          <w:p w14:paraId="1DDC2211" w14:textId="69CFD6FE" w:rsidR="002C4042" w:rsidRPr="00CD515B" w:rsidRDefault="006D3D70" w:rsidP="008A2FAE">
            <w:pPr>
              <w:pStyle w:val="ListParagraph"/>
              <w:numPr>
                <w:ilvl w:val="0"/>
                <w:numId w:val="13"/>
              </w:numPr>
              <w:ind w:left="183" w:hanging="142"/>
              <w:jc w:val="both"/>
              <w:rPr>
                <w:rFonts w:ascii="Arial Narrow" w:hAnsi="Arial Narrow"/>
              </w:rPr>
            </w:pPr>
            <w:r w:rsidRPr="00CD515B">
              <w:rPr>
                <w:rFonts w:ascii="Arial Narrow" w:hAnsi="Arial Narrow"/>
              </w:rPr>
              <w:t>The clause also adds subsection (3) to empower the Minister responsible for environmental affairs to prescribe through regulations the Code of Conduct applicable to environmental management inspectors and environmental mineral and petroleum inspectors.</w:t>
            </w:r>
          </w:p>
        </w:tc>
      </w:tr>
      <w:tr w:rsidR="002C4042" w14:paraId="24AD5ABD" w14:textId="77777777" w:rsidTr="00F84482">
        <w:tc>
          <w:tcPr>
            <w:tcW w:w="1477" w:type="dxa"/>
          </w:tcPr>
          <w:p w14:paraId="3D156F24" w14:textId="78082998" w:rsidR="002C4042" w:rsidRDefault="002C4042" w:rsidP="008A2FAE">
            <w:pPr>
              <w:jc w:val="both"/>
              <w:rPr>
                <w:rFonts w:ascii="Arial Narrow" w:hAnsi="Arial Narrow"/>
              </w:rPr>
            </w:pPr>
            <w:r w:rsidRPr="00126CCC">
              <w:rPr>
                <w:rFonts w:ascii="Arial Narrow" w:hAnsi="Arial Narrow"/>
              </w:rPr>
              <w:t>Clause 1</w:t>
            </w:r>
            <w:r>
              <w:rPr>
                <w:rFonts w:ascii="Arial Narrow" w:hAnsi="Arial Narrow"/>
              </w:rPr>
              <w:t>9</w:t>
            </w:r>
          </w:p>
        </w:tc>
        <w:tc>
          <w:tcPr>
            <w:tcW w:w="1920" w:type="dxa"/>
          </w:tcPr>
          <w:p w14:paraId="0770738D" w14:textId="2999CEE2"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31F</w:t>
            </w:r>
          </w:p>
        </w:tc>
        <w:tc>
          <w:tcPr>
            <w:tcW w:w="4357" w:type="dxa"/>
          </w:tcPr>
          <w:p w14:paraId="0EDF80A1" w14:textId="77777777" w:rsidR="00111200" w:rsidRPr="00111200" w:rsidRDefault="00111200" w:rsidP="008A2FAE">
            <w:pPr>
              <w:jc w:val="both"/>
              <w:rPr>
                <w:rFonts w:ascii="Arial Narrow" w:hAnsi="Arial Narrow"/>
              </w:rPr>
            </w:pPr>
            <w:r w:rsidRPr="00111200">
              <w:rPr>
                <w:rFonts w:ascii="Arial Narrow" w:hAnsi="Arial Narrow"/>
              </w:rPr>
              <w:t>31F.</w:t>
            </w:r>
            <w:r w:rsidRPr="00111200">
              <w:rPr>
                <w:rFonts w:ascii="Arial Narrow" w:hAnsi="Arial Narrow"/>
              </w:rPr>
              <w:tab/>
              <w:t>Proof of designation</w:t>
            </w:r>
          </w:p>
          <w:p w14:paraId="2F564D86" w14:textId="77777777" w:rsidR="00111200" w:rsidRPr="00111200" w:rsidRDefault="00111200" w:rsidP="008A2FAE">
            <w:pPr>
              <w:jc w:val="both"/>
              <w:rPr>
                <w:rFonts w:ascii="Arial Narrow" w:hAnsi="Arial Narrow"/>
              </w:rPr>
            </w:pPr>
          </w:p>
          <w:p w14:paraId="1CE8C787" w14:textId="77777777" w:rsidR="00111200" w:rsidRPr="00111200" w:rsidRDefault="00111200" w:rsidP="008A2FAE">
            <w:pPr>
              <w:jc w:val="both"/>
              <w:rPr>
                <w:rFonts w:ascii="Arial Narrow" w:hAnsi="Arial Narrow"/>
              </w:rPr>
            </w:pPr>
            <w:r w:rsidRPr="00111200">
              <w:rPr>
                <w:rFonts w:ascii="Arial Narrow" w:hAnsi="Arial Narrow"/>
              </w:rPr>
              <w:t>(1)</w:t>
            </w:r>
            <w:r w:rsidRPr="00111200">
              <w:rPr>
                <w:rFonts w:ascii="Arial Narrow" w:hAnsi="Arial Narrow"/>
              </w:rPr>
              <w:tab/>
              <w:t>A prescribed identity card must be issued to each person designated as an environmental management inspector.</w:t>
            </w:r>
          </w:p>
          <w:p w14:paraId="293B4236" w14:textId="77777777" w:rsidR="00111200" w:rsidRPr="00111200" w:rsidRDefault="00111200" w:rsidP="008A2FAE">
            <w:pPr>
              <w:jc w:val="both"/>
              <w:rPr>
                <w:rFonts w:ascii="Arial Narrow" w:hAnsi="Arial Narrow"/>
              </w:rPr>
            </w:pPr>
          </w:p>
          <w:p w14:paraId="000DA13F" w14:textId="6167E5FC" w:rsidR="002C4042" w:rsidRDefault="00111200" w:rsidP="008A2FAE">
            <w:pPr>
              <w:jc w:val="both"/>
              <w:rPr>
                <w:rFonts w:ascii="Arial Narrow" w:hAnsi="Arial Narrow"/>
              </w:rPr>
            </w:pPr>
            <w:r w:rsidRPr="00111200">
              <w:rPr>
                <w:rFonts w:ascii="Arial Narrow" w:hAnsi="Arial Narrow"/>
              </w:rPr>
              <w:t>(2)</w:t>
            </w:r>
            <w:r w:rsidRPr="00111200">
              <w:rPr>
                <w:rFonts w:ascii="Arial Narrow" w:hAnsi="Arial Narrow"/>
              </w:rPr>
              <w:tab/>
              <w:t>When exercising any powers or performing any duties in terms of this Act or a specific environmental management Act, an environmental management inspector must, on demand by a member of the public, produce the identity card referred to in subsection (1).</w:t>
            </w:r>
          </w:p>
        </w:tc>
        <w:tc>
          <w:tcPr>
            <w:tcW w:w="3144" w:type="dxa"/>
          </w:tcPr>
          <w:p w14:paraId="7384F8A3" w14:textId="77777777" w:rsidR="00760E55" w:rsidRPr="00760E55" w:rsidRDefault="00760E55" w:rsidP="008A2FAE">
            <w:pPr>
              <w:jc w:val="both"/>
              <w:rPr>
                <w:rFonts w:ascii="Arial Narrow" w:hAnsi="Arial Narrow"/>
              </w:rPr>
            </w:pPr>
            <w:r w:rsidRPr="00760E55">
              <w:rPr>
                <w:rFonts w:ascii="Arial Narrow" w:hAnsi="Arial Narrow"/>
              </w:rPr>
              <w:t>‘‘Proof of designation</w:t>
            </w:r>
          </w:p>
          <w:p w14:paraId="4F437CA6" w14:textId="77777777" w:rsidR="00760E55" w:rsidRPr="00760E55" w:rsidRDefault="00760E55" w:rsidP="008A2FAE">
            <w:pPr>
              <w:jc w:val="both"/>
              <w:rPr>
                <w:rFonts w:ascii="Arial Narrow" w:hAnsi="Arial Narrow"/>
              </w:rPr>
            </w:pPr>
            <w:r w:rsidRPr="00760E55">
              <w:rPr>
                <w:rFonts w:ascii="Arial Narrow" w:hAnsi="Arial Narrow"/>
              </w:rPr>
              <w:t>31F. (1) A prescribed identity card must be issued to each person</w:t>
            </w:r>
          </w:p>
          <w:p w14:paraId="2704A76C" w14:textId="61AB4C33" w:rsidR="00760E55" w:rsidRPr="00760E55" w:rsidRDefault="00760E55" w:rsidP="008A2FAE">
            <w:pPr>
              <w:jc w:val="both"/>
              <w:rPr>
                <w:rFonts w:ascii="Arial Narrow" w:hAnsi="Arial Narrow"/>
              </w:rPr>
            </w:pPr>
            <w:r w:rsidRPr="00760E55">
              <w:rPr>
                <w:rFonts w:ascii="Arial Narrow" w:hAnsi="Arial Narrow"/>
              </w:rPr>
              <w:t xml:space="preserve">designated as an environmental management inspector </w:t>
            </w:r>
            <w:r w:rsidRPr="00FA64A0">
              <w:rPr>
                <w:rFonts w:ascii="Arial Narrow" w:hAnsi="Arial Narrow"/>
                <w:u w:val="single"/>
              </w:rPr>
              <w:t>or an environmental</w:t>
            </w:r>
            <w:r w:rsidR="007261A2" w:rsidRPr="00FA64A0">
              <w:rPr>
                <w:rFonts w:ascii="Arial Narrow" w:hAnsi="Arial Narrow"/>
                <w:u w:val="single"/>
              </w:rPr>
              <w:t xml:space="preserve"> </w:t>
            </w:r>
            <w:r w:rsidRPr="00FA64A0">
              <w:rPr>
                <w:rFonts w:ascii="Arial Narrow" w:hAnsi="Arial Narrow"/>
                <w:u w:val="single"/>
              </w:rPr>
              <w:t>mineral and petroleum inspector</w:t>
            </w:r>
            <w:r w:rsidRPr="00760E55">
              <w:rPr>
                <w:rFonts w:ascii="Arial Narrow" w:hAnsi="Arial Narrow"/>
              </w:rPr>
              <w:t>.</w:t>
            </w:r>
          </w:p>
          <w:p w14:paraId="01A4FBAF" w14:textId="05E3D5E8" w:rsidR="00760E55" w:rsidRPr="00760E55" w:rsidRDefault="00760E55" w:rsidP="008A2FAE">
            <w:pPr>
              <w:jc w:val="both"/>
              <w:rPr>
                <w:rFonts w:ascii="Arial Narrow" w:hAnsi="Arial Narrow"/>
              </w:rPr>
            </w:pPr>
            <w:r w:rsidRPr="00760E55">
              <w:rPr>
                <w:rFonts w:ascii="Arial Narrow" w:hAnsi="Arial Narrow"/>
              </w:rPr>
              <w:t>(2) When exercising any powers or performing any duties in terms of this</w:t>
            </w:r>
            <w:r w:rsidR="00A123CF">
              <w:rPr>
                <w:rFonts w:ascii="Arial Narrow" w:hAnsi="Arial Narrow"/>
              </w:rPr>
              <w:t xml:space="preserve"> </w:t>
            </w:r>
            <w:r w:rsidRPr="00760E55">
              <w:rPr>
                <w:rFonts w:ascii="Arial Narrow" w:hAnsi="Arial Narrow"/>
              </w:rPr>
              <w:t xml:space="preserve">Act </w:t>
            </w:r>
            <w:r w:rsidRPr="00FA64A0">
              <w:rPr>
                <w:rFonts w:ascii="Arial Narrow" w:hAnsi="Arial Narrow"/>
                <w:b/>
                <w:bCs/>
              </w:rPr>
              <w:t>[or]</w:t>
            </w:r>
            <w:r w:rsidRPr="00760E55">
              <w:rPr>
                <w:rFonts w:ascii="Arial Narrow" w:hAnsi="Arial Narrow"/>
              </w:rPr>
              <w:t xml:space="preserve">, a specific environmental management Act, </w:t>
            </w:r>
            <w:r w:rsidRPr="00FA64A0">
              <w:rPr>
                <w:rFonts w:ascii="Arial Narrow" w:hAnsi="Arial Narrow"/>
                <w:u w:val="single"/>
              </w:rPr>
              <w:t>or a provincial Act that</w:t>
            </w:r>
            <w:r w:rsidR="00A123CF" w:rsidRPr="00FA64A0">
              <w:rPr>
                <w:rFonts w:ascii="Arial Narrow" w:hAnsi="Arial Narrow"/>
                <w:u w:val="single"/>
              </w:rPr>
              <w:t xml:space="preserve"> </w:t>
            </w:r>
            <w:r w:rsidRPr="00FA64A0">
              <w:rPr>
                <w:rFonts w:ascii="Arial Narrow" w:hAnsi="Arial Narrow"/>
                <w:u w:val="single"/>
              </w:rPr>
              <w:t>substantively deals with environmental management</w:t>
            </w:r>
            <w:r w:rsidRPr="00760E55">
              <w:rPr>
                <w:rFonts w:ascii="Arial Narrow" w:hAnsi="Arial Narrow"/>
              </w:rPr>
              <w:t>, an environmental</w:t>
            </w:r>
          </w:p>
          <w:p w14:paraId="25EFAA22" w14:textId="445DF15C" w:rsidR="00760E55" w:rsidRDefault="00760E55" w:rsidP="008A2FAE">
            <w:pPr>
              <w:jc w:val="both"/>
              <w:rPr>
                <w:rFonts w:ascii="Arial Narrow" w:hAnsi="Arial Narrow"/>
              </w:rPr>
            </w:pPr>
            <w:r w:rsidRPr="00760E55">
              <w:rPr>
                <w:rFonts w:ascii="Arial Narrow" w:hAnsi="Arial Narrow"/>
              </w:rPr>
              <w:t xml:space="preserve">management inspector </w:t>
            </w:r>
            <w:r w:rsidRPr="00FA64A0">
              <w:rPr>
                <w:rFonts w:ascii="Arial Narrow" w:hAnsi="Arial Narrow"/>
                <w:u w:val="single"/>
              </w:rPr>
              <w:t>or environmental mineral and petroleum inspector</w:t>
            </w:r>
            <w:r>
              <w:t xml:space="preserve"> </w:t>
            </w:r>
            <w:r w:rsidRPr="00760E55">
              <w:rPr>
                <w:rFonts w:ascii="Arial Narrow" w:hAnsi="Arial Narrow"/>
              </w:rPr>
              <w:t xml:space="preserve">must, on demand by a </w:t>
            </w:r>
            <w:r w:rsidRPr="00760E55">
              <w:rPr>
                <w:rFonts w:ascii="Arial Narrow" w:hAnsi="Arial Narrow"/>
              </w:rPr>
              <w:lastRenderedPageBreak/>
              <w:t>member of the public, produce the identity card</w:t>
            </w:r>
            <w:r w:rsidR="00A123CF">
              <w:rPr>
                <w:rFonts w:ascii="Arial Narrow" w:hAnsi="Arial Narrow"/>
              </w:rPr>
              <w:t xml:space="preserve"> </w:t>
            </w:r>
            <w:r w:rsidRPr="00760E55">
              <w:rPr>
                <w:rFonts w:ascii="Arial Narrow" w:hAnsi="Arial Narrow"/>
              </w:rPr>
              <w:t>referred to in subsection (1).’’.</w:t>
            </w:r>
          </w:p>
        </w:tc>
        <w:tc>
          <w:tcPr>
            <w:tcW w:w="3050" w:type="dxa"/>
          </w:tcPr>
          <w:p w14:paraId="765E8F53" w14:textId="487955E2" w:rsidR="002C4042" w:rsidRDefault="006D3D70" w:rsidP="008A2FAE">
            <w:pPr>
              <w:jc w:val="both"/>
              <w:rPr>
                <w:rFonts w:ascii="Arial Narrow" w:hAnsi="Arial Narrow"/>
              </w:rPr>
            </w:pPr>
            <w:r w:rsidRPr="006D3D70">
              <w:rPr>
                <w:rFonts w:ascii="Arial Narrow" w:hAnsi="Arial Narrow"/>
              </w:rPr>
              <w:lastRenderedPageBreak/>
              <w:t>Section 31F requires that environmental management inspectors who exercise powers and perform duties in terms of the NEMA are required to present their identity cards upon request by a member of public as proof of their designation. The amendment seeks to extend this duty to include environmental mineral and petroleum inspectors</w:t>
            </w:r>
            <w:r w:rsidR="00AC21E7">
              <w:rPr>
                <w:rFonts w:ascii="Arial Narrow" w:hAnsi="Arial Narrow"/>
              </w:rPr>
              <w:t>,</w:t>
            </w:r>
            <w:r w:rsidRPr="006D3D70">
              <w:rPr>
                <w:rFonts w:ascii="Arial Narrow" w:hAnsi="Arial Narrow"/>
              </w:rPr>
              <w:t xml:space="preserve"> as well as </w:t>
            </w:r>
            <w:r w:rsidR="00AC21E7">
              <w:rPr>
                <w:rFonts w:ascii="Arial Narrow" w:hAnsi="Arial Narrow"/>
              </w:rPr>
              <w:t xml:space="preserve">when enforcing </w:t>
            </w:r>
            <w:r w:rsidRPr="006D3D70">
              <w:rPr>
                <w:rFonts w:ascii="Arial Narrow" w:hAnsi="Arial Narrow"/>
              </w:rPr>
              <w:t>provincial environmental legislation.</w:t>
            </w:r>
          </w:p>
        </w:tc>
      </w:tr>
      <w:tr w:rsidR="002C4042" w14:paraId="43C1CD03" w14:textId="77777777" w:rsidTr="00F84482">
        <w:tc>
          <w:tcPr>
            <w:tcW w:w="1477" w:type="dxa"/>
          </w:tcPr>
          <w:p w14:paraId="3ED4812A" w14:textId="0294675B"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20</w:t>
            </w:r>
          </w:p>
        </w:tc>
        <w:tc>
          <w:tcPr>
            <w:tcW w:w="1920" w:type="dxa"/>
          </w:tcPr>
          <w:p w14:paraId="297EDA9B" w14:textId="31C79DCC"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31G</w:t>
            </w:r>
            <w:r w:rsidR="00760E55">
              <w:rPr>
                <w:rFonts w:ascii="Arial Narrow" w:hAnsi="Arial Narrow"/>
              </w:rPr>
              <w:t>(1)(a); (aA)</w:t>
            </w:r>
          </w:p>
        </w:tc>
        <w:tc>
          <w:tcPr>
            <w:tcW w:w="4357" w:type="dxa"/>
          </w:tcPr>
          <w:p w14:paraId="51749967" w14:textId="77777777" w:rsidR="00111200" w:rsidRPr="00111200" w:rsidRDefault="00111200" w:rsidP="008A2FAE">
            <w:pPr>
              <w:jc w:val="both"/>
              <w:rPr>
                <w:rFonts w:ascii="Arial Narrow" w:hAnsi="Arial Narrow"/>
              </w:rPr>
            </w:pPr>
            <w:r w:rsidRPr="00111200">
              <w:rPr>
                <w:rFonts w:ascii="Arial Narrow" w:hAnsi="Arial Narrow"/>
              </w:rPr>
              <w:t>31G.</w:t>
            </w:r>
            <w:r w:rsidRPr="00111200">
              <w:rPr>
                <w:rFonts w:ascii="Arial Narrow" w:hAnsi="Arial Narrow"/>
              </w:rPr>
              <w:tab/>
              <w:t>Functions of inspectors</w:t>
            </w:r>
          </w:p>
          <w:p w14:paraId="012DE9CD" w14:textId="77777777" w:rsidR="00111200" w:rsidRPr="00111200" w:rsidRDefault="00111200" w:rsidP="008A2FAE">
            <w:pPr>
              <w:jc w:val="both"/>
              <w:rPr>
                <w:rFonts w:ascii="Arial Narrow" w:hAnsi="Arial Narrow"/>
              </w:rPr>
            </w:pPr>
          </w:p>
          <w:p w14:paraId="596F07BB" w14:textId="77777777" w:rsidR="00111200" w:rsidRPr="00111200" w:rsidRDefault="00111200" w:rsidP="008A2FAE">
            <w:pPr>
              <w:jc w:val="both"/>
              <w:rPr>
                <w:rFonts w:ascii="Arial Narrow" w:hAnsi="Arial Narrow"/>
              </w:rPr>
            </w:pPr>
            <w:r w:rsidRPr="00111200">
              <w:rPr>
                <w:rFonts w:ascii="Arial Narrow" w:hAnsi="Arial Narrow"/>
              </w:rPr>
              <w:t>(1)</w:t>
            </w:r>
            <w:r w:rsidRPr="00111200">
              <w:rPr>
                <w:rFonts w:ascii="Arial Narrow" w:hAnsi="Arial Narrow"/>
              </w:rPr>
              <w:tab/>
              <w:t>An environmental management inspector within his or her mandate in terms of section 31D -</w:t>
            </w:r>
          </w:p>
          <w:p w14:paraId="13887BDC" w14:textId="77777777" w:rsidR="00111200" w:rsidRPr="00111200" w:rsidRDefault="00111200" w:rsidP="008A2FAE">
            <w:pPr>
              <w:jc w:val="both"/>
              <w:rPr>
                <w:rFonts w:ascii="Arial Narrow" w:hAnsi="Arial Narrow"/>
              </w:rPr>
            </w:pPr>
          </w:p>
          <w:p w14:paraId="76046D94" w14:textId="77777777" w:rsidR="00111200" w:rsidRPr="00111200" w:rsidRDefault="00111200" w:rsidP="008A2FAE">
            <w:pPr>
              <w:jc w:val="both"/>
              <w:rPr>
                <w:rFonts w:ascii="Arial Narrow" w:hAnsi="Arial Narrow"/>
              </w:rPr>
            </w:pPr>
            <w:r w:rsidRPr="00111200">
              <w:rPr>
                <w:rFonts w:ascii="Arial Narrow" w:hAnsi="Arial Narrow"/>
              </w:rPr>
              <w:t>(a)</w:t>
            </w:r>
            <w:r w:rsidRPr="00111200">
              <w:rPr>
                <w:rFonts w:ascii="Arial Narrow" w:hAnsi="Arial Narrow"/>
              </w:rPr>
              <w:tab/>
              <w:t>must monitor and enforce compliance with a law for which he or she has been designated in terms of that section;</w:t>
            </w:r>
          </w:p>
          <w:p w14:paraId="22ECAB9F" w14:textId="77777777" w:rsidR="00111200" w:rsidRPr="00111200" w:rsidRDefault="00111200" w:rsidP="008A2FAE">
            <w:pPr>
              <w:jc w:val="both"/>
              <w:rPr>
                <w:rFonts w:ascii="Arial Narrow" w:hAnsi="Arial Narrow"/>
              </w:rPr>
            </w:pPr>
          </w:p>
          <w:p w14:paraId="6C80B91E" w14:textId="77777777" w:rsidR="00111200" w:rsidRPr="00111200" w:rsidRDefault="00111200" w:rsidP="008A2FAE">
            <w:pPr>
              <w:jc w:val="both"/>
              <w:rPr>
                <w:rFonts w:ascii="Arial Narrow" w:hAnsi="Arial Narrow"/>
              </w:rPr>
            </w:pPr>
            <w:r w:rsidRPr="00111200">
              <w:rPr>
                <w:rFonts w:ascii="Arial Narrow" w:hAnsi="Arial Narrow"/>
              </w:rPr>
              <w:t>(b)</w:t>
            </w:r>
            <w:r w:rsidRPr="00111200">
              <w:rPr>
                <w:rFonts w:ascii="Arial Narrow" w:hAnsi="Arial Narrow"/>
              </w:rPr>
              <w:tab/>
              <w:t>may investigate any act or omission in respect of which there is a reasonable suspicion that it might constitute -</w:t>
            </w:r>
          </w:p>
          <w:p w14:paraId="214AA33E" w14:textId="77777777" w:rsidR="00111200" w:rsidRPr="00111200" w:rsidRDefault="00111200" w:rsidP="008A2FAE">
            <w:pPr>
              <w:jc w:val="both"/>
              <w:rPr>
                <w:rFonts w:ascii="Arial Narrow" w:hAnsi="Arial Narrow"/>
              </w:rPr>
            </w:pPr>
          </w:p>
          <w:p w14:paraId="4765585D" w14:textId="77777777" w:rsidR="00111200" w:rsidRPr="00111200" w:rsidRDefault="00111200" w:rsidP="008A2FAE">
            <w:pPr>
              <w:jc w:val="both"/>
              <w:rPr>
                <w:rFonts w:ascii="Arial Narrow" w:hAnsi="Arial Narrow"/>
              </w:rPr>
            </w:pPr>
            <w:r w:rsidRPr="00111200">
              <w:rPr>
                <w:rFonts w:ascii="Arial Narrow" w:hAnsi="Arial Narrow"/>
              </w:rPr>
              <w:t>(i)</w:t>
            </w:r>
            <w:r w:rsidRPr="00111200">
              <w:rPr>
                <w:rFonts w:ascii="Arial Narrow" w:hAnsi="Arial Narrow"/>
              </w:rPr>
              <w:tab/>
              <w:t>an offence in terms of such law;</w:t>
            </w:r>
          </w:p>
          <w:p w14:paraId="15FBD5A2" w14:textId="77777777" w:rsidR="00111200" w:rsidRPr="00111200" w:rsidRDefault="00111200" w:rsidP="008A2FAE">
            <w:pPr>
              <w:jc w:val="both"/>
              <w:rPr>
                <w:rFonts w:ascii="Arial Narrow" w:hAnsi="Arial Narrow"/>
              </w:rPr>
            </w:pPr>
          </w:p>
          <w:p w14:paraId="793F6643" w14:textId="77777777" w:rsidR="00111200" w:rsidRPr="00111200" w:rsidRDefault="00111200" w:rsidP="008A2FAE">
            <w:pPr>
              <w:jc w:val="both"/>
              <w:rPr>
                <w:rFonts w:ascii="Arial Narrow" w:hAnsi="Arial Narrow"/>
              </w:rPr>
            </w:pPr>
            <w:r w:rsidRPr="00111200">
              <w:rPr>
                <w:rFonts w:ascii="Arial Narrow" w:hAnsi="Arial Narrow"/>
              </w:rPr>
              <w:t>(ii)</w:t>
            </w:r>
            <w:r w:rsidRPr="00111200">
              <w:rPr>
                <w:rFonts w:ascii="Arial Narrow" w:hAnsi="Arial Narrow"/>
              </w:rPr>
              <w:tab/>
              <w:t>a breach of such law; or</w:t>
            </w:r>
          </w:p>
          <w:p w14:paraId="1043244F" w14:textId="77777777" w:rsidR="00111200" w:rsidRPr="00111200" w:rsidRDefault="00111200" w:rsidP="008A2FAE">
            <w:pPr>
              <w:jc w:val="both"/>
              <w:rPr>
                <w:rFonts w:ascii="Arial Narrow" w:hAnsi="Arial Narrow"/>
              </w:rPr>
            </w:pPr>
          </w:p>
          <w:p w14:paraId="02952CE7" w14:textId="7AD4A9DC" w:rsidR="002C4042" w:rsidRDefault="00111200" w:rsidP="008A2FAE">
            <w:pPr>
              <w:jc w:val="both"/>
              <w:rPr>
                <w:rFonts w:ascii="Arial Narrow" w:hAnsi="Arial Narrow"/>
              </w:rPr>
            </w:pPr>
            <w:r w:rsidRPr="00111200">
              <w:rPr>
                <w:rFonts w:ascii="Arial Narrow" w:hAnsi="Arial Narrow"/>
              </w:rPr>
              <w:t>(iii)</w:t>
            </w:r>
            <w:r w:rsidRPr="00111200">
              <w:rPr>
                <w:rFonts w:ascii="Arial Narrow" w:hAnsi="Arial Narrow"/>
              </w:rPr>
              <w:tab/>
              <w:t>a breach of a term or condition of a permit, authorisation or other instrument issued in terms of such law.</w:t>
            </w:r>
          </w:p>
        </w:tc>
        <w:tc>
          <w:tcPr>
            <w:tcW w:w="3144" w:type="dxa"/>
          </w:tcPr>
          <w:p w14:paraId="50601CE3" w14:textId="03E93BF4" w:rsidR="002C4042" w:rsidRDefault="00760E55" w:rsidP="008A2FAE">
            <w:pPr>
              <w:jc w:val="both"/>
              <w:rPr>
                <w:rFonts w:ascii="Arial Narrow" w:hAnsi="Arial Narrow"/>
              </w:rPr>
            </w:pPr>
            <w:r w:rsidRPr="00760E55">
              <w:rPr>
                <w:rFonts w:ascii="Arial Narrow" w:hAnsi="Arial Narrow"/>
              </w:rPr>
              <w:t xml:space="preserve">‘‘An environmental management inspector </w:t>
            </w:r>
            <w:r w:rsidRPr="00FA64A0">
              <w:rPr>
                <w:rFonts w:ascii="Arial Narrow" w:hAnsi="Arial Narrow"/>
                <w:u w:val="single"/>
              </w:rPr>
              <w:t>or an environmental mineral</w:t>
            </w:r>
            <w:r w:rsidR="00A123CF" w:rsidRPr="00FA64A0">
              <w:rPr>
                <w:rFonts w:ascii="Arial Narrow" w:hAnsi="Arial Narrow"/>
                <w:u w:val="single"/>
              </w:rPr>
              <w:t xml:space="preserve"> </w:t>
            </w:r>
            <w:r w:rsidRPr="00FA64A0">
              <w:rPr>
                <w:rFonts w:ascii="Arial Narrow" w:hAnsi="Arial Narrow"/>
                <w:u w:val="single"/>
              </w:rPr>
              <w:t>and petroleum inspector</w:t>
            </w:r>
            <w:r w:rsidRPr="00760E55">
              <w:rPr>
                <w:rFonts w:ascii="Arial Narrow" w:hAnsi="Arial Narrow"/>
              </w:rPr>
              <w:t>, within his or her mandate in terms of section</w:t>
            </w:r>
            <w:r w:rsidR="00A123CF">
              <w:rPr>
                <w:rFonts w:ascii="Arial Narrow" w:hAnsi="Arial Narrow"/>
              </w:rPr>
              <w:t xml:space="preserve"> </w:t>
            </w:r>
            <w:r w:rsidRPr="00760E55">
              <w:rPr>
                <w:rFonts w:ascii="Arial Narrow" w:hAnsi="Arial Narrow"/>
              </w:rPr>
              <w:t>31D—’’;</w:t>
            </w:r>
          </w:p>
          <w:p w14:paraId="2E371206" w14:textId="77777777" w:rsidR="00760E55" w:rsidRPr="00760E55" w:rsidRDefault="00760E55" w:rsidP="008A2FAE">
            <w:pPr>
              <w:jc w:val="both"/>
              <w:rPr>
                <w:rFonts w:ascii="Arial Narrow" w:hAnsi="Arial Narrow"/>
              </w:rPr>
            </w:pPr>
            <w:r w:rsidRPr="00760E55">
              <w:rPr>
                <w:rFonts w:ascii="Arial Narrow" w:hAnsi="Arial Narrow"/>
              </w:rPr>
              <w:t>‘‘(aA) may access and inspect any property, object or pack-animal for</w:t>
            </w:r>
          </w:p>
          <w:p w14:paraId="11BB393D" w14:textId="77777777" w:rsidR="00760E55" w:rsidRPr="00760E55" w:rsidRDefault="00760E55" w:rsidP="008A2FAE">
            <w:pPr>
              <w:jc w:val="both"/>
              <w:rPr>
                <w:rFonts w:ascii="Arial Narrow" w:hAnsi="Arial Narrow"/>
              </w:rPr>
            </w:pPr>
            <w:r w:rsidRPr="00760E55">
              <w:rPr>
                <w:rFonts w:ascii="Arial Narrow" w:hAnsi="Arial Narrow"/>
              </w:rPr>
              <w:t>the purposes of ascertaining compliance with the legislation for</w:t>
            </w:r>
          </w:p>
          <w:p w14:paraId="568F9075" w14:textId="77777777" w:rsidR="00760E55" w:rsidRPr="00760E55" w:rsidRDefault="00760E55" w:rsidP="008A2FAE">
            <w:pPr>
              <w:jc w:val="both"/>
              <w:rPr>
                <w:rFonts w:ascii="Arial Narrow" w:hAnsi="Arial Narrow"/>
              </w:rPr>
            </w:pPr>
            <w:r w:rsidRPr="00760E55">
              <w:rPr>
                <w:rFonts w:ascii="Arial Narrow" w:hAnsi="Arial Narrow"/>
              </w:rPr>
              <w:t>which that inspector has been designated in terms of section 31D</w:t>
            </w:r>
          </w:p>
          <w:p w14:paraId="2FE83D10" w14:textId="790F5D6F" w:rsidR="00760E55" w:rsidRDefault="00760E55" w:rsidP="008A2FAE">
            <w:pPr>
              <w:jc w:val="both"/>
              <w:rPr>
                <w:rFonts w:ascii="Arial Narrow" w:hAnsi="Arial Narrow"/>
              </w:rPr>
            </w:pPr>
            <w:r w:rsidRPr="00760E55">
              <w:rPr>
                <w:rFonts w:ascii="Arial Narrow" w:hAnsi="Arial Narrow"/>
              </w:rPr>
              <w:t>and for ascertaining compliance with a term or condition of a</w:t>
            </w:r>
            <w:r w:rsidR="00A123CF">
              <w:rPr>
                <w:rFonts w:ascii="Arial Narrow" w:hAnsi="Arial Narrow"/>
              </w:rPr>
              <w:t xml:space="preserve"> </w:t>
            </w:r>
            <w:r w:rsidRPr="00760E55">
              <w:rPr>
                <w:rFonts w:ascii="Arial Narrow" w:hAnsi="Arial Narrow"/>
              </w:rPr>
              <w:t>permit, authorisation or other instrument issued in terms of</w:t>
            </w:r>
            <w:r w:rsidR="00A123CF">
              <w:rPr>
                <w:rFonts w:ascii="Arial Narrow" w:hAnsi="Arial Narrow"/>
              </w:rPr>
              <w:t xml:space="preserve"> </w:t>
            </w:r>
            <w:r w:rsidRPr="00760E55">
              <w:rPr>
                <w:rFonts w:ascii="Arial Narrow" w:hAnsi="Arial Narrow"/>
              </w:rPr>
              <w:t>relevant legislation.’’.</w:t>
            </w:r>
          </w:p>
        </w:tc>
        <w:tc>
          <w:tcPr>
            <w:tcW w:w="3050" w:type="dxa"/>
          </w:tcPr>
          <w:p w14:paraId="7B7B498E" w14:textId="693EC61D" w:rsidR="002C4042" w:rsidRDefault="006D3D70" w:rsidP="008A2FAE">
            <w:pPr>
              <w:jc w:val="both"/>
              <w:rPr>
                <w:rFonts w:ascii="Arial Narrow" w:hAnsi="Arial Narrow"/>
              </w:rPr>
            </w:pPr>
            <w:r w:rsidRPr="006D3D70">
              <w:rPr>
                <w:rFonts w:ascii="Arial Narrow" w:hAnsi="Arial Narrow"/>
              </w:rPr>
              <w:t>The section does not explicitly provide for environmental management inspectors to undertake inspections in response to complaints of non-compliance. The amendment to section 31G(1)(a) allows them to do so.</w:t>
            </w:r>
          </w:p>
        </w:tc>
      </w:tr>
      <w:tr w:rsidR="002C4042" w14:paraId="28782F41" w14:textId="77777777" w:rsidTr="00F84482">
        <w:tc>
          <w:tcPr>
            <w:tcW w:w="1477" w:type="dxa"/>
          </w:tcPr>
          <w:p w14:paraId="40E6BBC1" w14:textId="534FF350"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21</w:t>
            </w:r>
          </w:p>
        </w:tc>
        <w:tc>
          <w:tcPr>
            <w:tcW w:w="1920" w:type="dxa"/>
          </w:tcPr>
          <w:p w14:paraId="7CE2D2D0" w14:textId="373653F3"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31H</w:t>
            </w:r>
            <w:r w:rsidR="00760E55">
              <w:rPr>
                <w:rFonts w:ascii="Arial Narrow" w:hAnsi="Arial Narrow"/>
              </w:rPr>
              <w:t>(1)(a);</w:t>
            </w:r>
            <w:r w:rsidR="00A123CF">
              <w:rPr>
                <w:rFonts w:ascii="Arial Narrow" w:hAnsi="Arial Narrow"/>
              </w:rPr>
              <w:t xml:space="preserve"> </w:t>
            </w:r>
            <w:r w:rsidR="00760E55">
              <w:rPr>
                <w:rFonts w:ascii="Arial Narrow" w:hAnsi="Arial Narrow"/>
              </w:rPr>
              <w:t>(b); (c)(ii); (j); (k); (l); (2); (3).</w:t>
            </w:r>
          </w:p>
        </w:tc>
        <w:tc>
          <w:tcPr>
            <w:tcW w:w="4357" w:type="dxa"/>
          </w:tcPr>
          <w:p w14:paraId="1F56F7F4" w14:textId="77777777" w:rsidR="00111200" w:rsidRPr="00111200" w:rsidRDefault="00111200" w:rsidP="008A2FAE">
            <w:pPr>
              <w:jc w:val="both"/>
              <w:rPr>
                <w:rFonts w:ascii="Arial Narrow" w:hAnsi="Arial Narrow"/>
              </w:rPr>
            </w:pPr>
            <w:r w:rsidRPr="00111200">
              <w:rPr>
                <w:rFonts w:ascii="Arial Narrow" w:hAnsi="Arial Narrow"/>
              </w:rPr>
              <w:t>31H.</w:t>
            </w:r>
            <w:r w:rsidRPr="00111200">
              <w:rPr>
                <w:rFonts w:ascii="Arial Narrow" w:hAnsi="Arial Narrow"/>
              </w:rPr>
              <w:tab/>
              <w:t>General powers</w:t>
            </w:r>
          </w:p>
          <w:p w14:paraId="66731285" w14:textId="77777777" w:rsidR="00111200" w:rsidRPr="00111200" w:rsidRDefault="00111200" w:rsidP="008A2FAE">
            <w:pPr>
              <w:jc w:val="both"/>
              <w:rPr>
                <w:rFonts w:ascii="Arial Narrow" w:hAnsi="Arial Narrow"/>
              </w:rPr>
            </w:pPr>
          </w:p>
          <w:p w14:paraId="679A7213" w14:textId="77777777" w:rsidR="00111200" w:rsidRPr="00111200" w:rsidRDefault="00111200" w:rsidP="008A2FAE">
            <w:pPr>
              <w:jc w:val="both"/>
              <w:rPr>
                <w:rFonts w:ascii="Arial Narrow" w:hAnsi="Arial Narrow"/>
              </w:rPr>
            </w:pPr>
            <w:r w:rsidRPr="00111200">
              <w:rPr>
                <w:rFonts w:ascii="Arial Narrow" w:hAnsi="Arial Narrow"/>
              </w:rPr>
              <w:t>(1)</w:t>
            </w:r>
            <w:r w:rsidRPr="00111200">
              <w:rPr>
                <w:rFonts w:ascii="Arial Narrow" w:hAnsi="Arial Narrow"/>
              </w:rPr>
              <w:tab/>
              <w:t>An environmental management inspector, within his or her mandate in terms of section 31D, may-</w:t>
            </w:r>
          </w:p>
          <w:p w14:paraId="2B17231D" w14:textId="77777777" w:rsidR="00111200" w:rsidRPr="00111200" w:rsidRDefault="00111200" w:rsidP="008A2FAE">
            <w:pPr>
              <w:jc w:val="both"/>
              <w:rPr>
                <w:rFonts w:ascii="Arial Narrow" w:hAnsi="Arial Narrow"/>
              </w:rPr>
            </w:pPr>
          </w:p>
          <w:p w14:paraId="31AACBB4" w14:textId="77777777" w:rsidR="00111200" w:rsidRPr="00111200" w:rsidRDefault="00111200" w:rsidP="008A2FAE">
            <w:pPr>
              <w:jc w:val="both"/>
              <w:rPr>
                <w:rFonts w:ascii="Arial Narrow" w:hAnsi="Arial Narrow"/>
              </w:rPr>
            </w:pPr>
            <w:r w:rsidRPr="00111200">
              <w:rPr>
                <w:rFonts w:ascii="Arial Narrow" w:hAnsi="Arial Narrow"/>
              </w:rPr>
              <w:t>(a)</w:t>
            </w:r>
            <w:r w:rsidRPr="00111200">
              <w:rPr>
                <w:rFonts w:ascii="Arial Narrow" w:hAnsi="Arial Narrow"/>
              </w:rPr>
              <w:tab/>
              <w:t>question a person about any act or omission in respect of which there is a reasonable suspicion that it might constitute -</w:t>
            </w:r>
          </w:p>
          <w:p w14:paraId="6D05DC8B" w14:textId="77777777" w:rsidR="00111200" w:rsidRPr="00111200" w:rsidRDefault="00111200" w:rsidP="008A2FAE">
            <w:pPr>
              <w:jc w:val="both"/>
              <w:rPr>
                <w:rFonts w:ascii="Arial Narrow" w:hAnsi="Arial Narrow"/>
              </w:rPr>
            </w:pPr>
            <w:r w:rsidRPr="00111200">
              <w:rPr>
                <w:rFonts w:ascii="Arial Narrow" w:hAnsi="Arial Narrow"/>
              </w:rPr>
              <w:t>(i)</w:t>
            </w:r>
            <w:r w:rsidRPr="00111200">
              <w:rPr>
                <w:rFonts w:ascii="Arial Narrow" w:hAnsi="Arial Narrow"/>
              </w:rPr>
              <w:tab/>
              <w:t>an offence in terms of a law for which that inspector has been designated in terms of that section;</w:t>
            </w:r>
          </w:p>
          <w:p w14:paraId="0BF55E57" w14:textId="77777777" w:rsidR="00111200" w:rsidRPr="00111200" w:rsidRDefault="00111200" w:rsidP="008A2FAE">
            <w:pPr>
              <w:jc w:val="both"/>
              <w:rPr>
                <w:rFonts w:ascii="Arial Narrow" w:hAnsi="Arial Narrow"/>
              </w:rPr>
            </w:pPr>
            <w:r w:rsidRPr="00111200">
              <w:rPr>
                <w:rFonts w:ascii="Arial Narrow" w:hAnsi="Arial Narrow"/>
              </w:rPr>
              <w:t>(ii)</w:t>
            </w:r>
            <w:r w:rsidRPr="00111200">
              <w:rPr>
                <w:rFonts w:ascii="Arial Narrow" w:hAnsi="Arial Narrow"/>
              </w:rPr>
              <w:tab/>
              <w:t>a breach of such law; or</w:t>
            </w:r>
          </w:p>
          <w:p w14:paraId="72B80076" w14:textId="77777777" w:rsidR="00111200" w:rsidRPr="00111200" w:rsidRDefault="00111200" w:rsidP="008A2FAE">
            <w:pPr>
              <w:jc w:val="both"/>
              <w:rPr>
                <w:rFonts w:ascii="Arial Narrow" w:hAnsi="Arial Narrow"/>
              </w:rPr>
            </w:pPr>
            <w:r w:rsidRPr="00111200">
              <w:rPr>
                <w:rFonts w:ascii="Arial Narrow" w:hAnsi="Arial Narrow"/>
              </w:rPr>
              <w:t>(iii)</w:t>
            </w:r>
            <w:r w:rsidRPr="00111200">
              <w:rPr>
                <w:rFonts w:ascii="Arial Narrow" w:hAnsi="Arial Narrow"/>
              </w:rPr>
              <w:tab/>
              <w:t>a breach of a term or condition of a permit, authorisation or other instrument issued in terms of such law;</w:t>
            </w:r>
          </w:p>
          <w:p w14:paraId="41AF390E" w14:textId="77777777" w:rsidR="00111200" w:rsidRDefault="00111200" w:rsidP="008A2FAE">
            <w:pPr>
              <w:jc w:val="both"/>
              <w:rPr>
                <w:rFonts w:ascii="Arial Narrow" w:hAnsi="Arial Narrow"/>
              </w:rPr>
            </w:pPr>
          </w:p>
          <w:p w14:paraId="6ABE98B4" w14:textId="13551264" w:rsidR="00111200" w:rsidRPr="00111200" w:rsidRDefault="00111200" w:rsidP="008A2FAE">
            <w:pPr>
              <w:jc w:val="both"/>
              <w:rPr>
                <w:rFonts w:ascii="Arial Narrow" w:hAnsi="Arial Narrow"/>
              </w:rPr>
            </w:pPr>
            <w:r w:rsidRPr="00111200">
              <w:rPr>
                <w:rFonts w:ascii="Arial Narrow" w:hAnsi="Arial Narrow"/>
              </w:rPr>
              <w:t>(b)</w:t>
            </w:r>
            <w:r w:rsidRPr="00111200">
              <w:rPr>
                <w:rFonts w:ascii="Arial Narrow" w:hAnsi="Arial Narrow"/>
              </w:rPr>
              <w:tab/>
              <w:t>issue a written notice to a person who refuses to answer questions in terms of paragraph (a), requiring that person to answer questions put to him or her in terms of that paragraph;</w:t>
            </w:r>
          </w:p>
          <w:p w14:paraId="2CF52A54" w14:textId="77777777" w:rsidR="00111200" w:rsidRPr="00111200" w:rsidRDefault="00111200" w:rsidP="008A2FAE">
            <w:pPr>
              <w:jc w:val="both"/>
              <w:rPr>
                <w:rFonts w:ascii="Arial Narrow" w:hAnsi="Arial Narrow"/>
              </w:rPr>
            </w:pPr>
          </w:p>
          <w:p w14:paraId="5465926F" w14:textId="77777777" w:rsidR="00111200" w:rsidRPr="00111200" w:rsidRDefault="00111200" w:rsidP="008A2FAE">
            <w:pPr>
              <w:jc w:val="both"/>
              <w:rPr>
                <w:rFonts w:ascii="Arial Narrow" w:hAnsi="Arial Narrow"/>
              </w:rPr>
            </w:pPr>
            <w:r w:rsidRPr="00111200">
              <w:rPr>
                <w:rFonts w:ascii="Arial Narrow" w:hAnsi="Arial Narrow"/>
              </w:rPr>
              <w:lastRenderedPageBreak/>
              <w:t>(c)</w:t>
            </w:r>
            <w:r w:rsidRPr="00111200">
              <w:rPr>
                <w:rFonts w:ascii="Arial Narrow" w:hAnsi="Arial Narrow"/>
              </w:rPr>
              <w:tab/>
              <w:t>inspect, or question a person about, any document, book or record or any written or electronic information -</w:t>
            </w:r>
          </w:p>
          <w:p w14:paraId="06138FE8" w14:textId="77777777" w:rsidR="00111200" w:rsidRPr="00111200" w:rsidRDefault="00111200" w:rsidP="008A2FAE">
            <w:pPr>
              <w:jc w:val="both"/>
              <w:rPr>
                <w:rFonts w:ascii="Arial Narrow" w:hAnsi="Arial Narrow"/>
              </w:rPr>
            </w:pPr>
            <w:r w:rsidRPr="00111200">
              <w:rPr>
                <w:rFonts w:ascii="Arial Narrow" w:hAnsi="Arial Narrow"/>
              </w:rPr>
              <w:t>(i)</w:t>
            </w:r>
            <w:r w:rsidRPr="00111200">
              <w:rPr>
                <w:rFonts w:ascii="Arial Narrow" w:hAnsi="Arial Narrow"/>
              </w:rPr>
              <w:tab/>
              <w:t>which may be relevant for the purpose of paragraph (a); or</w:t>
            </w:r>
          </w:p>
          <w:p w14:paraId="6B5724CC" w14:textId="1E07E2B6" w:rsidR="00111200" w:rsidRPr="00111200" w:rsidRDefault="00111200" w:rsidP="008A2FAE">
            <w:pPr>
              <w:jc w:val="both"/>
              <w:rPr>
                <w:rFonts w:ascii="Arial Narrow" w:hAnsi="Arial Narrow"/>
              </w:rPr>
            </w:pPr>
            <w:r w:rsidRPr="00111200">
              <w:rPr>
                <w:rFonts w:ascii="Arial Narrow" w:hAnsi="Arial Narrow"/>
              </w:rPr>
              <w:t>(ii)</w:t>
            </w:r>
            <w:r>
              <w:rPr>
                <w:rFonts w:ascii="Arial Narrow" w:hAnsi="Arial Narrow"/>
              </w:rPr>
              <w:t xml:space="preserve"> </w:t>
            </w:r>
            <w:r w:rsidRPr="00111200">
              <w:rPr>
                <w:rFonts w:ascii="Arial Narrow" w:hAnsi="Arial Narrow"/>
              </w:rPr>
              <w:t>to which this Act or a specific environmental management Act relates;</w:t>
            </w:r>
          </w:p>
          <w:p w14:paraId="092B911C" w14:textId="77777777" w:rsidR="00111200" w:rsidRPr="00111200" w:rsidRDefault="00111200" w:rsidP="008A2FAE">
            <w:pPr>
              <w:jc w:val="both"/>
              <w:rPr>
                <w:rFonts w:ascii="Arial Narrow" w:hAnsi="Arial Narrow"/>
              </w:rPr>
            </w:pPr>
          </w:p>
          <w:p w14:paraId="676AA155" w14:textId="77777777" w:rsidR="00111200" w:rsidRPr="00111200" w:rsidRDefault="00111200" w:rsidP="008A2FAE">
            <w:pPr>
              <w:jc w:val="both"/>
              <w:rPr>
                <w:rFonts w:ascii="Arial Narrow" w:hAnsi="Arial Narrow"/>
              </w:rPr>
            </w:pPr>
            <w:r w:rsidRPr="00111200">
              <w:rPr>
                <w:rFonts w:ascii="Arial Narrow" w:hAnsi="Arial Narrow"/>
              </w:rPr>
              <w:t>(d)</w:t>
            </w:r>
            <w:r w:rsidRPr="00111200">
              <w:rPr>
                <w:rFonts w:ascii="Arial Narrow" w:hAnsi="Arial Narrow"/>
              </w:rPr>
              <w:tab/>
              <w:t>copy, or make extracts from, any document, book or record or any written or electronic information referred to in paragraph (c), or remove such document, book, record or written or electronic information in order to make copies or extracts;</w:t>
            </w:r>
          </w:p>
          <w:p w14:paraId="00BC22A2" w14:textId="77777777" w:rsidR="00111200" w:rsidRPr="00111200" w:rsidRDefault="00111200" w:rsidP="008A2FAE">
            <w:pPr>
              <w:jc w:val="both"/>
              <w:rPr>
                <w:rFonts w:ascii="Arial Narrow" w:hAnsi="Arial Narrow"/>
              </w:rPr>
            </w:pPr>
          </w:p>
          <w:p w14:paraId="4C8951C8" w14:textId="77777777" w:rsidR="00111200" w:rsidRPr="00111200" w:rsidRDefault="00111200" w:rsidP="008A2FAE">
            <w:pPr>
              <w:jc w:val="both"/>
              <w:rPr>
                <w:rFonts w:ascii="Arial Narrow" w:hAnsi="Arial Narrow"/>
              </w:rPr>
            </w:pPr>
            <w:r w:rsidRPr="00111200">
              <w:rPr>
                <w:rFonts w:ascii="Arial Narrow" w:hAnsi="Arial Narrow"/>
              </w:rPr>
              <w:t>(e)</w:t>
            </w:r>
            <w:r w:rsidRPr="00111200">
              <w:rPr>
                <w:rFonts w:ascii="Arial Narrow" w:hAnsi="Arial Narrow"/>
              </w:rPr>
              <w:tab/>
              <w:t>require a person to produce or deliver to a place specified by the inspector, any document, book or record or any written or electronic information referred to in paragraph (c) for inspection;</w:t>
            </w:r>
          </w:p>
          <w:p w14:paraId="4B133096" w14:textId="77777777" w:rsidR="00111200" w:rsidRPr="00111200" w:rsidRDefault="00111200" w:rsidP="008A2FAE">
            <w:pPr>
              <w:jc w:val="both"/>
              <w:rPr>
                <w:rFonts w:ascii="Arial Narrow" w:hAnsi="Arial Narrow"/>
              </w:rPr>
            </w:pPr>
          </w:p>
          <w:p w14:paraId="3A3BC202" w14:textId="77777777" w:rsidR="00111200" w:rsidRPr="00111200" w:rsidRDefault="00111200" w:rsidP="008A2FAE">
            <w:pPr>
              <w:jc w:val="both"/>
              <w:rPr>
                <w:rFonts w:ascii="Arial Narrow" w:hAnsi="Arial Narrow"/>
              </w:rPr>
            </w:pPr>
            <w:r w:rsidRPr="00111200">
              <w:rPr>
                <w:rFonts w:ascii="Arial Narrow" w:hAnsi="Arial Narrow"/>
              </w:rPr>
              <w:t>(f)</w:t>
            </w:r>
            <w:r w:rsidRPr="00111200">
              <w:rPr>
                <w:rFonts w:ascii="Arial Narrow" w:hAnsi="Arial Narrow"/>
              </w:rPr>
              <w:tab/>
              <w:t>inspect, question a person about, and if necessary remove any specimen, article, substance or other item which, on reasonable suspicion, may have been used in -</w:t>
            </w:r>
          </w:p>
          <w:p w14:paraId="218EA690" w14:textId="77777777" w:rsidR="00111200" w:rsidRPr="00111200" w:rsidRDefault="00111200" w:rsidP="008A2FAE">
            <w:pPr>
              <w:jc w:val="both"/>
              <w:rPr>
                <w:rFonts w:ascii="Arial Narrow" w:hAnsi="Arial Narrow"/>
              </w:rPr>
            </w:pPr>
          </w:p>
          <w:p w14:paraId="7898A200" w14:textId="77777777" w:rsidR="00111200" w:rsidRPr="00111200" w:rsidRDefault="00111200" w:rsidP="008A2FAE">
            <w:pPr>
              <w:jc w:val="both"/>
              <w:rPr>
                <w:rFonts w:ascii="Arial Narrow" w:hAnsi="Arial Narrow"/>
              </w:rPr>
            </w:pPr>
            <w:r w:rsidRPr="00111200">
              <w:rPr>
                <w:rFonts w:ascii="Arial Narrow" w:hAnsi="Arial Narrow"/>
              </w:rPr>
              <w:t>(i)</w:t>
            </w:r>
            <w:r w:rsidRPr="00111200">
              <w:rPr>
                <w:rFonts w:ascii="Arial Narrow" w:hAnsi="Arial Narrow"/>
              </w:rPr>
              <w:tab/>
              <w:t>committing an offence in terms of the law for which that inspector has been designated in terms of section 31D;</w:t>
            </w:r>
          </w:p>
          <w:p w14:paraId="16C3B6BB" w14:textId="77777777" w:rsidR="00111200" w:rsidRPr="00111200" w:rsidRDefault="00111200" w:rsidP="008A2FAE">
            <w:pPr>
              <w:jc w:val="both"/>
              <w:rPr>
                <w:rFonts w:ascii="Arial Narrow" w:hAnsi="Arial Narrow"/>
              </w:rPr>
            </w:pPr>
            <w:r w:rsidRPr="00111200">
              <w:rPr>
                <w:rFonts w:ascii="Arial Narrow" w:hAnsi="Arial Narrow"/>
              </w:rPr>
              <w:t>(ii)</w:t>
            </w:r>
            <w:r w:rsidRPr="00111200">
              <w:rPr>
                <w:rFonts w:ascii="Arial Narrow" w:hAnsi="Arial Narrow"/>
              </w:rPr>
              <w:tab/>
              <w:t>breaching such law; or</w:t>
            </w:r>
          </w:p>
          <w:p w14:paraId="2E1A69A6" w14:textId="77777777" w:rsidR="00111200" w:rsidRPr="00111200" w:rsidRDefault="00111200" w:rsidP="008A2FAE">
            <w:pPr>
              <w:jc w:val="both"/>
              <w:rPr>
                <w:rFonts w:ascii="Arial Narrow" w:hAnsi="Arial Narrow"/>
              </w:rPr>
            </w:pPr>
            <w:r w:rsidRPr="00111200">
              <w:rPr>
                <w:rFonts w:ascii="Arial Narrow" w:hAnsi="Arial Narrow"/>
              </w:rPr>
              <w:t>(iii)</w:t>
            </w:r>
            <w:r w:rsidRPr="00111200">
              <w:rPr>
                <w:rFonts w:ascii="Arial Narrow" w:hAnsi="Arial Narrow"/>
              </w:rPr>
              <w:tab/>
              <w:t>breaching a term or condition of a permit, authorisation or   other instrument issued in terms of such law;</w:t>
            </w:r>
          </w:p>
          <w:p w14:paraId="4653E30A" w14:textId="77777777" w:rsidR="00111200" w:rsidRPr="00111200" w:rsidRDefault="00111200" w:rsidP="008A2FAE">
            <w:pPr>
              <w:jc w:val="both"/>
              <w:rPr>
                <w:rFonts w:ascii="Arial Narrow" w:hAnsi="Arial Narrow"/>
              </w:rPr>
            </w:pPr>
          </w:p>
          <w:p w14:paraId="1B39D964" w14:textId="77777777" w:rsidR="00111200" w:rsidRPr="00111200" w:rsidRDefault="00111200" w:rsidP="008A2FAE">
            <w:pPr>
              <w:jc w:val="both"/>
              <w:rPr>
                <w:rFonts w:ascii="Arial Narrow" w:hAnsi="Arial Narrow"/>
              </w:rPr>
            </w:pPr>
            <w:r w:rsidRPr="00111200">
              <w:rPr>
                <w:rFonts w:ascii="Arial Narrow" w:hAnsi="Arial Narrow"/>
              </w:rPr>
              <w:t>(g)</w:t>
            </w:r>
            <w:r w:rsidRPr="00111200">
              <w:rPr>
                <w:rFonts w:ascii="Arial Narrow" w:hAnsi="Arial Narrow"/>
              </w:rPr>
              <w:tab/>
              <w:t>take photographs or make audio-visual recordings of anything or any person that is relevant for the purposes of an investigation or for a routine inspection;</w:t>
            </w:r>
          </w:p>
          <w:p w14:paraId="1555943E" w14:textId="77777777" w:rsidR="00111200" w:rsidRPr="00111200" w:rsidRDefault="00111200" w:rsidP="008A2FAE">
            <w:pPr>
              <w:jc w:val="both"/>
              <w:rPr>
                <w:rFonts w:ascii="Arial Narrow" w:hAnsi="Arial Narrow"/>
              </w:rPr>
            </w:pPr>
            <w:r w:rsidRPr="00111200">
              <w:rPr>
                <w:rFonts w:ascii="Arial Narrow" w:hAnsi="Arial Narrow"/>
              </w:rPr>
              <w:t>[Para. (g) substituted by s. 18 of Act 14/2009]</w:t>
            </w:r>
          </w:p>
          <w:p w14:paraId="0F24C9DF" w14:textId="77777777" w:rsidR="00111200" w:rsidRPr="00111200" w:rsidRDefault="00111200" w:rsidP="008A2FAE">
            <w:pPr>
              <w:jc w:val="both"/>
              <w:rPr>
                <w:rFonts w:ascii="Arial Narrow" w:hAnsi="Arial Narrow"/>
              </w:rPr>
            </w:pPr>
          </w:p>
          <w:p w14:paraId="11611E19" w14:textId="77777777" w:rsidR="00111200" w:rsidRPr="00111200" w:rsidRDefault="00111200" w:rsidP="008A2FAE">
            <w:pPr>
              <w:jc w:val="both"/>
              <w:rPr>
                <w:rFonts w:ascii="Arial Narrow" w:hAnsi="Arial Narrow"/>
              </w:rPr>
            </w:pPr>
            <w:r w:rsidRPr="00111200">
              <w:rPr>
                <w:rFonts w:ascii="Arial Narrow" w:hAnsi="Arial Narrow"/>
              </w:rPr>
              <w:t>(h)</w:t>
            </w:r>
            <w:r w:rsidRPr="00111200">
              <w:rPr>
                <w:rFonts w:ascii="Arial Narrow" w:hAnsi="Arial Narrow"/>
              </w:rPr>
              <w:tab/>
              <w:t>dig or bore into the soil;</w:t>
            </w:r>
          </w:p>
          <w:p w14:paraId="55CC4D64" w14:textId="77777777" w:rsidR="00111200" w:rsidRPr="00111200" w:rsidRDefault="00111200" w:rsidP="008A2FAE">
            <w:pPr>
              <w:jc w:val="both"/>
              <w:rPr>
                <w:rFonts w:ascii="Arial Narrow" w:hAnsi="Arial Narrow"/>
              </w:rPr>
            </w:pPr>
          </w:p>
          <w:p w14:paraId="19C1EAE5" w14:textId="77777777" w:rsidR="00111200" w:rsidRPr="00111200" w:rsidRDefault="00111200" w:rsidP="008A2FAE">
            <w:pPr>
              <w:jc w:val="both"/>
              <w:rPr>
                <w:rFonts w:ascii="Arial Narrow" w:hAnsi="Arial Narrow"/>
              </w:rPr>
            </w:pPr>
            <w:r w:rsidRPr="00111200">
              <w:rPr>
                <w:rFonts w:ascii="Arial Narrow" w:hAnsi="Arial Narrow"/>
              </w:rPr>
              <w:t>(i)</w:t>
            </w:r>
            <w:r w:rsidRPr="00111200">
              <w:rPr>
                <w:rFonts w:ascii="Arial Narrow" w:hAnsi="Arial Narrow"/>
              </w:rPr>
              <w:tab/>
              <w:t>take samples;</w:t>
            </w:r>
          </w:p>
          <w:p w14:paraId="3F5D0671" w14:textId="77777777" w:rsidR="00111200" w:rsidRPr="00111200" w:rsidRDefault="00111200" w:rsidP="008A2FAE">
            <w:pPr>
              <w:jc w:val="both"/>
              <w:rPr>
                <w:rFonts w:ascii="Arial Narrow" w:hAnsi="Arial Narrow"/>
              </w:rPr>
            </w:pPr>
          </w:p>
          <w:p w14:paraId="6ECD002E" w14:textId="7CD8265F" w:rsidR="00111200" w:rsidRDefault="00111200" w:rsidP="008A2FAE">
            <w:pPr>
              <w:jc w:val="both"/>
              <w:rPr>
                <w:rFonts w:ascii="Arial Narrow" w:hAnsi="Arial Narrow"/>
              </w:rPr>
            </w:pPr>
            <w:r w:rsidRPr="00111200">
              <w:rPr>
                <w:rFonts w:ascii="Arial Narrow" w:hAnsi="Arial Narrow"/>
              </w:rPr>
              <w:t>(j)</w:t>
            </w:r>
            <w:r w:rsidRPr="00111200">
              <w:rPr>
                <w:rFonts w:ascii="Arial Narrow" w:hAnsi="Arial Narrow"/>
              </w:rPr>
              <w:tab/>
              <w:t xml:space="preserve">remove any waste or other matter deposited or discharged in contravention of the law for which that inspector has been designated in terms of section </w:t>
            </w:r>
            <w:r w:rsidRPr="00111200">
              <w:rPr>
                <w:rFonts w:ascii="Arial Narrow" w:hAnsi="Arial Narrow"/>
              </w:rPr>
              <w:lastRenderedPageBreak/>
              <w:t>31D or a term or condition of a permit, authorisation or other instrument issued in terms of such law; or</w:t>
            </w:r>
          </w:p>
          <w:p w14:paraId="0B4511D6" w14:textId="73C9F403" w:rsidR="00111200" w:rsidRDefault="00111200" w:rsidP="008A2FAE">
            <w:pPr>
              <w:jc w:val="both"/>
              <w:rPr>
                <w:rFonts w:ascii="Arial Narrow" w:hAnsi="Arial Narrow"/>
              </w:rPr>
            </w:pPr>
          </w:p>
          <w:p w14:paraId="25A31CEA" w14:textId="77777777" w:rsidR="00111200" w:rsidRPr="00111200" w:rsidRDefault="00111200" w:rsidP="008A2FAE">
            <w:pPr>
              <w:jc w:val="both"/>
              <w:rPr>
                <w:rFonts w:ascii="Arial Narrow" w:hAnsi="Arial Narrow"/>
              </w:rPr>
            </w:pPr>
          </w:p>
          <w:p w14:paraId="498CCA77" w14:textId="77777777" w:rsidR="00111200" w:rsidRPr="00111200" w:rsidRDefault="00111200" w:rsidP="008A2FAE">
            <w:pPr>
              <w:jc w:val="both"/>
              <w:rPr>
                <w:rFonts w:ascii="Arial Narrow" w:hAnsi="Arial Narrow"/>
              </w:rPr>
            </w:pPr>
          </w:p>
          <w:p w14:paraId="3940047B" w14:textId="77777777" w:rsidR="00111200" w:rsidRPr="00111200" w:rsidRDefault="00111200" w:rsidP="008A2FAE">
            <w:pPr>
              <w:jc w:val="both"/>
              <w:rPr>
                <w:rFonts w:ascii="Arial Narrow" w:hAnsi="Arial Narrow"/>
              </w:rPr>
            </w:pPr>
            <w:r w:rsidRPr="00111200">
              <w:rPr>
                <w:rFonts w:ascii="Arial Narrow" w:hAnsi="Arial Narrow"/>
              </w:rPr>
              <w:t>(k)</w:t>
            </w:r>
            <w:r w:rsidRPr="00111200">
              <w:rPr>
                <w:rFonts w:ascii="Arial Narrow" w:hAnsi="Arial Narrow"/>
              </w:rPr>
              <w:tab/>
              <w:t>carry out any other prescribed duty not inconsistent with this Act and any other duty that may be prescribed in terms of a specific environmental management Act.</w:t>
            </w:r>
          </w:p>
          <w:p w14:paraId="67F8C6EF" w14:textId="7D99005D" w:rsidR="00111200" w:rsidRDefault="00111200" w:rsidP="008A2FAE">
            <w:pPr>
              <w:jc w:val="both"/>
              <w:rPr>
                <w:rFonts w:ascii="Arial Narrow" w:hAnsi="Arial Narrow"/>
              </w:rPr>
            </w:pPr>
          </w:p>
          <w:p w14:paraId="71AFFB4D" w14:textId="07489B35" w:rsidR="00111200" w:rsidRDefault="00111200" w:rsidP="008A2FAE">
            <w:pPr>
              <w:jc w:val="both"/>
              <w:rPr>
                <w:rFonts w:ascii="Arial Narrow" w:hAnsi="Arial Narrow"/>
              </w:rPr>
            </w:pPr>
          </w:p>
          <w:p w14:paraId="0776F8D4" w14:textId="7A3495CF" w:rsidR="00111200" w:rsidRDefault="00111200" w:rsidP="008A2FAE">
            <w:pPr>
              <w:jc w:val="both"/>
              <w:rPr>
                <w:rFonts w:ascii="Arial Narrow" w:hAnsi="Arial Narrow"/>
              </w:rPr>
            </w:pPr>
          </w:p>
          <w:p w14:paraId="4E641A43" w14:textId="7150641D" w:rsidR="00111200" w:rsidRDefault="00111200" w:rsidP="008A2FAE">
            <w:pPr>
              <w:jc w:val="both"/>
              <w:rPr>
                <w:rFonts w:ascii="Arial Narrow" w:hAnsi="Arial Narrow"/>
              </w:rPr>
            </w:pPr>
          </w:p>
          <w:p w14:paraId="341D9C54" w14:textId="6F031CA7" w:rsidR="00111200" w:rsidRDefault="00111200" w:rsidP="008A2FAE">
            <w:pPr>
              <w:jc w:val="both"/>
              <w:rPr>
                <w:rFonts w:ascii="Arial Narrow" w:hAnsi="Arial Narrow"/>
              </w:rPr>
            </w:pPr>
          </w:p>
          <w:p w14:paraId="656F2036" w14:textId="7333A708" w:rsidR="00111200" w:rsidRDefault="00111200" w:rsidP="008A2FAE">
            <w:pPr>
              <w:jc w:val="both"/>
              <w:rPr>
                <w:rFonts w:ascii="Arial Narrow" w:hAnsi="Arial Narrow"/>
              </w:rPr>
            </w:pPr>
          </w:p>
          <w:p w14:paraId="1F9BE1EF" w14:textId="3A374366" w:rsidR="00111200" w:rsidRDefault="00111200" w:rsidP="008A2FAE">
            <w:pPr>
              <w:jc w:val="both"/>
              <w:rPr>
                <w:rFonts w:ascii="Arial Narrow" w:hAnsi="Arial Narrow"/>
              </w:rPr>
            </w:pPr>
          </w:p>
          <w:p w14:paraId="75217505" w14:textId="1F934046" w:rsidR="00111200" w:rsidRDefault="00111200" w:rsidP="008A2FAE">
            <w:pPr>
              <w:jc w:val="both"/>
              <w:rPr>
                <w:rFonts w:ascii="Arial Narrow" w:hAnsi="Arial Narrow"/>
              </w:rPr>
            </w:pPr>
          </w:p>
          <w:p w14:paraId="6F156FDB" w14:textId="247107C4" w:rsidR="00111200" w:rsidRDefault="00111200" w:rsidP="008A2FAE">
            <w:pPr>
              <w:jc w:val="both"/>
              <w:rPr>
                <w:rFonts w:ascii="Arial Narrow" w:hAnsi="Arial Narrow"/>
              </w:rPr>
            </w:pPr>
          </w:p>
          <w:p w14:paraId="1F43B090" w14:textId="02D94D4C" w:rsidR="00111200" w:rsidRDefault="00111200" w:rsidP="008A2FAE">
            <w:pPr>
              <w:jc w:val="both"/>
              <w:rPr>
                <w:rFonts w:ascii="Arial Narrow" w:hAnsi="Arial Narrow"/>
              </w:rPr>
            </w:pPr>
          </w:p>
          <w:p w14:paraId="65770CF0" w14:textId="2338331A" w:rsidR="00111200" w:rsidRDefault="00111200" w:rsidP="008A2FAE">
            <w:pPr>
              <w:jc w:val="both"/>
              <w:rPr>
                <w:rFonts w:ascii="Arial Narrow" w:hAnsi="Arial Narrow"/>
              </w:rPr>
            </w:pPr>
          </w:p>
          <w:p w14:paraId="3E0D23BE" w14:textId="19210BD0" w:rsidR="00111200" w:rsidRDefault="00111200" w:rsidP="008A2FAE">
            <w:pPr>
              <w:jc w:val="both"/>
              <w:rPr>
                <w:rFonts w:ascii="Arial Narrow" w:hAnsi="Arial Narrow"/>
              </w:rPr>
            </w:pPr>
          </w:p>
          <w:p w14:paraId="23CEF199" w14:textId="5517358D" w:rsidR="00111200" w:rsidRDefault="00111200" w:rsidP="008A2FAE">
            <w:pPr>
              <w:jc w:val="both"/>
              <w:rPr>
                <w:rFonts w:ascii="Arial Narrow" w:hAnsi="Arial Narrow"/>
              </w:rPr>
            </w:pPr>
          </w:p>
          <w:p w14:paraId="766E3A2F" w14:textId="7DBB26B7" w:rsidR="00111200" w:rsidRDefault="00111200" w:rsidP="008A2FAE">
            <w:pPr>
              <w:jc w:val="both"/>
              <w:rPr>
                <w:rFonts w:ascii="Arial Narrow" w:hAnsi="Arial Narrow"/>
              </w:rPr>
            </w:pPr>
          </w:p>
          <w:p w14:paraId="0FC92E3F" w14:textId="77777777" w:rsidR="00111200" w:rsidRPr="00111200" w:rsidRDefault="00111200" w:rsidP="008A2FAE">
            <w:pPr>
              <w:jc w:val="both"/>
              <w:rPr>
                <w:rFonts w:ascii="Arial Narrow" w:hAnsi="Arial Narrow"/>
              </w:rPr>
            </w:pPr>
          </w:p>
          <w:p w14:paraId="4DF4C060" w14:textId="33FFF2CA" w:rsidR="00111200" w:rsidRDefault="00111200" w:rsidP="008A2FAE">
            <w:pPr>
              <w:jc w:val="both"/>
              <w:rPr>
                <w:rFonts w:ascii="Arial Narrow" w:hAnsi="Arial Narrow"/>
              </w:rPr>
            </w:pPr>
            <w:r w:rsidRPr="00111200">
              <w:rPr>
                <w:rFonts w:ascii="Arial Narrow" w:hAnsi="Arial Narrow"/>
              </w:rPr>
              <w:t>(2)</w:t>
            </w:r>
            <w:r w:rsidRPr="00111200">
              <w:rPr>
                <w:rFonts w:ascii="Arial Narrow" w:hAnsi="Arial Narrow"/>
              </w:rPr>
              <w:tab/>
              <w:t>A written notice issued in terms of subsection (1)(b) must be in the prescribed format and must require a person to answer specified questions either orally or in writing, and either alone or in the presence of a witness, and may require that questions are answered under oath or affirmation.</w:t>
            </w:r>
          </w:p>
          <w:p w14:paraId="7D12094B" w14:textId="77777777" w:rsidR="00111200" w:rsidRPr="00111200" w:rsidRDefault="00111200" w:rsidP="008A2FAE">
            <w:pPr>
              <w:jc w:val="both"/>
              <w:rPr>
                <w:rFonts w:ascii="Arial Narrow" w:hAnsi="Arial Narrow"/>
              </w:rPr>
            </w:pPr>
          </w:p>
          <w:p w14:paraId="4184FEE3" w14:textId="04EC1E57" w:rsidR="00111200" w:rsidRDefault="00111200" w:rsidP="008A2FAE">
            <w:pPr>
              <w:jc w:val="both"/>
              <w:rPr>
                <w:rFonts w:ascii="Arial Narrow" w:hAnsi="Arial Narrow"/>
              </w:rPr>
            </w:pPr>
          </w:p>
          <w:p w14:paraId="71548FD2" w14:textId="541E6F89" w:rsidR="00111200" w:rsidRDefault="00111200" w:rsidP="008A2FAE">
            <w:pPr>
              <w:jc w:val="both"/>
              <w:rPr>
                <w:rFonts w:ascii="Arial Narrow" w:hAnsi="Arial Narrow"/>
              </w:rPr>
            </w:pPr>
          </w:p>
          <w:p w14:paraId="2EA9CB8A" w14:textId="77777777" w:rsidR="00111200" w:rsidRPr="00111200" w:rsidRDefault="00111200" w:rsidP="008A2FAE">
            <w:pPr>
              <w:jc w:val="both"/>
              <w:rPr>
                <w:rFonts w:ascii="Arial Narrow" w:hAnsi="Arial Narrow"/>
              </w:rPr>
            </w:pPr>
          </w:p>
          <w:p w14:paraId="24BE76E4" w14:textId="26332667" w:rsidR="002C4042" w:rsidRDefault="00111200" w:rsidP="008A2FAE">
            <w:pPr>
              <w:jc w:val="both"/>
              <w:rPr>
                <w:rFonts w:ascii="Arial Narrow" w:hAnsi="Arial Narrow"/>
              </w:rPr>
            </w:pPr>
            <w:r w:rsidRPr="00111200">
              <w:rPr>
                <w:rFonts w:ascii="Arial Narrow" w:hAnsi="Arial Narrow"/>
              </w:rPr>
              <w:t>(3)</w:t>
            </w:r>
            <w:r w:rsidRPr="00111200">
              <w:rPr>
                <w:rFonts w:ascii="Arial Narrow" w:hAnsi="Arial Narrow"/>
              </w:rPr>
              <w:tab/>
              <w:t>A person who receives a written notice in terms of subsection (1)(b), must answer all questions put to him or her truthfully and to the best of his or her ability, notwithstanding that an answer might incriminate him or her, but any answer that incriminates such person may not be used against him or her in any subsequent criminal proceedings for an offence in terms of this Act or a specific environmental management Act.</w:t>
            </w:r>
          </w:p>
        </w:tc>
        <w:tc>
          <w:tcPr>
            <w:tcW w:w="3144" w:type="dxa"/>
          </w:tcPr>
          <w:p w14:paraId="7D8A2D2E" w14:textId="1F0C556F" w:rsidR="002C4042" w:rsidRDefault="005F64A4" w:rsidP="008A2FAE">
            <w:pPr>
              <w:jc w:val="both"/>
              <w:rPr>
                <w:rFonts w:ascii="Arial Narrow" w:hAnsi="Arial Narrow"/>
              </w:rPr>
            </w:pPr>
            <w:r>
              <w:rPr>
                <w:rFonts w:ascii="Arial Narrow" w:hAnsi="Arial Narrow"/>
              </w:rPr>
              <w:lastRenderedPageBreak/>
              <w:t xml:space="preserve">(1)(a) </w:t>
            </w:r>
            <w:r w:rsidRPr="005F64A4">
              <w:rPr>
                <w:rFonts w:ascii="Arial Narrow" w:hAnsi="Arial Narrow"/>
              </w:rPr>
              <w:t xml:space="preserve">‘‘question a person about any act or omission </w:t>
            </w:r>
            <w:r w:rsidRPr="00FA64A0">
              <w:rPr>
                <w:rFonts w:ascii="Arial Narrow" w:hAnsi="Arial Narrow"/>
                <w:b/>
                <w:bCs/>
              </w:rPr>
              <w:t>[in respect of which there</w:t>
            </w:r>
            <w:r w:rsidR="00A123CF" w:rsidRPr="00FA64A0">
              <w:rPr>
                <w:rFonts w:ascii="Arial Narrow" w:hAnsi="Arial Narrow"/>
                <w:b/>
                <w:bCs/>
              </w:rPr>
              <w:t xml:space="preserve"> </w:t>
            </w:r>
            <w:r w:rsidRPr="00FA64A0">
              <w:rPr>
                <w:rFonts w:ascii="Arial Narrow" w:hAnsi="Arial Narrow"/>
                <w:b/>
                <w:bCs/>
              </w:rPr>
              <w:t xml:space="preserve">is a reasonable suspicion that it might] </w:t>
            </w:r>
            <w:r w:rsidRPr="00FA64A0">
              <w:rPr>
                <w:rFonts w:ascii="Arial Narrow" w:hAnsi="Arial Narrow"/>
                <w:u w:val="single"/>
              </w:rPr>
              <w:t>that may</w:t>
            </w:r>
            <w:r w:rsidRPr="005F64A4">
              <w:rPr>
                <w:rFonts w:ascii="Arial Narrow" w:hAnsi="Arial Narrow"/>
              </w:rPr>
              <w:t xml:space="preserve"> constitute—’’;</w:t>
            </w:r>
          </w:p>
          <w:p w14:paraId="1F7CA3F1" w14:textId="0E2AC99B" w:rsidR="005F64A4" w:rsidRPr="005F64A4" w:rsidRDefault="005F64A4" w:rsidP="008A2FAE">
            <w:pPr>
              <w:jc w:val="both"/>
              <w:rPr>
                <w:rFonts w:ascii="Arial Narrow" w:hAnsi="Arial Narrow"/>
              </w:rPr>
            </w:pPr>
            <w:r w:rsidRPr="005F64A4">
              <w:rPr>
                <w:rFonts w:ascii="Arial Narrow" w:hAnsi="Arial Narrow"/>
              </w:rPr>
              <w:t xml:space="preserve">‘‘(b) </w:t>
            </w:r>
            <w:r w:rsidRPr="00FA64A0">
              <w:rPr>
                <w:rFonts w:ascii="Arial Narrow" w:hAnsi="Arial Narrow"/>
                <w:u w:val="single"/>
              </w:rPr>
              <w:t>upon reasonable suspicion</w:t>
            </w:r>
            <w:r w:rsidRPr="005F64A4">
              <w:rPr>
                <w:rFonts w:ascii="Arial Narrow" w:hAnsi="Arial Narrow"/>
              </w:rPr>
              <w:t>, issue a written notice to a person who</w:t>
            </w:r>
            <w:r w:rsidR="00A123CF">
              <w:rPr>
                <w:rFonts w:ascii="Arial Narrow" w:hAnsi="Arial Narrow"/>
              </w:rPr>
              <w:t xml:space="preserve"> </w:t>
            </w:r>
            <w:r w:rsidRPr="005F64A4">
              <w:rPr>
                <w:rFonts w:ascii="Arial Narrow" w:hAnsi="Arial Narrow"/>
              </w:rPr>
              <w:t>refuses to answer questions in terms of paragraph (a), requiring that</w:t>
            </w:r>
            <w:r w:rsidR="00A123CF">
              <w:rPr>
                <w:rFonts w:ascii="Arial Narrow" w:hAnsi="Arial Narrow"/>
              </w:rPr>
              <w:t xml:space="preserve"> </w:t>
            </w:r>
            <w:r w:rsidRPr="005F64A4">
              <w:rPr>
                <w:rFonts w:ascii="Arial Narrow" w:hAnsi="Arial Narrow"/>
              </w:rPr>
              <w:t>person to answer questions put to him or her in terms of that</w:t>
            </w:r>
          </w:p>
          <w:p w14:paraId="617B90FF" w14:textId="2882565B" w:rsidR="005F64A4" w:rsidRDefault="005F64A4" w:rsidP="008A2FAE">
            <w:pPr>
              <w:jc w:val="both"/>
              <w:rPr>
                <w:rFonts w:ascii="Arial Narrow" w:hAnsi="Arial Narrow"/>
              </w:rPr>
            </w:pPr>
            <w:r w:rsidRPr="005F64A4">
              <w:rPr>
                <w:rFonts w:ascii="Arial Narrow" w:hAnsi="Arial Narrow"/>
              </w:rPr>
              <w:t>paragraph;’’;</w:t>
            </w:r>
          </w:p>
          <w:p w14:paraId="2B37AA1E" w14:textId="2F912AAC" w:rsidR="00A123CF" w:rsidRDefault="00A123CF" w:rsidP="008A2FAE">
            <w:pPr>
              <w:jc w:val="both"/>
              <w:rPr>
                <w:rFonts w:ascii="Arial Narrow" w:hAnsi="Arial Narrow"/>
              </w:rPr>
            </w:pPr>
          </w:p>
          <w:p w14:paraId="6F1ED80E" w14:textId="0D538D8C" w:rsidR="00111200" w:rsidRDefault="00111200" w:rsidP="008A2FAE">
            <w:pPr>
              <w:jc w:val="both"/>
              <w:rPr>
                <w:rFonts w:ascii="Arial Narrow" w:hAnsi="Arial Narrow"/>
              </w:rPr>
            </w:pPr>
          </w:p>
          <w:p w14:paraId="5969DC18" w14:textId="4D2D7350" w:rsidR="00111200" w:rsidRDefault="00111200" w:rsidP="008A2FAE">
            <w:pPr>
              <w:jc w:val="both"/>
              <w:rPr>
                <w:rFonts w:ascii="Arial Narrow" w:hAnsi="Arial Narrow"/>
              </w:rPr>
            </w:pPr>
          </w:p>
          <w:p w14:paraId="63ADA1CC" w14:textId="1724F1DE" w:rsidR="00111200" w:rsidRDefault="00111200" w:rsidP="008A2FAE">
            <w:pPr>
              <w:jc w:val="both"/>
              <w:rPr>
                <w:rFonts w:ascii="Arial Narrow" w:hAnsi="Arial Narrow"/>
              </w:rPr>
            </w:pPr>
          </w:p>
          <w:p w14:paraId="7F5F948E" w14:textId="10D313A9" w:rsidR="00111200" w:rsidRDefault="00111200" w:rsidP="008A2FAE">
            <w:pPr>
              <w:jc w:val="both"/>
              <w:rPr>
                <w:rFonts w:ascii="Arial Narrow" w:hAnsi="Arial Narrow"/>
              </w:rPr>
            </w:pPr>
          </w:p>
          <w:p w14:paraId="0CA5E87B" w14:textId="53D45EFE" w:rsidR="00111200" w:rsidRDefault="00111200" w:rsidP="008A2FAE">
            <w:pPr>
              <w:jc w:val="both"/>
              <w:rPr>
                <w:rFonts w:ascii="Arial Narrow" w:hAnsi="Arial Narrow"/>
              </w:rPr>
            </w:pPr>
          </w:p>
          <w:p w14:paraId="154D2BD7" w14:textId="4C978A5B" w:rsidR="00111200" w:rsidRDefault="00111200" w:rsidP="008A2FAE">
            <w:pPr>
              <w:jc w:val="both"/>
              <w:rPr>
                <w:rFonts w:ascii="Arial Narrow" w:hAnsi="Arial Narrow"/>
              </w:rPr>
            </w:pPr>
          </w:p>
          <w:p w14:paraId="6CA3A830" w14:textId="5D781F30" w:rsidR="00111200" w:rsidRDefault="00111200" w:rsidP="008A2FAE">
            <w:pPr>
              <w:jc w:val="both"/>
              <w:rPr>
                <w:rFonts w:ascii="Arial Narrow" w:hAnsi="Arial Narrow"/>
              </w:rPr>
            </w:pPr>
          </w:p>
          <w:p w14:paraId="6451680D" w14:textId="22119EFB" w:rsidR="00111200" w:rsidRDefault="00111200" w:rsidP="008A2FAE">
            <w:pPr>
              <w:jc w:val="both"/>
              <w:rPr>
                <w:rFonts w:ascii="Arial Narrow" w:hAnsi="Arial Narrow"/>
              </w:rPr>
            </w:pPr>
          </w:p>
          <w:p w14:paraId="190CB803" w14:textId="17FC00BE" w:rsidR="00111200" w:rsidRDefault="00111200" w:rsidP="008A2FAE">
            <w:pPr>
              <w:jc w:val="both"/>
              <w:rPr>
                <w:rFonts w:ascii="Arial Narrow" w:hAnsi="Arial Narrow"/>
              </w:rPr>
            </w:pPr>
          </w:p>
          <w:p w14:paraId="39B52E99" w14:textId="77777777" w:rsidR="00111200" w:rsidRDefault="00111200" w:rsidP="008A2FAE">
            <w:pPr>
              <w:jc w:val="both"/>
              <w:rPr>
                <w:rFonts w:ascii="Arial Narrow" w:hAnsi="Arial Narrow"/>
              </w:rPr>
            </w:pPr>
          </w:p>
          <w:p w14:paraId="0C1ED95D" w14:textId="4A8A7E44" w:rsidR="005F64A4" w:rsidRDefault="005F64A4" w:rsidP="008A2FAE">
            <w:pPr>
              <w:jc w:val="both"/>
              <w:rPr>
                <w:rFonts w:ascii="Arial Narrow" w:hAnsi="Arial Narrow"/>
              </w:rPr>
            </w:pPr>
            <w:r>
              <w:rPr>
                <w:rFonts w:ascii="Arial Narrow" w:hAnsi="Arial Narrow"/>
              </w:rPr>
              <w:lastRenderedPageBreak/>
              <w:t>(c)</w:t>
            </w:r>
            <w:r>
              <w:t xml:space="preserve"> </w:t>
            </w:r>
            <w:r w:rsidRPr="005F64A4">
              <w:rPr>
                <w:rFonts w:ascii="Arial Narrow" w:hAnsi="Arial Narrow"/>
              </w:rPr>
              <w:t xml:space="preserve">‘‘(ii) to which this Act </w:t>
            </w:r>
            <w:r w:rsidRPr="00FA64A0">
              <w:rPr>
                <w:rFonts w:ascii="Arial Narrow" w:hAnsi="Arial Narrow"/>
                <w:b/>
                <w:bCs/>
              </w:rPr>
              <w:t>[or]</w:t>
            </w:r>
            <w:r w:rsidRPr="005F64A4">
              <w:rPr>
                <w:rFonts w:ascii="Arial Narrow" w:hAnsi="Arial Narrow"/>
              </w:rPr>
              <w:t xml:space="preserve">, a specific environmental management Act </w:t>
            </w:r>
            <w:r w:rsidRPr="00FA64A0">
              <w:rPr>
                <w:rFonts w:ascii="Arial Narrow" w:hAnsi="Arial Narrow"/>
                <w:u w:val="single"/>
              </w:rPr>
              <w:t>or</w:t>
            </w:r>
            <w:r w:rsidR="00A123CF" w:rsidRPr="00FA64A0">
              <w:rPr>
                <w:rFonts w:ascii="Arial Narrow" w:hAnsi="Arial Narrow"/>
                <w:u w:val="single"/>
              </w:rPr>
              <w:t xml:space="preserve"> </w:t>
            </w:r>
            <w:r w:rsidRPr="00FA64A0">
              <w:rPr>
                <w:rFonts w:ascii="Arial Narrow" w:hAnsi="Arial Narrow"/>
                <w:u w:val="single"/>
              </w:rPr>
              <w:t>a provincial Act that substantively deals with environmental</w:t>
            </w:r>
            <w:r w:rsidR="00A123CF" w:rsidRPr="00FA64A0">
              <w:rPr>
                <w:rFonts w:ascii="Arial Narrow" w:hAnsi="Arial Narrow"/>
                <w:u w:val="single"/>
              </w:rPr>
              <w:t xml:space="preserve"> </w:t>
            </w:r>
            <w:r w:rsidRPr="00FA64A0">
              <w:rPr>
                <w:rFonts w:ascii="Arial Narrow" w:hAnsi="Arial Narrow"/>
                <w:u w:val="single"/>
              </w:rPr>
              <w:t>management</w:t>
            </w:r>
            <w:r w:rsidRPr="005F64A4">
              <w:rPr>
                <w:rFonts w:ascii="Arial Narrow" w:hAnsi="Arial Narrow"/>
              </w:rPr>
              <w:t>, relates;’’;</w:t>
            </w:r>
          </w:p>
          <w:p w14:paraId="3E1AE2FA" w14:textId="76C9788C" w:rsidR="00A123CF" w:rsidRDefault="00A123CF" w:rsidP="008A2FAE">
            <w:pPr>
              <w:jc w:val="both"/>
              <w:rPr>
                <w:rFonts w:ascii="Arial Narrow" w:hAnsi="Arial Narrow"/>
              </w:rPr>
            </w:pPr>
          </w:p>
          <w:p w14:paraId="2A229250" w14:textId="0B53DFDB" w:rsidR="00111200" w:rsidRDefault="00111200" w:rsidP="008A2FAE">
            <w:pPr>
              <w:jc w:val="both"/>
              <w:rPr>
                <w:rFonts w:ascii="Arial Narrow" w:hAnsi="Arial Narrow"/>
              </w:rPr>
            </w:pPr>
          </w:p>
          <w:p w14:paraId="2BBF9167" w14:textId="6F39E2C6" w:rsidR="00111200" w:rsidRDefault="00111200" w:rsidP="008A2FAE">
            <w:pPr>
              <w:jc w:val="both"/>
              <w:rPr>
                <w:rFonts w:ascii="Arial Narrow" w:hAnsi="Arial Narrow"/>
              </w:rPr>
            </w:pPr>
          </w:p>
          <w:p w14:paraId="1ABDB547" w14:textId="7AE01545" w:rsidR="00111200" w:rsidRDefault="00111200" w:rsidP="008A2FAE">
            <w:pPr>
              <w:jc w:val="both"/>
              <w:rPr>
                <w:rFonts w:ascii="Arial Narrow" w:hAnsi="Arial Narrow"/>
              </w:rPr>
            </w:pPr>
          </w:p>
          <w:p w14:paraId="019CE5EA" w14:textId="7B2D0092" w:rsidR="00111200" w:rsidRDefault="00111200" w:rsidP="008A2FAE">
            <w:pPr>
              <w:jc w:val="both"/>
              <w:rPr>
                <w:rFonts w:ascii="Arial Narrow" w:hAnsi="Arial Narrow"/>
              </w:rPr>
            </w:pPr>
          </w:p>
          <w:p w14:paraId="087BD495" w14:textId="11971A98" w:rsidR="00111200" w:rsidRDefault="00111200" w:rsidP="008A2FAE">
            <w:pPr>
              <w:jc w:val="both"/>
              <w:rPr>
                <w:rFonts w:ascii="Arial Narrow" w:hAnsi="Arial Narrow"/>
              </w:rPr>
            </w:pPr>
          </w:p>
          <w:p w14:paraId="6CE3F11D" w14:textId="7FA5D2B4" w:rsidR="00111200" w:rsidRDefault="00111200" w:rsidP="008A2FAE">
            <w:pPr>
              <w:jc w:val="both"/>
              <w:rPr>
                <w:rFonts w:ascii="Arial Narrow" w:hAnsi="Arial Narrow"/>
              </w:rPr>
            </w:pPr>
          </w:p>
          <w:p w14:paraId="17913642" w14:textId="38DB46FC" w:rsidR="00111200" w:rsidRDefault="00111200" w:rsidP="008A2FAE">
            <w:pPr>
              <w:jc w:val="both"/>
              <w:rPr>
                <w:rFonts w:ascii="Arial Narrow" w:hAnsi="Arial Narrow"/>
              </w:rPr>
            </w:pPr>
          </w:p>
          <w:p w14:paraId="4F3F168D" w14:textId="4250F35E" w:rsidR="00111200" w:rsidRDefault="00111200" w:rsidP="008A2FAE">
            <w:pPr>
              <w:jc w:val="both"/>
              <w:rPr>
                <w:rFonts w:ascii="Arial Narrow" w:hAnsi="Arial Narrow"/>
              </w:rPr>
            </w:pPr>
          </w:p>
          <w:p w14:paraId="36953650" w14:textId="15517AC0" w:rsidR="00111200" w:rsidRDefault="00111200" w:rsidP="008A2FAE">
            <w:pPr>
              <w:jc w:val="both"/>
              <w:rPr>
                <w:rFonts w:ascii="Arial Narrow" w:hAnsi="Arial Narrow"/>
              </w:rPr>
            </w:pPr>
          </w:p>
          <w:p w14:paraId="71DEC980" w14:textId="0AE524B8" w:rsidR="00111200" w:rsidRDefault="00111200" w:rsidP="008A2FAE">
            <w:pPr>
              <w:jc w:val="both"/>
              <w:rPr>
                <w:rFonts w:ascii="Arial Narrow" w:hAnsi="Arial Narrow"/>
              </w:rPr>
            </w:pPr>
          </w:p>
          <w:p w14:paraId="13BE6C01" w14:textId="0B422EF2" w:rsidR="00111200" w:rsidRDefault="00111200" w:rsidP="008A2FAE">
            <w:pPr>
              <w:jc w:val="both"/>
              <w:rPr>
                <w:rFonts w:ascii="Arial Narrow" w:hAnsi="Arial Narrow"/>
              </w:rPr>
            </w:pPr>
          </w:p>
          <w:p w14:paraId="050F9F75" w14:textId="4364FF0E" w:rsidR="00111200" w:rsidRDefault="00111200" w:rsidP="008A2FAE">
            <w:pPr>
              <w:jc w:val="both"/>
              <w:rPr>
                <w:rFonts w:ascii="Arial Narrow" w:hAnsi="Arial Narrow"/>
              </w:rPr>
            </w:pPr>
          </w:p>
          <w:p w14:paraId="149994BB" w14:textId="62EB78D6" w:rsidR="00111200" w:rsidRDefault="00111200" w:rsidP="008A2FAE">
            <w:pPr>
              <w:jc w:val="both"/>
              <w:rPr>
                <w:rFonts w:ascii="Arial Narrow" w:hAnsi="Arial Narrow"/>
              </w:rPr>
            </w:pPr>
          </w:p>
          <w:p w14:paraId="7E879EB4" w14:textId="33E04DFC" w:rsidR="00111200" w:rsidRDefault="00111200" w:rsidP="008A2FAE">
            <w:pPr>
              <w:jc w:val="both"/>
              <w:rPr>
                <w:rFonts w:ascii="Arial Narrow" w:hAnsi="Arial Narrow"/>
              </w:rPr>
            </w:pPr>
          </w:p>
          <w:p w14:paraId="3F1C9A48" w14:textId="47579EE9" w:rsidR="00111200" w:rsidRDefault="00111200" w:rsidP="008A2FAE">
            <w:pPr>
              <w:jc w:val="both"/>
              <w:rPr>
                <w:rFonts w:ascii="Arial Narrow" w:hAnsi="Arial Narrow"/>
              </w:rPr>
            </w:pPr>
          </w:p>
          <w:p w14:paraId="077839EC" w14:textId="2A52CE14" w:rsidR="00111200" w:rsidRDefault="00111200" w:rsidP="008A2FAE">
            <w:pPr>
              <w:jc w:val="both"/>
              <w:rPr>
                <w:rFonts w:ascii="Arial Narrow" w:hAnsi="Arial Narrow"/>
              </w:rPr>
            </w:pPr>
          </w:p>
          <w:p w14:paraId="45B8A9B6" w14:textId="585379CA" w:rsidR="00111200" w:rsidRDefault="00111200" w:rsidP="008A2FAE">
            <w:pPr>
              <w:jc w:val="both"/>
              <w:rPr>
                <w:rFonts w:ascii="Arial Narrow" w:hAnsi="Arial Narrow"/>
              </w:rPr>
            </w:pPr>
          </w:p>
          <w:p w14:paraId="15742FF3" w14:textId="25603088" w:rsidR="00111200" w:rsidRDefault="00111200" w:rsidP="008A2FAE">
            <w:pPr>
              <w:jc w:val="both"/>
              <w:rPr>
                <w:rFonts w:ascii="Arial Narrow" w:hAnsi="Arial Narrow"/>
              </w:rPr>
            </w:pPr>
          </w:p>
          <w:p w14:paraId="76328E2C" w14:textId="0C8513BE" w:rsidR="00111200" w:rsidRDefault="00111200" w:rsidP="008A2FAE">
            <w:pPr>
              <w:jc w:val="both"/>
              <w:rPr>
                <w:rFonts w:ascii="Arial Narrow" w:hAnsi="Arial Narrow"/>
              </w:rPr>
            </w:pPr>
          </w:p>
          <w:p w14:paraId="685306E9" w14:textId="543CFCE6" w:rsidR="00111200" w:rsidRDefault="00111200" w:rsidP="008A2FAE">
            <w:pPr>
              <w:jc w:val="both"/>
              <w:rPr>
                <w:rFonts w:ascii="Arial Narrow" w:hAnsi="Arial Narrow"/>
              </w:rPr>
            </w:pPr>
          </w:p>
          <w:p w14:paraId="42BEDEBE" w14:textId="2F73FB09" w:rsidR="00111200" w:rsidRDefault="00111200" w:rsidP="008A2FAE">
            <w:pPr>
              <w:jc w:val="both"/>
              <w:rPr>
                <w:rFonts w:ascii="Arial Narrow" w:hAnsi="Arial Narrow"/>
              </w:rPr>
            </w:pPr>
          </w:p>
          <w:p w14:paraId="0F726436" w14:textId="327B1A39" w:rsidR="00111200" w:rsidRDefault="00111200" w:rsidP="008A2FAE">
            <w:pPr>
              <w:jc w:val="both"/>
              <w:rPr>
                <w:rFonts w:ascii="Arial Narrow" w:hAnsi="Arial Narrow"/>
              </w:rPr>
            </w:pPr>
          </w:p>
          <w:p w14:paraId="37A9D5CC" w14:textId="097BCBD4" w:rsidR="00111200" w:rsidRDefault="00111200" w:rsidP="008A2FAE">
            <w:pPr>
              <w:jc w:val="both"/>
              <w:rPr>
                <w:rFonts w:ascii="Arial Narrow" w:hAnsi="Arial Narrow"/>
              </w:rPr>
            </w:pPr>
          </w:p>
          <w:p w14:paraId="6D4739E3" w14:textId="6084AA4E" w:rsidR="00111200" w:rsidRDefault="00111200" w:rsidP="008A2FAE">
            <w:pPr>
              <w:jc w:val="both"/>
              <w:rPr>
                <w:rFonts w:ascii="Arial Narrow" w:hAnsi="Arial Narrow"/>
              </w:rPr>
            </w:pPr>
          </w:p>
          <w:p w14:paraId="5C866174" w14:textId="2A55874B" w:rsidR="00111200" w:rsidRDefault="00111200" w:rsidP="008A2FAE">
            <w:pPr>
              <w:jc w:val="both"/>
              <w:rPr>
                <w:rFonts w:ascii="Arial Narrow" w:hAnsi="Arial Narrow"/>
              </w:rPr>
            </w:pPr>
          </w:p>
          <w:p w14:paraId="2E340E28" w14:textId="1E0FDA11" w:rsidR="00111200" w:rsidRDefault="00111200" w:rsidP="008A2FAE">
            <w:pPr>
              <w:jc w:val="both"/>
              <w:rPr>
                <w:rFonts w:ascii="Arial Narrow" w:hAnsi="Arial Narrow"/>
              </w:rPr>
            </w:pPr>
          </w:p>
          <w:p w14:paraId="612D873B" w14:textId="2AA9C018" w:rsidR="00111200" w:rsidRDefault="00111200" w:rsidP="008A2FAE">
            <w:pPr>
              <w:jc w:val="both"/>
              <w:rPr>
                <w:rFonts w:ascii="Arial Narrow" w:hAnsi="Arial Narrow"/>
              </w:rPr>
            </w:pPr>
          </w:p>
          <w:p w14:paraId="4D3B3481" w14:textId="735A2641" w:rsidR="00111200" w:rsidRDefault="00111200" w:rsidP="008A2FAE">
            <w:pPr>
              <w:jc w:val="both"/>
              <w:rPr>
                <w:rFonts w:ascii="Arial Narrow" w:hAnsi="Arial Narrow"/>
              </w:rPr>
            </w:pPr>
          </w:p>
          <w:p w14:paraId="647A934E" w14:textId="4D7215BD" w:rsidR="00111200" w:rsidRDefault="00111200" w:rsidP="008A2FAE">
            <w:pPr>
              <w:jc w:val="both"/>
              <w:rPr>
                <w:rFonts w:ascii="Arial Narrow" w:hAnsi="Arial Narrow"/>
              </w:rPr>
            </w:pPr>
          </w:p>
          <w:p w14:paraId="2CB8DDE9" w14:textId="4B25FCD9" w:rsidR="00111200" w:rsidRDefault="00111200" w:rsidP="008A2FAE">
            <w:pPr>
              <w:jc w:val="both"/>
              <w:rPr>
                <w:rFonts w:ascii="Arial Narrow" w:hAnsi="Arial Narrow"/>
              </w:rPr>
            </w:pPr>
          </w:p>
          <w:p w14:paraId="0B61FC6F" w14:textId="491DDB81" w:rsidR="00111200" w:rsidRDefault="00111200" w:rsidP="008A2FAE">
            <w:pPr>
              <w:jc w:val="both"/>
              <w:rPr>
                <w:rFonts w:ascii="Arial Narrow" w:hAnsi="Arial Narrow"/>
              </w:rPr>
            </w:pPr>
          </w:p>
          <w:p w14:paraId="197AD203" w14:textId="17D77105" w:rsidR="00111200" w:rsidRDefault="00111200" w:rsidP="008A2FAE">
            <w:pPr>
              <w:jc w:val="both"/>
              <w:rPr>
                <w:rFonts w:ascii="Arial Narrow" w:hAnsi="Arial Narrow"/>
              </w:rPr>
            </w:pPr>
          </w:p>
          <w:p w14:paraId="3F177B92" w14:textId="02EC7712" w:rsidR="00111200" w:rsidRDefault="00111200" w:rsidP="008A2FAE">
            <w:pPr>
              <w:jc w:val="both"/>
              <w:rPr>
                <w:rFonts w:ascii="Arial Narrow" w:hAnsi="Arial Narrow"/>
              </w:rPr>
            </w:pPr>
          </w:p>
          <w:p w14:paraId="44A097A6" w14:textId="5FE6984B" w:rsidR="00111200" w:rsidRDefault="00111200" w:rsidP="008A2FAE">
            <w:pPr>
              <w:jc w:val="both"/>
              <w:rPr>
                <w:rFonts w:ascii="Arial Narrow" w:hAnsi="Arial Narrow"/>
              </w:rPr>
            </w:pPr>
          </w:p>
          <w:p w14:paraId="2C6D4FB0" w14:textId="7896CFA0" w:rsidR="00111200" w:rsidRDefault="00111200" w:rsidP="008A2FAE">
            <w:pPr>
              <w:jc w:val="both"/>
              <w:rPr>
                <w:rFonts w:ascii="Arial Narrow" w:hAnsi="Arial Narrow"/>
              </w:rPr>
            </w:pPr>
          </w:p>
          <w:p w14:paraId="4CA83246" w14:textId="6B9D78B9" w:rsidR="00111200" w:rsidRDefault="00111200" w:rsidP="008A2FAE">
            <w:pPr>
              <w:jc w:val="both"/>
              <w:rPr>
                <w:rFonts w:ascii="Arial Narrow" w:hAnsi="Arial Narrow"/>
              </w:rPr>
            </w:pPr>
          </w:p>
          <w:p w14:paraId="132D547C" w14:textId="4D0ED583" w:rsidR="00111200" w:rsidRDefault="00111200" w:rsidP="008A2FAE">
            <w:pPr>
              <w:jc w:val="both"/>
              <w:rPr>
                <w:rFonts w:ascii="Arial Narrow" w:hAnsi="Arial Narrow"/>
              </w:rPr>
            </w:pPr>
          </w:p>
          <w:p w14:paraId="4D21F2D5" w14:textId="2A6DB2F7" w:rsidR="00111200" w:rsidRDefault="00111200" w:rsidP="008A2FAE">
            <w:pPr>
              <w:jc w:val="both"/>
              <w:rPr>
                <w:rFonts w:ascii="Arial Narrow" w:hAnsi="Arial Narrow"/>
              </w:rPr>
            </w:pPr>
          </w:p>
          <w:p w14:paraId="6765F7C3" w14:textId="77777777" w:rsidR="005F64A4" w:rsidRPr="005F64A4" w:rsidRDefault="005F64A4" w:rsidP="008A2FAE">
            <w:pPr>
              <w:jc w:val="both"/>
              <w:rPr>
                <w:rFonts w:ascii="Arial Narrow" w:hAnsi="Arial Narrow"/>
              </w:rPr>
            </w:pPr>
            <w:r w:rsidRPr="005F64A4">
              <w:rPr>
                <w:rFonts w:ascii="Arial Narrow" w:hAnsi="Arial Narrow"/>
              </w:rPr>
              <w:lastRenderedPageBreak/>
              <w:t>‘‘(j) remove any waste or other matter deposited or discharged in</w:t>
            </w:r>
          </w:p>
          <w:p w14:paraId="4DDEF0E5" w14:textId="77777777" w:rsidR="005F64A4" w:rsidRPr="005F64A4" w:rsidRDefault="005F64A4" w:rsidP="008A2FAE">
            <w:pPr>
              <w:jc w:val="both"/>
              <w:rPr>
                <w:rFonts w:ascii="Arial Narrow" w:hAnsi="Arial Narrow"/>
              </w:rPr>
            </w:pPr>
            <w:r w:rsidRPr="005F64A4">
              <w:rPr>
                <w:rFonts w:ascii="Arial Narrow" w:hAnsi="Arial Narrow"/>
              </w:rPr>
              <w:t>contravention of the law for which that inspector has been</w:t>
            </w:r>
          </w:p>
          <w:p w14:paraId="28BC6F60" w14:textId="589FDE78" w:rsidR="005F64A4" w:rsidRPr="00FA64A0" w:rsidRDefault="005F64A4" w:rsidP="008A2FAE">
            <w:pPr>
              <w:jc w:val="both"/>
              <w:rPr>
                <w:rFonts w:ascii="Arial Narrow" w:hAnsi="Arial Narrow"/>
                <w:b/>
                <w:bCs/>
              </w:rPr>
            </w:pPr>
            <w:r w:rsidRPr="005F64A4">
              <w:rPr>
                <w:rFonts w:ascii="Arial Narrow" w:hAnsi="Arial Narrow"/>
              </w:rPr>
              <w:t>designated in terms of section 31D or a term or condition of a</w:t>
            </w:r>
            <w:r w:rsidR="00A123CF">
              <w:rPr>
                <w:rFonts w:ascii="Arial Narrow" w:hAnsi="Arial Narrow"/>
              </w:rPr>
              <w:t xml:space="preserve"> </w:t>
            </w:r>
            <w:r w:rsidRPr="005F64A4">
              <w:rPr>
                <w:rFonts w:ascii="Arial Narrow" w:hAnsi="Arial Narrow"/>
              </w:rPr>
              <w:t>permit, authorisation or other instrument issued in terms of such</w:t>
            </w:r>
            <w:r w:rsidR="00A123CF">
              <w:rPr>
                <w:rFonts w:ascii="Arial Narrow" w:hAnsi="Arial Narrow"/>
              </w:rPr>
              <w:t xml:space="preserve"> </w:t>
            </w:r>
            <w:r w:rsidRPr="005F64A4">
              <w:rPr>
                <w:rFonts w:ascii="Arial Narrow" w:hAnsi="Arial Narrow"/>
              </w:rPr>
              <w:t xml:space="preserve">law; </w:t>
            </w:r>
            <w:r w:rsidRPr="00FA64A0">
              <w:rPr>
                <w:rFonts w:ascii="Arial Narrow" w:hAnsi="Arial Narrow"/>
                <w:b/>
                <w:bCs/>
              </w:rPr>
              <w:t>[or]</w:t>
            </w:r>
          </w:p>
          <w:p w14:paraId="082690B7" w14:textId="77777777" w:rsidR="00A123CF" w:rsidRPr="00FA64A0" w:rsidRDefault="00A123CF" w:rsidP="008A2FAE">
            <w:pPr>
              <w:jc w:val="both"/>
              <w:rPr>
                <w:rFonts w:ascii="Arial Narrow" w:hAnsi="Arial Narrow"/>
                <w:b/>
                <w:bCs/>
              </w:rPr>
            </w:pPr>
          </w:p>
          <w:p w14:paraId="6009830D" w14:textId="77777777" w:rsidR="005F64A4" w:rsidRPr="00FA64A0" w:rsidRDefault="005F64A4" w:rsidP="008A2FAE">
            <w:pPr>
              <w:jc w:val="both"/>
              <w:rPr>
                <w:rFonts w:ascii="Arial Narrow" w:hAnsi="Arial Narrow"/>
                <w:b/>
                <w:bCs/>
              </w:rPr>
            </w:pPr>
            <w:r w:rsidRPr="00FA64A0">
              <w:rPr>
                <w:rFonts w:ascii="Arial Narrow" w:hAnsi="Arial Narrow"/>
                <w:b/>
                <w:bCs/>
              </w:rPr>
              <w:t>(k) [carry out any other prescribed duty not inconsistent with this</w:t>
            </w:r>
          </w:p>
          <w:p w14:paraId="25A03A3C" w14:textId="24764C5C" w:rsidR="005F64A4" w:rsidRDefault="005F64A4" w:rsidP="008A2FAE">
            <w:pPr>
              <w:jc w:val="both"/>
              <w:rPr>
                <w:rFonts w:ascii="Arial Narrow" w:hAnsi="Arial Narrow"/>
              </w:rPr>
            </w:pPr>
            <w:r w:rsidRPr="00FA64A0">
              <w:rPr>
                <w:rFonts w:ascii="Arial Narrow" w:hAnsi="Arial Narrow"/>
                <w:b/>
                <w:bCs/>
              </w:rPr>
              <w:t>Act and any other duty that may be prescribed in terms of a</w:t>
            </w:r>
            <w:r w:rsidR="00A123CF" w:rsidRPr="00FA64A0">
              <w:rPr>
                <w:rFonts w:ascii="Arial Narrow" w:hAnsi="Arial Narrow"/>
                <w:b/>
                <w:bCs/>
              </w:rPr>
              <w:t xml:space="preserve"> </w:t>
            </w:r>
            <w:r w:rsidRPr="00FA64A0">
              <w:rPr>
                <w:rFonts w:ascii="Arial Narrow" w:hAnsi="Arial Narrow"/>
                <w:b/>
                <w:bCs/>
              </w:rPr>
              <w:t>specific environmental management Act]</w:t>
            </w:r>
            <w:r w:rsidRPr="005F64A4">
              <w:rPr>
                <w:rFonts w:ascii="Arial Narrow" w:hAnsi="Arial Narrow"/>
              </w:rPr>
              <w:t xml:space="preserve"> </w:t>
            </w:r>
            <w:r w:rsidRPr="00FA64A0">
              <w:rPr>
                <w:rFonts w:ascii="Arial Narrow" w:hAnsi="Arial Narrow"/>
                <w:u w:val="single"/>
              </w:rPr>
              <w:t>issue a lawful instruction</w:t>
            </w:r>
            <w:r w:rsidR="00A123CF" w:rsidRPr="00FA64A0">
              <w:rPr>
                <w:rFonts w:ascii="Arial Narrow" w:hAnsi="Arial Narrow"/>
                <w:u w:val="single"/>
              </w:rPr>
              <w:t xml:space="preserve"> </w:t>
            </w:r>
            <w:r w:rsidRPr="00FA64A0">
              <w:rPr>
                <w:rFonts w:ascii="Arial Narrow" w:hAnsi="Arial Narrow"/>
                <w:u w:val="single"/>
              </w:rPr>
              <w:t>in the execution of his or her mandate</w:t>
            </w:r>
            <w:r w:rsidRPr="005F64A4">
              <w:rPr>
                <w:rFonts w:ascii="Arial Narrow" w:hAnsi="Arial Narrow"/>
              </w:rPr>
              <w:t>;’’;</w:t>
            </w:r>
          </w:p>
          <w:p w14:paraId="695C3C7D" w14:textId="77777777" w:rsidR="00A123CF" w:rsidRDefault="00A123CF" w:rsidP="008A2FAE">
            <w:pPr>
              <w:jc w:val="both"/>
              <w:rPr>
                <w:rFonts w:ascii="Arial Narrow" w:hAnsi="Arial Narrow"/>
              </w:rPr>
            </w:pPr>
          </w:p>
          <w:p w14:paraId="490403F9" w14:textId="77777777" w:rsidR="005F64A4" w:rsidRPr="00FA64A0" w:rsidRDefault="005F64A4" w:rsidP="008A2FAE">
            <w:pPr>
              <w:jc w:val="both"/>
              <w:rPr>
                <w:rFonts w:ascii="Arial Narrow" w:hAnsi="Arial Narrow"/>
                <w:u w:val="single"/>
              </w:rPr>
            </w:pPr>
            <w:r w:rsidRPr="005F64A4">
              <w:rPr>
                <w:rFonts w:ascii="Arial Narrow" w:hAnsi="Arial Narrow"/>
              </w:rPr>
              <w:t>‘‘</w:t>
            </w:r>
            <w:r w:rsidRPr="00FA64A0">
              <w:rPr>
                <w:rFonts w:ascii="Arial Narrow" w:hAnsi="Arial Narrow"/>
                <w:u w:val="single"/>
              </w:rPr>
              <w:t>(l) carry out any other prescribed duty not inconsistent with this Act,</w:t>
            </w:r>
          </w:p>
          <w:p w14:paraId="3A1942F2" w14:textId="77777777" w:rsidR="005F64A4" w:rsidRPr="00FA64A0" w:rsidRDefault="005F64A4" w:rsidP="008A2FAE">
            <w:pPr>
              <w:jc w:val="both"/>
              <w:rPr>
                <w:rFonts w:ascii="Arial Narrow" w:hAnsi="Arial Narrow"/>
                <w:u w:val="single"/>
              </w:rPr>
            </w:pPr>
            <w:r w:rsidRPr="00FA64A0">
              <w:rPr>
                <w:rFonts w:ascii="Arial Narrow" w:hAnsi="Arial Narrow"/>
                <w:u w:val="single"/>
              </w:rPr>
              <w:t>and any other duty that may be prescribed in terms of a specific</w:t>
            </w:r>
          </w:p>
          <w:p w14:paraId="762A0F6F" w14:textId="77777777" w:rsidR="005F64A4" w:rsidRPr="00FA64A0" w:rsidRDefault="005F64A4" w:rsidP="008A2FAE">
            <w:pPr>
              <w:jc w:val="both"/>
              <w:rPr>
                <w:rFonts w:ascii="Arial Narrow" w:hAnsi="Arial Narrow"/>
                <w:u w:val="single"/>
              </w:rPr>
            </w:pPr>
            <w:r w:rsidRPr="00FA64A0">
              <w:rPr>
                <w:rFonts w:ascii="Arial Narrow" w:hAnsi="Arial Narrow"/>
                <w:u w:val="single"/>
              </w:rPr>
              <w:t>environmental management Act or a provincial Act that substantively</w:t>
            </w:r>
          </w:p>
          <w:p w14:paraId="469F0724" w14:textId="77777777" w:rsidR="005F64A4" w:rsidRPr="005F64A4" w:rsidRDefault="005F64A4" w:rsidP="008A2FAE">
            <w:pPr>
              <w:jc w:val="both"/>
              <w:rPr>
                <w:rFonts w:ascii="Arial Narrow" w:hAnsi="Arial Narrow"/>
              </w:rPr>
            </w:pPr>
            <w:r w:rsidRPr="00FA64A0">
              <w:rPr>
                <w:rFonts w:ascii="Arial Narrow" w:hAnsi="Arial Narrow"/>
                <w:u w:val="single"/>
              </w:rPr>
              <w:t>deals with environmental management.</w:t>
            </w:r>
            <w:r w:rsidRPr="005F64A4">
              <w:rPr>
                <w:rFonts w:ascii="Arial Narrow" w:hAnsi="Arial Narrow"/>
              </w:rPr>
              <w:t>’’;</w:t>
            </w:r>
          </w:p>
          <w:p w14:paraId="3BC66186" w14:textId="77777777" w:rsidR="00A123CF" w:rsidRDefault="00A123CF" w:rsidP="008A2FAE">
            <w:pPr>
              <w:jc w:val="both"/>
              <w:rPr>
                <w:rFonts w:ascii="Arial Narrow" w:hAnsi="Arial Narrow"/>
              </w:rPr>
            </w:pPr>
          </w:p>
          <w:p w14:paraId="361BB448" w14:textId="128963CD" w:rsidR="005F64A4" w:rsidRPr="00FA64A0" w:rsidRDefault="005F64A4" w:rsidP="008A2FAE">
            <w:pPr>
              <w:jc w:val="both"/>
              <w:rPr>
                <w:rFonts w:ascii="Arial Narrow" w:hAnsi="Arial Narrow"/>
                <w:b/>
                <w:bCs/>
              </w:rPr>
            </w:pPr>
            <w:r w:rsidRPr="005F64A4">
              <w:rPr>
                <w:rFonts w:ascii="Arial Narrow" w:hAnsi="Arial Narrow"/>
              </w:rPr>
              <w:t xml:space="preserve">‘‘(2) A written notice issued in terms of subsection (1)(b) must </w:t>
            </w:r>
            <w:r w:rsidRPr="00FA64A0">
              <w:rPr>
                <w:rFonts w:ascii="Arial Narrow" w:hAnsi="Arial Narrow"/>
                <w:b/>
                <w:bCs/>
              </w:rPr>
              <w:t>[be in</w:t>
            </w:r>
          </w:p>
          <w:p w14:paraId="5FE00273" w14:textId="77777777" w:rsidR="005F64A4" w:rsidRPr="005F64A4" w:rsidRDefault="005F64A4" w:rsidP="008A2FAE">
            <w:pPr>
              <w:jc w:val="both"/>
              <w:rPr>
                <w:rFonts w:ascii="Arial Narrow" w:hAnsi="Arial Narrow"/>
              </w:rPr>
            </w:pPr>
            <w:r w:rsidRPr="00FA64A0">
              <w:rPr>
                <w:rFonts w:ascii="Arial Narrow" w:hAnsi="Arial Narrow"/>
                <w:b/>
                <w:bCs/>
              </w:rPr>
              <w:t>the]</w:t>
            </w:r>
            <w:r w:rsidRPr="005F64A4">
              <w:rPr>
                <w:rFonts w:ascii="Arial Narrow" w:hAnsi="Arial Narrow"/>
              </w:rPr>
              <w:t xml:space="preserve"> </w:t>
            </w:r>
            <w:r w:rsidRPr="00FA64A0">
              <w:rPr>
                <w:rFonts w:ascii="Arial Narrow" w:hAnsi="Arial Narrow"/>
                <w:u w:val="single"/>
              </w:rPr>
              <w:t>correspond substantially with</w:t>
            </w:r>
            <w:r w:rsidRPr="005F64A4">
              <w:rPr>
                <w:rFonts w:ascii="Arial Narrow" w:hAnsi="Arial Narrow"/>
              </w:rPr>
              <w:t xml:space="preserve"> the prescribed format and must</w:t>
            </w:r>
          </w:p>
          <w:p w14:paraId="0AB0C4D9" w14:textId="5093788C" w:rsidR="005F64A4" w:rsidRPr="005F64A4" w:rsidRDefault="005F64A4" w:rsidP="008A2FAE">
            <w:pPr>
              <w:jc w:val="both"/>
              <w:rPr>
                <w:rFonts w:ascii="Arial Narrow" w:hAnsi="Arial Narrow"/>
              </w:rPr>
            </w:pPr>
            <w:r w:rsidRPr="005F64A4">
              <w:rPr>
                <w:rFonts w:ascii="Arial Narrow" w:hAnsi="Arial Narrow"/>
              </w:rPr>
              <w:t>require a person to answer specified questions either orally or in writing,</w:t>
            </w:r>
            <w:r>
              <w:t xml:space="preserve"> </w:t>
            </w:r>
            <w:r w:rsidRPr="005F64A4">
              <w:rPr>
                <w:rFonts w:ascii="Arial Narrow" w:hAnsi="Arial Narrow"/>
              </w:rPr>
              <w:t>and either alone or in the presence of a witness, and may require that</w:t>
            </w:r>
          </w:p>
          <w:p w14:paraId="25D53183" w14:textId="77777777" w:rsidR="005F64A4" w:rsidRDefault="005F64A4" w:rsidP="008A2FAE">
            <w:pPr>
              <w:jc w:val="both"/>
              <w:rPr>
                <w:rFonts w:ascii="Arial Narrow" w:hAnsi="Arial Narrow"/>
              </w:rPr>
            </w:pPr>
            <w:r w:rsidRPr="005F64A4">
              <w:rPr>
                <w:rFonts w:ascii="Arial Narrow" w:hAnsi="Arial Narrow"/>
              </w:rPr>
              <w:t>questions are answered under oath or affirmation.’’;</w:t>
            </w:r>
          </w:p>
          <w:p w14:paraId="1EB8C8BF" w14:textId="77777777" w:rsidR="00A123CF" w:rsidRDefault="00A123CF" w:rsidP="008A2FAE">
            <w:pPr>
              <w:jc w:val="both"/>
              <w:rPr>
                <w:rFonts w:ascii="Arial Narrow" w:hAnsi="Arial Narrow"/>
              </w:rPr>
            </w:pPr>
          </w:p>
          <w:p w14:paraId="0A8772CF" w14:textId="44983868" w:rsidR="005F64A4" w:rsidRPr="005F64A4" w:rsidRDefault="005F64A4" w:rsidP="008A2FAE">
            <w:pPr>
              <w:jc w:val="both"/>
              <w:rPr>
                <w:rFonts w:ascii="Arial Narrow" w:hAnsi="Arial Narrow"/>
              </w:rPr>
            </w:pPr>
            <w:r w:rsidRPr="005F64A4">
              <w:rPr>
                <w:rFonts w:ascii="Arial Narrow" w:hAnsi="Arial Narrow"/>
              </w:rPr>
              <w:t>‘‘(3) A person who receives a written notice in terms of subsection</w:t>
            </w:r>
          </w:p>
          <w:p w14:paraId="094C36AF" w14:textId="77777777" w:rsidR="005F64A4" w:rsidRPr="005F64A4" w:rsidRDefault="005F64A4" w:rsidP="008A2FAE">
            <w:pPr>
              <w:jc w:val="both"/>
              <w:rPr>
                <w:rFonts w:ascii="Arial Narrow" w:hAnsi="Arial Narrow"/>
              </w:rPr>
            </w:pPr>
            <w:r w:rsidRPr="005F64A4">
              <w:rPr>
                <w:rFonts w:ascii="Arial Narrow" w:hAnsi="Arial Narrow"/>
              </w:rPr>
              <w:t>(1)(b), must answer all questions put to him or her truthfully and to the</w:t>
            </w:r>
          </w:p>
          <w:p w14:paraId="39E3D016" w14:textId="56691EB7" w:rsidR="005F64A4" w:rsidRDefault="005F64A4" w:rsidP="008A2FAE">
            <w:pPr>
              <w:jc w:val="both"/>
              <w:rPr>
                <w:rFonts w:ascii="Arial Narrow" w:hAnsi="Arial Narrow"/>
              </w:rPr>
            </w:pPr>
            <w:r w:rsidRPr="005F64A4">
              <w:rPr>
                <w:rFonts w:ascii="Arial Narrow" w:hAnsi="Arial Narrow"/>
              </w:rPr>
              <w:t>best of his or her ability, notwithstanding that an answer might</w:t>
            </w:r>
            <w:r w:rsidR="00A123CF">
              <w:rPr>
                <w:rFonts w:ascii="Arial Narrow" w:hAnsi="Arial Narrow"/>
              </w:rPr>
              <w:t xml:space="preserve"> </w:t>
            </w:r>
            <w:r w:rsidRPr="005F64A4">
              <w:rPr>
                <w:rFonts w:ascii="Arial Narrow" w:hAnsi="Arial Narrow"/>
              </w:rPr>
              <w:t>incriminate him or her, but any answer that incriminates such person may</w:t>
            </w:r>
            <w:r w:rsidR="00A123CF">
              <w:rPr>
                <w:rFonts w:ascii="Arial Narrow" w:hAnsi="Arial Narrow"/>
              </w:rPr>
              <w:t xml:space="preserve"> </w:t>
            </w:r>
            <w:r w:rsidRPr="005F64A4">
              <w:rPr>
                <w:rFonts w:ascii="Arial Narrow" w:hAnsi="Arial Narrow"/>
              </w:rPr>
              <w:t xml:space="preserve">not </w:t>
            </w:r>
            <w:r w:rsidRPr="005F64A4">
              <w:rPr>
                <w:rFonts w:ascii="Arial Narrow" w:hAnsi="Arial Narrow"/>
              </w:rPr>
              <w:lastRenderedPageBreak/>
              <w:t>be used against him or her in any subsequent criminal proceedings</w:t>
            </w:r>
            <w:r w:rsidR="00A123CF">
              <w:rPr>
                <w:rFonts w:ascii="Arial Narrow" w:hAnsi="Arial Narrow"/>
              </w:rPr>
              <w:t xml:space="preserve"> </w:t>
            </w:r>
            <w:r w:rsidRPr="005F64A4">
              <w:rPr>
                <w:rFonts w:ascii="Arial Narrow" w:hAnsi="Arial Narrow"/>
              </w:rPr>
              <w:t xml:space="preserve">for an offence in terms of this Act </w:t>
            </w:r>
            <w:r w:rsidRPr="00FA64A0">
              <w:rPr>
                <w:rFonts w:ascii="Arial Narrow" w:hAnsi="Arial Narrow"/>
                <w:b/>
                <w:bCs/>
              </w:rPr>
              <w:t>[or]</w:t>
            </w:r>
            <w:r w:rsidRPr="005F64A4">
              <w:rPr>
                <w:rFonts w:ascii="Arial Narrow" w:hAnsi="Arial Narrow"/>
              </w:rPr>
              <w:t>, a specific environmental</w:t>
            </w:r>
            <w:r w:rsidR="00A123CF">
              <w:rPr>
                <w:rFonts w:ascii="Arial Narrow" w:hAnsi="Arial Narrow"/>
              </w:rPr>
              <w:t xml:space="preserve"> </w:t>
            </w:r>
            <w:r w:rsidRPr="005F64A4">
              <w:rPr>
                <w:rFonts w:ascii="Arial Narrow" w:hAnsi="Arial Narrow"/>
              </w:rPr>
              <w:t xml:space="preserve">management Act </w:t>
            </w:r>
            <w:r w:rsidRPr="00FA64A0">
              <w:rPr>
                <w:rFonts w:ascii="Arial Narrow" w:hAnsi="Arial Narrow"/>
                <w:u w:val="single"/>
              </w:rPr>
              <w:t>or a provincial Act that substantively</w:t>
            </w:r>
            <w:r w:rsidRPr="005F64A4">
              <w:rPr>
                <w:rFonts w:ascii="Arial Narrow" w:hAnsi="Arial Narrow"/>
              </w:rPr>
              <w:t xml:space="preserve"> </w:t>
            </w:r>
            <w:r w:rsidRPr="00FA64A0">
              <w:rPr>
                <w:rFonts w:ascii="Arial Narrow" w:hAnsi="Arial Narrow"/>
                <w:u w:val="single"/>
              </w:rPr>
              <w:t>deals with</w:t>
            </w:r>
            <w:r w:rsidR="00A123CF" w:rsidRPr="00FA64A0">
              <w:rPr>
                <w:rFonts w:ascii="Arial Narrow" w:hAnsi="Arial Narrow"/>
                <w:u w:val="single"/>
              </w:rPr>
              <w:t xml:space="preserve"> </w:t>
            </w:r>
            <w:r w:rsidRPr="00FA64A0">
              <w:rPr>
                <w:rFonts w:ascii="Arial Narrow" w:hAnsi="Arial Narrow"/>
                <w:u w:val="single"/>
              </w:rPr>
              <w:t>environmental management.</w:t>
            </w:r>
            <w:r w:rsidRPr="005F64A4">
              <w:rPr>
                <w:rFonts w:ascii="Arial Narrow" w:hAnsi="Arial Narrow"/>
              </w:rPr>
              <w:t>’’.</w:t>
            </w:r>
          </w:p>
        </w:tc>
        <w:tc>
          <w:tcPr>
            <w:tcW w:w="3050" w:type="dxa"/>
          </w:tcPr>
          <w:p w14:paraId="1172C5CF" w14:textId="4156BF38" w:rsidR="006D3D70" w:rsidRDefault="006D3D70" w:rsidP="008A2FAE">
            <w:pPr>
              <w:pStyle w:val="ListParagraph"/>
              <w:numPr>
                <w:ilvl w:val="0"/>
                <w:numId w:val="13"/>
              </w:numPr>
              <w:ind w:left="183" w:hanging="142"/>
              <w:jc w:val="both"/>
              <w:rPr>
                <w:rFonts w:ascii="Arial Narrow" w:hAnsi="Arial Narrow"/>
              </w:rPr>
            </w:pPr>
            <w:r w:rsidRPr="00CD515B">
              <w:rPr>
                <w:rFonts w:ascii="Arial Narrow" w:hAnsi="Arial Narrow"/>
              </w:rPr>
              <w:lastRenderedPageBreak/>
              <w:t>This clause amends section 31H(1)(a) to allow the environmental management inspectors to pose question</w:t>
            </w:r>
            <w:r w:rsidR="00AF2015">
              <w:rPr>
                <w:rFonts w:ascii="Arial Narrow" w:hAnsi="Arial Narrow"/>
              </w:rPr>
              <w:t>s</w:t>
            </w:r>
            <w:r w:rsidRPr="00CD515B">
              <w:rPr>
                <w:rFonts w:ascii="Arial Narrow" w:hAnsi="Arial Narrow"/>
              </w:rPr>
              <w:t xml:space="preserve"> to persons while on an inspection. This is required in order to allow the inspectors to gather information of an alleged non-compliance through the asking of relevant questions prior to a reasonable suspicion being formed. </w:t>
            </w:r>
          </w:p>
          <w:p w14:paraId="69D7B43F" w14:textId="6CC5070E" w:rsidR="00AC21E7" w:rsidRDefault="00AC21E7" w:rsidP="008A2FAE">
            <w:pPr>
              <w:jc w:val="both"/>
              <w:rPr>
                <w:rFonts w:ascii="Arial Narrow" w:hAnsi="Arial Narrow"/>
              </w:rPr>
            </w:pPr>
          </w:p>
          <w:p w14:paraId="5DAC87E4" w14:textId="5C7445A3" w:rsidR="00AC21E7" w:rsidRDefault="00AC21E7" w:rsidP="008A2FAE">
            <w:pPr>
              <w:jc w:val="both"/>
              <w:rPr>
                <w:rFonts w:ascii="Arial Narrow" w:hAnsi="Arial Narrow"/>
              </w:rPr>
            </w:pPr>
          </w:p>
          <w:p w14:paraId="73A06264" w14:textId="1310324C" w:rsidR="00AC21E7" w:rsidRDefault="00AC21E7" w:rsidP="008A2FAE">
            <w:pPr>
              <w:jc w:val="both"/>
              <w:rPr>
                <w:rFonts w:ascii="Arial Narrow" w:hAnsi="Arial Narrow"/>
              </w:rPr>
            </w:pPr>
          </w:p>
          <w:p w14:paraId="6F665517" w14:textId="58D9CCDD" w:rsidR="00AC21E7" w:rsidRDefault="00AC21E7" w:rsidP="008A2FAE">
            <w:pPr>
              <w:jc w:val="both"/>
              <w:rPr>
                <w:rFonts w:ascii="Arial Narrow" w:hAnsi="Arial Narrow"/>
              </w:rPr>
            </w:pPr>
          </w:p>
          <w:p w14:paraId="36951E04" w14:textId="1B5AA00F" w:rsidR="00AC21E7" w:rsidRDefault="00AC21E7" w:rsidP="008A2FAE">
            <w:pPr>
              <w:jc w:val="both"/>
              <w:rPr>
                <w:rFonts w:ascii="Arial Narrow" w:hAnsi="Arial Narrow"/>
              </w:rPr>
            </w:pPr>
          </w:p>
          <w:p w14:paraId="7EBB2B0C" w14:textId="5DDEE2D3" w:rsidR="00AC21E7" w:rsidRDefault="00AC21E7" w:rsidP="008A2FAE">
            <w:pPr>
              <w:jc w:val="both"/>
              <w:rPr>
                <w:rFonts w:ascii="Arial Narrow" w:hAnsi="Arial Narrow"/>
              </w:rPr>
            </w:pPr>
          </w:p>
          <w:p w14:paraId="4AB09A82" w14:textId="33FCF485" w:rsidR="00AC21E7" w:rsidRDefault="00AC21E7" w:rsidP="008A2FAE">
            <w:pPr>
              <w:jc w:val="both"/>
              <w:rPr>
                <w:rFonts w:ascii="Arial Narrow" w:hAnsi="Arial Narrow"/>
              </w:rPr>
            </w:pPr>
          </w:p>
          <w:p w14:paraId="0A3D5814" w14:textId="5783C0AB" w:rsidR="00AC21E7" w:rsidRDefault="00AC21E7" w:rsidP="008A2FAE">
            <w:pPr>
              <w:jc w:val="both"/>
              <w:rPr>
                <w:rFonts w:ascii="Arial Narrow" w:hAnsi="Arial Narrow"/>
              </w:rPr>
            </w:pPr>
          </w:p>
          <w:p w14:paraId="74833696" w14:textId="42E96204" w:rsidR="00AC21E7" w:rsidRDefault="00AC21E7" w:rsidP="008A2FAE">
            <w:pPr>
              <w:jc w:val="both"/>
              <w:rPr>
                <w:rFonts w:ascii="Arial Narrow" w:hAnsi="Arial Narrow"/>
              </w:rPr>
            </w:pPr>
          </w:p>
          <w:p w14:paraId="0E61FA1D" w14:textId="6CACA066" w:rsidR="00AC21E7" w:rsidRDefault="00AC21E7" w:rsidP="008A2FAE">
            <w:pPr>
              <w:jc w:val="both"/>
              <w:rPr>
                <w:rFonts w:ascii="Arial Narrow" w:hAnsi="Arial Narrow"/>
              </w:rPr>
            </w:pPr>
          </w:p>
          <w:p w14:paraId="3592545A" w14:textId="22DA2D7F" w:rsidR="00AC21E7" w:rsidRDefault="00AC21E7" w:rsidP="008A2FAE">
            <w:pPr>
              <w:jc w:val="both"/>
              <w:rPr>
                <w:rFonts w:ascii="Arial Narrow" w:hAnsi="Arial Narrow"/>
              </w:rPr>
            </w:pPr>
          </w:p>
          <w:p w14:paraId="27101DC1" w14:textId="1E6B8243" w:rsidR="00AC21E7" w:rsidRDefault="00AC21E7" w:rsidP="008A2FAE">
            <w:pPr>
              <w:jc w:val="both"/>
              <w:rPr>
                <w:rFonts w:ascii="Arial Narrow" w:hAnsi="Arial Narrow"/>
              </w:rPr>
            </w:pPr>
          </w:p>
          <w:p w14:paraId="1D710E72" w14:textId="5329B6BD" w:rsidR="00AC21E7" w:rsidRDefault="00AC21E7" w:rsidP="008A2FAE">
            <w:pPr>
              <w:jc w:val="both"/>
              <w:rPr>
                <w:rFonts w:ascii="Arial Narrow" w:hAnsi="Arial Narrow"/>
              </w:rPr>
            </w:pPr>
          </w:p>
          <w:p w14:paraId="02544602" w14:textId="33C34121" w:rsidR="00AC21E7" w:rsidRDefault="00AC21E7" w:rsidP="008A2FAE">
            <w:pPr>
              <w:jc w:val="both"/>
              <w:rPr>
                <w:rFonts w:ascii="Arial Narrow" w:hAnsi="Arial Narrow"/>
              </w:rPr>
            </w:pPr>
          </w:p>
          <w:p w14:paraId="64A658F1" w14:textId="1B3EF570" w:rsidR="00AC21E7" w:rsidRDefault="00AC21E7" w:rsidP="008A2FAE">
            <w:pPr>
              <w:jc w:val="both"/>
              <w:rPr>
                <w:rFonts w:ascii="Arial Narrow" w:hAnsi="Arial Narrow"/>
              </w:rPr>
            </w:pPr>
          </w:p>
          <w:p w14:paraId="595A80AF" w14:textId="7FDA7AD2" w:rsidR="00AC21E7" w:rsidRDefault="00AC21E7" w:rsidP="008A2FAE">
            <w:pPr>
              <w:jc w:val="both"/>
              <w:rPr>
                <w:rFonts w:ascii="Arial Narrow" w:hAnsi="Arial Narrow"/>
              </w:rPr>
            </w:pPr>
          </w:p>
          <w:p w14:paraId="7BA6C22C" w14:textId="2D70330E" w:rsidR="00AC21E7" w:rsidRDefault="00AC21E7" w:rsidP="008A2FAE">
            <w:pPr>
              <w:jc w:val="both"/>
              <w:rPr>
                <w:rFonts w:ascii="Arial Narrow" w:hAnsi="Arial Narrow"/>
              </w:rPr>
            </w:pPr>
          </w:p>
          <w:p w14:paraId="44636578" w14:textId="6A57A72A" w:rsidR="00AC21E7" w:rsidRDefault="00AC21E7" w:rsidP="008A2FAE">
            <w:pPr>
              <w:jc w:val="both"/>
              <w:rPr>
                <w:rFonts w:ascii="Arial Narrow" w:hAnsi="Arial Narrow"/>
              </w:rPr>
            </w:pPr>
          </w:p>
          <w:p w14:paraId="3FB4D9EA" w14:textId="22F1A6BF" w:rsidR="00AC21E7" w:rsidRDefault="00AC21E7" w:rsidP="008A2FAE">
            <w:pPr>
              <w:jc w:val="both"/>
              <w:rPr>
                <w:rFonts w:ascii="Arial Narrow" w:hAnsi="Arial Narrow"/>
              </w:rPr>
            </w:pPr>
          </w:p>
          <w:p w14:paraId="2B96B9BD" w14:textId="7431D04C" w:rsidR="00AC21E7" w:rsidRDefault="00AC21E7" w:rsidP="008A2FAE">
            <w:pPr>
              <w:jc w:val="both"/>
              <w:rPr>
                <w:rFonts w:ascii="Arial Narrow" w:hAnsi="Arial Narrow"/>
              </w:rPr>
            </w:pPr>
          </w:p>
          <w:p w14:paraId="3610DD2F" w14:textId="0D0B5EA8" w:rsidR="00AC21E7" w:rsidRDefault="00AC21E7" w:rsidP="008A2FAE">
            <w:pPr>
              <w:jc w:val="both"/>
              <w:rPr>
                <w:rFonts w:ascii="Arial Narrow" w:hAnsi="Arial Narrow"/>
              </w:rPr>
            </w:pPr>
          </w:p>
          <w:p w14:paraId="083B13C6" w14:textId="43D0AF63" w:rsidR="00AC21E7" w:rsidRDefault="00AC21E7" w:rsidP="008A2FAE">
            <w:pPr>
              <w:jc w:val="both"/>
              <w:rPr>
                <w:rFonts w:ascii="Arial Narrow" w:hAnsi="Arial Narrow"/>
              </w:rPr>
            </w:pPr>
          </w:p>
          <w:p w14:paraId="37E54F51" w14:textId="7FE25233" w:rsidR="00AC21E7" w:rsidRDefault="00AC21E7" w:rsidP="008A2FAE">
            <w:pPr>
              <w:jc w:val="both"/>
              <w:rPr>
                <w:rFonts w:ascii="Arial Narrow" w:hAnsi="Arial Narrow"/>
              </w:rPr>
            </w:pPr>
          </w:p>
          <w:p w14:paraId="287879E5" w14:textId="7B7450BE" w:rsidR="00AC21E7" w:rsidRDefault="00AC21E7" w:rsidP="008A2FAE">
            <w:pPr>
              <w:jc w:val="both"/>
              <w:rPr>
                <w:rFonts w:ascii="Arial Narrow" w:hAnsi="Arial Narrow"/>
              </w:rPr>
            </w:pPr>
          </w:p>
          <w:p w14:paraId="384A93DE" w14:textId="40F13047" w:rsidR="00AC21E7" w:rsidRDefault="00AC21E7" w:rsidP="008A2FAE">
            <w:pPr>
              <w:jc w:val="both"/>
              <w:rPr>
                <w:rFonts w:ascii="Arial Narrow" w:hAnsi="Arial Narrow"/>
              </w:rPr>
            </w:pPr>
          </w:p>
          <w:p w14:paraId="7FD5EFF4" w14:textId="2AEE1C19" w:rsidR="00AC21E7" w:rsidRDefault="00AC21E7" w:rsidP="008A2FAE">
            <w:pPr>
              <w:jc w:val="both"/>
              <w:rPr>
                <w:rFonts w:ascii="Arial Narrow" w:hAnsi="Arial Narrow"/>
              </w:rPr>
            </w:pPr>
          </w:p>
          <w:p w14:paraId="0BB8C2F0" w14:textId="086A58F0" w:rsidR="00AC21E7" w:rsidRDefault="00AC21E7" w:rsidP="008A2FAE">
            <w:pPr>
              <w:jc w:val="both"/>
              <w:rPr>
                <w:rFonts w:ascii="Arial Narrow" w:hAnsi="Arial Narrow"/>
              </w:rPr>
            </w:pPr>
          </w:p>
          <w:p w14:paraId="72E2A62F" w14:textId="63F310A3" w:rsidR="00AC21E7" w:rsidRDefault="00AC21E7" w:rsidP="008A2FAE">
            <w:pPr>
              <w:jc w:val="both"/>
              <w:rPr>
                <w:rFonts w:ascii="Arial Narrow" w:hAnsi="Arial Narrow"/>
              </w:rPr>
            </w:pPr>
          </w:p>
          <w:p w14:paraId="7ED232D9" w14:textId="7CA5CC8E" w:rsidR="00AC21E7" w:rsidRDefault="00AC21E7" w:rsidP="008A2FAE">
            <w:pPr>
              <w:jc w:val="both"/>
              <w:rPr>
                <w:rFonts w:ascii="Arial Narrow" w:hAnsi="Arial Narrow"/>
              </w:rPr>
            </w:pPr>
          </w:p>
          <w:p w14:paraId="7FA56BE0" w14:textId="5088192A" w:rsidR="00AC21E7" w:rsidRDefault="00AC21E7" w:rsidP="008A2FAE">
            <w:pPr>
              <w:jc w:val="both"/>
              <w:rPr>
                <w:rFonts w:ascii="Arial Narrow" w:hAnsi="Arial Narrow"/>
              </w:rPr>
            </w:pPr>
          </w:p>
          <w:p w14:paraId="103A427E" w14:textId="1BDBFE7B" w:rsidR="00AC21E7" w:rsidRDefault="00AC21E7" w:rsidP="008A2FAE">
            <w:pPr>
              <w:jc w:val="both"/>
              <w:rPr>
                <w:rFonts w:ascii="Arial Narrow" w:hAnsi="Arial Narrow"/>
              </w:rPr>
            </w:pPr>
          </w:p>
          <w:p w14:paraId="61BE799E" w14:textId="650310CF" w:rsidR="00AC21E7" w:rsidRDefault="00AC21E7" w:rsidP="008A2FAE">
            <w:pPr>
              <w:jc w:val="both"/>
              <w:rPr>
                <w:rFonts w:ascii="Arial Narrow" w:hAnsi="Arial Narrow"/>
              </w:rPr>
            </w:pPr>
          </w:p>
          <w:p w14:paraId="41A8AF7D" w14:textId="446CE098" w:rsidR="00AC21E7" w:rsidRDefault="00AC21E7" w:rsidP="008A2FAE">
            <w:pPr>
              <w:jc w:val="both"/>
              <w:rPr>
                <w:rFonts w:ascii="Arial Narrow" w:hAnsi="Arial Narrow"/>
              </w:rPr>
            </w:pPr>
          </w:p>
          <w:p w14:paraId="1FF100AF" w14:textId="62A0BEA7" w:rsidR="00AC21E7" w:rsidRDefault="00AC21E7" w:rsidP="008A2FAE">
            <w:pPr>
              <w:jc w:val="both"/>
              <w:rPr>
                <w:rFonts w:ascii="Arial Narrow" w:hAnsi="Arial Narrow"/>
              </w:rPr>
            </w:pPr>
          </w:p>
          <w:p w14:paraId="4BBEEC33" w14:textId="6C96BAEB" w:rsidR="00AC21E7" w:rsidRDefault="00AC21E7" w:rsidP="008A2FAE">
            <w:pPr>
              <w:jc w:val="both"/>
              <w:rPr>
                <w:rFonts w:ascii="Arial Narrow" w:hAnsi="Arial Narrow"/>
              </w:rPr>
            </w:pPr>
          </w:p>
          <w:p w14:paraId="6D8DCAFF" w14:textId="765E6E83" w:rsidR="00AC21E7" w:rsidRDefault="00AC21E7" w:rsidP="008A2FAE">
            <w:pPr>
              <w:jc w:val="both"/>
              <w:rPr>
                <w:rFonts w:ascii="Arial Narrow" w:hAnsi="Arial Narrow"/>
              </w:rPr>
            </w:pPr>
          </w:p>
          <w:p w14:paraId="1FC29878" w14:textId="4180C5AF" w:rsidR="00AC21E7" w:rsidRDefault="00AC21E7" w:rsidP="008A2FAE">
            <w:pPr>
              <w:jc w:val="both"/>
              <w:rPr>
                <w:rFonts w:ascii="Arial Narrow" w:hAnsi="Arial Narrow"/>
              </w:rPr>
            </w:pPr>
          </w:p>
          <w:p w14:paraId="042CA697" w14:textId="6C326645" w:rsidR="00AC21E7" w:rsidRDefault="00AC21E7" w:rsidP="008A2FAE">
            <w:pPr>
              <w:jc w:val="both"/>
              <w:rPr>
                <w:rFonts w:ascii="Arial Narrow" w:hAnsi="Arial Narrow"/>
              </w:rPr>
            </w:pPr>
          </w:p>
          <w:p w14:paraId="648A45B9" w14:textId="5BB68783" w:rsidR="00AC21E7" w:rsidRDefault="00AC21E7" w:rsidP="008A2FAE">
            <w:pPr>
              <w:jc w:val="both"/>
              <w:rPr>
                <w:rFonts w:ascii="Arial Narrow" w:hAnsi="Arial Narrow"/>
              </w:rPr>
            </w:pPr>
          </w:p>
          <w:p w14:paraId="0479A587" w14:textId="728B9CC1" w:rsidR="00AC21E7" w:rsidRDefault="00AC21E7" w:rsidP="008A2FAE">
            <w:pPr>
              <w:jc w:val="both"/>
              <w:rPr>
                <w:rFonts w:ascii="Arial Narrow" w:hAnsi="Arial Narrow"/>
              </w:rPr>
            </w:pPr>
          </w:p>
          <w:p w14:paraId="710983DC" w14:textId="20AC54AA" w:rsidR="00AC21E7" w:rsidRDefault="00AC21E7" w:rsidP="008A2FAE">
            <w:pPr>
              <w:jc w:val="both"/>
              <w:rPr>
                <w:rFonts w:ascii="Arial Narrow" w:hAnsi="Arial Narrow"/>
              </w:rPr>
            </w:pPr>
          </w:p>
          <w:p w14:paraId="0E38B9EE" w14:textId="65A8B6A9" w:rsidR="00AC21E7" w:rsidRDefault="00AC21E7" w:rsidP="008A2FAE">
            <w:pPr>
              <w:jc w:val="both"/>
              <w:rPr>
                <w:rFonts w:ascii="Arial Narrow" w:hAnsi="Arial Narrow"/>
              </w:rPr>
            </w:pPr>
          </w:p>
          <w:p w14:paraId="147469E2" w14:textId="1AB3ED28" w:rsidR="00AC21E7" w:rsidRDefault="00AC21E7" w:rsidP="008A2FAE">
            <w:pPr>
              <w:jc w:val="both"/>
              <w:rPr>
                <w:rFonts w:ascii="Arial Narrow" w:hAnsi="Arial Narrow"/>
              </w:rPr>
            </w:pPr>
          </w:p>
          <w:p w14:paraId="039DE60F" w14:textId="4F056FCD" w:rsidR="00AC21E7" w:rsidRDefault="00AC21E7" w:rsidP="008A2FAE">
            <w:pPr>
              <w:jc w:val="both"/>
              <w:rPr>
                <w:rFonts w:ascii="Arial Narrow" w:hAnsi="Arial Narrow"/>
              </w:rPr>
            </w:pPr>
          </w:p>
          <w:p w14:paraId="1E9EF3A0" w14:textId="59090F53" w:rsidR="00AC21E7" w:rsidRDefault="00AC21E7" w:rsidP="008A2FAE">
            <w:pPr>
              <w:jc w:val="both"/>
              <w:rPr>
                <w:rFonts w:ascii="Arial Narrow" w:hAnsi="Arial Narrow"/>
              </w:rPr>
            </w:pPr>
          </w:p>
          <w:p w14:paraId="4B9DBD71" w14:textId="524D7B40" w:rsidR="00AC21E7" w:rsidRDefault="00AC21E7" w:rsidP="008A2FAE">
            <w:pPr>
              <w:jc w:val="both"/>
              <w:rPr>
                <w:rFonts w:ascii="Arial Narrow" w:hAnsi="Arial Narrow"/>
              </w:rPr>
            </w:pPr>
          </w:p>
          <w:p w14:paraId="017E275C" w14:textId="0D5B8148" w:rsidR="00AC21E7" w:rsidRDefault="00AC21E7" w:rsidP="008A2FAE">
            <w:pPr>
              <w:jc w:val="both"/>
              <w:rPr>
                <w:rFonts w:ascii="Arial Narrow" w:hAnsi="Arial Narrow"/>
              </w:rPr>
            </w:pPr>
          </w:p>
          <w:p w14:paraId="0A7B70BD" w14:textId="515185A3" w:rsidR="00AC21E7" w:rsidRDefault="00AC21E7" w:rsidP="008A2FAE">
            <w:pPr>
              <w:jc w:val="both"/>
              <w:rPr>
                <w:rFonts w:ascii="Arial Narrow" w:hAnsi="Arial Narrow"/>
              </w:rPr>
            </w:pPr>
          </w:p>
          <w:p w14:paraId="3F80B1FB" w14:textId="5ABDA0F5" w:rsidR="00AC21E7" w:rsidRDefault="00AC21E7" w:rsidP="008A2FAE">
            <w:pPr>
              <w:jc w:val="both"/>
              <w:rPr>
                <w:rFonts w:ascii="Arial Narrow" w:hAnsi="Arial Narrow"/>
              </w:rPr>
            </w:pPr>
          </w:p>
          <w:p w14:paraId="37D4AC59" w14:textId="1CD0F9AF" w:rsidR="00AC21E7" w:rsidRDefault="00AC21E7" w:rsidP="008A2FAE">
            <w:pPr>
              <w:jc w:val="both"/>
              <w:rPr>
                <w:rFonts w:ascii="Arial Narrow" w:hAnsi="Arial Narrow"/>
              </w:rPr>
            </w:pPr>
          </w:p>
          <w:p w14:paraId="18076846" w14:textId="6BC034A1" w:rsidR="00AC21E7" w:rsidRDefault="00AC21E7" w:rsidP="008A2FAE">
            <w:pPr>
              <w:jc w:val="both"/>
              <w:rPr>
                <w:rFonts w:ascii="Arial Narrow" w:hAnsi="Arial Narrow"/>
              </w:rPr>
            </w:pPr>
          </w:p>
          <w:p w14:paraId="47AFFE3F" w14:textId="5A6C3443" w:rsidR="00AC21E7" w:rsidRDefault="00AC21E7" w:rsidP="008A2FAE">
            <w:pPr>
              <w:jc w:val="both"/>
              <w:rPr>
                <w:rFonts w:ascii="Arial Narrow" w:hAnsi="Arial Narrow"/>
              </w:rPr>
            </w:pPr>
          </w:p>
          <w:p w14:paraId="041DE661" w14:textId="18C7D702" w:rsidR="00AC21E7" w:rsidRDefault="00AC21E7" w:rsidP="008A2FAE">
            <w:pPr>
              <w:jc w:val="both"/>
              <w:rPr>
                <w:rFonts w:ascii="Arial Narrow" w:hAnsi="Arial Narrow"/>
              </w:rPr>
            </w:pPr>
          </w:p>
          <w:p w14:paraId="45901EA6" w14:textId="3843B282" w:rsidR="00AC21E7" w:rsidRDefault="00AC21E7" w:rsidP="008A2FAE">
            <w:pPr>
              <w:jc w:val="both"/>
              <w:rPr>
                <w:rFonts w:ascii="Arial Narrow" w:hAnsi="Arial Narrow"/>
              </w:rPr>
            </w:pPr>
          </w:p>
          <w:p w14:paraId="1823EEA9" w14:textId="7EBE74B7" w:rsidR="00AC21E7" w:rsidRDefault="00AC21E7" w:rsidP="008A2FAE">
            <w:pPr>
              <w:jc w:val="both"/>
              <w:rPr>
                <w:rFonts w:ascii="Arial Narrow" w:hAnsi="Arial Narrow"/>
              </w:rPr>
            </w:pPr>
          </w:p>
          <w:p w14:paraId="6B908597" w14:textId="435731EF" w:rsidR="00AC21E7" w:rsidRDefault="00AC21E7" w:rsidP="008A2FAE">
            <w:pPr>
              <w:jc w:val="both"/>
              <w:rPr>
                <w:rFonts w:ascii="Arial Narrow" w:hAnsi="Arial Narrow"/>
              </w:rPr>
            </w:pPr>
          </w:p>
          <w:p w14:paraId="03236CE1" w14:textId="2A6F5846" w:rsidR="00AC21E7" w:rsidRDefault="00AC21E7" w:rsidP="008A2FAE">
            <w:pPr>
              <w:jc w:val="both"/>
              <w:rPr>
                <w:rFonts w:ascii="Arial Narrow" w:hAnsi="Arial Narrow"/>
              </w:rPr>
            </w:pPr>
          </w:p>
          <w:p w14:paraId="0C9A448F" w14:textId="0A07AE22" w:rsidR="00AC21E7" w:rsidRDefault="00AC21E7" w:rsidP="008A2FAE">
            <w:pPr>
              <w:jc w:val="both"/>
              <w:rPr>
                <w:rFonts w:ascii="Arial Narrow" w:hAnsi="Arial Narrow"/>
              </w:rPr>
            </w:pPr>
          </w:p>
          <w:p w14:paraId="63B0086B" w14:textId="05296946" w:rsidR="00AC21E7" w:rsidRDefault="00AC21E7" w:rsidP="008A2FAE">
            <w:pPr>
              <w:jc w:val="both"/>
              <w:rPr>
                <w:rFonts w:ascii="Arial Narrow" w:hAnsi="Arial Narrow"/>
              </w:rPr>
            </w:pPr>
          </w:p>
          <w:p w14:paraId="20B843A0" w14:textId="70A7C7D3" w:rsidR="00AC21E7" w:rsidRDefault="00AC21E7" w:rsidP="008A2FAE">
            <w:pPr>
              <w:jc w:val="both"/>
              <w:rPr>
                <w:rFonts w:ascii="Arial Narrow" w:hAnsi="Arial Narrow"/>
              </w:rPr>
            </w:pPr>
          </w:p>
          <w:p w14:paraId="6FA9D95E" w14:textId="6DEDEC8D" w:rsidR="00AC21E7" w:rsidRDefault="00AC21E7" w:rsidP="008A2FAE">
            <w:pPr>
              <w:jc w:val="both"/>
              <w:rPr>
                <w:rFonts w:ascii="Arial Narrow" w:hAnsi="Arial Narrow"/>
              </w:rPr>
            </w:pPr>
          </w:p>
          <w:p w14:paraId="5B98CBE4" w14:textId="01F50A5A" w:rsidR="00AC21E7" w:rsidRDefault="00AC21E7" w:rsidP="008A2FAE">
            <w:pPr>
              <w:jc w:val="both"/>
              <w:rPr>
                <w:rFonts w:ascii="Arial Narrow" w:hAnsi="Arial Narrow"/>
              </w:rPr>
            </w:pPr>
          </w:p>
          <w:p w14:paraId="309AD6D1" w14:textId="478F623E" w:rsidR="00AC21E7" w:rsidRDefault="00AC21E7" w:rsidP="008A2FAE">
            <w:pPr>
              <w:jc w:val="both"/>
              <w:rPr>
                <w:rFonts w:ascii="Arial Narrow" w:hAnsi="Arial Narrow"/>
              </w:rPr>
            </w:pPr>
          </w:p>
          <w:p w14:paraId="62B8ADA7" w14:textId="3C781AF3" w:rsidR="00AC21E7" w:rsidRDefault="00AC21E7" w:rsidP="008A2FAE">
            <w:pPr>
              <w:jc w:val="both"/>
              <w:rPr>
                <w:rFonts w:ascii="Arial Narrow" w:hAnsi="Arial Narrow"/>
              </w:rPr>
            </w:pPr>
          </w:p>
          <w:p w14:paraId="66AEBDFB" w14:textId="3D34E105" w:rsidR="00AC21E7" w:rsidRDefault="00AC21E7" w:rsidP="008A2FAE">
            <w:pPr>
              <w:jc w:val="both"/>
              <w:rPr>
                <w:rFonts w:ascii="Arial Narrow" w:hAnsi="Arial Narrow"/>
              </w:rPr>
            </w:pPr>
          </w:p>
          <w:p w14:paraId="30A961BF" w14:textId="286DB969" w:rsidR="00AC21E7" w:rsidRDefault="00AC21E7" w:rsidP="008A2FAE">
            <w:pPr>
              <w:jc w:val="both"/>
              <w:rPr>
                <w:rFonts w:ascii="Arial Narrow" w:hAnsi="Arial Narrow"/>
              </w:rPr>
            </w:pPr>
          </w:p>
          <w:p w14:paraId="146EC345" w14:textId="77777777" w:rsidR="00AC21E7" w:rsidRPr="00AC21E7" w:rsidRDefault="00AC21E7" w:rsidP="008A2FAE">
            <w:pPr>
              <w:jc w:val="both"/>
              <w:rPr>
                <w:rFonts w:ascii="Arial Narrow" w:hAnsi="Arial Narrow"/>
              </w:rPr>
            </w:pPr>
          </w:p>
          <w:p w14:paraId="7B1B47A6" w14:textId="12594B42" w:rsidR="006D3D70" w:rsidRDefault="006D3D70" w:rsidP="008A2FAE">
            <w:pPr>
              <w:pStyle w:val="ListParagraph"/>
              <w:numPr>
                <w:ilvl w:val="0"/>
                <w:numId w:val="13"/>
              </w:numPr>
              <w:ind w:left="183" w:hanging="142"/>
              <w:jc w:val="both"/>
              <w:rPr>
                <w:rFonts w:ascii="Arial Narrow" w:hAnsi="Arial Narrow"/>
              </w:rPr>
            </w:pPr>
            <w:r w:rsidRPr="00CD515B">
              <w:rPr>
                <w:rFonts w:ascii="Arial Narrow" w:hAnsi="Arial Narrow"/>
              </w:rPr>
              <w:t>The clause amends section 31H to empower environmental management inspectors to issue lawful instructions.</w:t>
            </w:r>
          </w:p>
          <w:p w14:paraId="06A8D63B" w14:textId="1F691F1F" w:rsidR="00AC21E7" w:rsidRDefault="00AC21E7" w:rsidP="008A2FAE">
            <w:pPr>
              <w:jc w:val="both"/>
              <w:rPr>
                <w:rFonts w:ascii="Arial Narrow" w:hAnsi="Arial Narrow"/>
              </w:rPr>
            </w:pPr>
          </w:p>
          <w:p w14:paraId="1EDBA089" w14:textId="615CC448" w:rsidR="00AC21E7" w:rsidRDefault="00AC21E7" w:rsidP="008A2FAE">
            <w:pPr>
              <w:jc w:val="both"/>
              <w:rPr>
                <w:rFonts w:ascii="Arial Narrow" w:hAnsi="Arial Narrow"/>
              </w:rPr>
            </w:pPr>
          </w:p>
          <w:p w14:paraId="3EE2DF57" w14:textId="1C9D8F49" w:rsidR="00AC21E7" w:rsidRDefault="00AC21E7" w:rsidP="008A2FAE">
            <w:pPr>
              <w:jc w:val="both"/>
              <w:rPr>
                <w:rFonts w:ascii="Arial Narrow" w:hAnsi="Arial Narrow"/>
              </w:rPr>
            </w:pPr>
          </w:p>
          <w:p w14:paraId="5800A087" w14:textId="3AEC1588" w:rsidR="00AC21E7" w:rsidRPr="00AC21E7" w:rsidRDefault="00AC21E7" w:rsidP="008A2FAE">
            <w:pPr>
              <w:jc w:val="both"/>
              <w:rPr>
                <w:rFonts w:ascii="Arial Narrow" w:hAnsi="Arial Narrow"/>
              </w:rPr>
            </w:pPr>
          </w:p>
          <w:p w14:paraId="73B2ABDD" w14:textId="750F7CE3" w:rsidR="002C4042" w:rsidRPr="00CD515B" w:rsidRDefault="006D3D70" w:rsidP="008A2FAE">
            <w:pPr>
              <w:pStyle w:val="ListParagraph"/>
              <w:numPr>
                <w:ilvl w:val="0"/>
                <w:numId w:val="13"/>
              </w:numPr>
              <w:ind w:left="183" w:hanging="142"/>
              <w:jc w:val="both"/>
              <w:rPr>
                <w:rFonts w:ascii="Arial Narrow" w:hAnsi="Arial Narrow"/>
              </w:rPr>
            </w:pPr>
            <w:r w:rsidRPr="00CD515B">
              <w:rPr>
                <w:rFonts w:ascii="Arial Narrow" w:hAnsi="Arial Narrow"/>
              </w:rPr>
              <w:t>The clause empowers environmental management inspectors to exercise their general powers in terms of 31H in respect of any provincial environmental management legislation</w:t>
            </w:r>
          </w:p>
        </w:tc>
      </w:tr>
      <w:tr w:rsidR="002C4042" w14:paraId="7485DCDF" w14:textId="77777777" w:rsidTr="00F84482">
        <w:tc>
          <w:tcPr>
            <w:tcW w:w="1477" w:type="dxa"/>
          </w:tcPr>
          <w:p w14:paraId="7C21E559" w14:textId="1899CD3A" w:rsidR="002C4042" w:rsidRDefault="002C4042" w:rsidP="008A2FAE">
            <w:pPr>
              <w:jc w:val="both"/>
              <w:rPr>
                <w:rFonts w:ascii="Arial Narrow" w:hAnsi="Arial Narrow"/>
              </w:rPr>
            </w:pPr>
            <w:r w:rsidRPr="00126CCC">
              <w:rPr>
                <w:rFonts w:ascii="Arial Narrow" w:hAnsi="Arial Narrow"/>
              </w:rPr>
              <w:lastRenderedPageBreak/>
              <w:t xml:space="preserve">Clause </w:t>
            </w:r>
            <w:r>
              <w:rPr>
                <w:rFonts w:ascii="Arial Narrow" w:hAnsi="Arial Narrow"/>
              </w:rPr>
              <w:t>22</w:t>
            </w:r>
          </w:p>
        </w:tc>
        <w:tc>
          <w:tcPr>
            <w:tcW w:w="1920" w:type="dxa"/>
          </w:tcPr>
          <w:p w14:paraId="25B98EBB" w14:textId="7ED0EE6C"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31I</w:t>
            </w:r>
            <w:r w:rsidR="00137DD3">
              <w:rPr>
                <w:rFonts w:ascii="Arial Narrow" w:hAnsi="Arial Narrow"/>
              </w:rPr>
              <w:t>(2); (5)(a) &amp; (b)</w:t>
            </w:r>
          </w:p>
        </w:tc>
        <w:tc>
          <w:tcPr>
            <w:tcW w:w="4357" w:type="dxa"/>
          </w:tcPr>
          <w:p w14:paraId="3829BF2B" w14:textId="77777777" w:rsidR="00626E4C" w:rsidRPr="00626E4C" w:rsidRDefault="00626E4C" w:rsidP="008A2FAE">
            <w:pPr>
              <w:jc w:val="both"/>
              <w:rPr>
                <w:rFonts w:ascii="Arial Narrow" w:hAnsi="Arial Narrow"/>
              </w:rPr>
            </w:pPr>
            <w:r w:rsidRPr="00626E4C">
              <w:rPr>
                <w:rFonts w:ascii="Arial Narrow" w:hAnsi="Arial Narrow"/>
              </w:rPr>
              <w:t>31I.</w:t>
            </w:r>
            <w:r w:rsidRPr="00626E4C">
              <w:rPr>
                <w:rFonts w:ascii="Arial Narrow" w:hAnsi="Arial Narrow"/>
              </w:rPr>
              <w:tab/>
              <w:t>Seizure of items</w:t>
            </w:r>
          </w:p>
          <w:p w14:paraId="34979B48" w14:textId="77777777" w:rsidR="00626E4C" w:rsidRPr="00626E4C" w:rsidRDefault="00626E4C" w:rsidP="008A2FAE">
            <w:pPr>
              <w:jc w:val="both"/>
              <w:rPr>
                <w:rFonts w:ascii="Arial Narrow" w:hAnsi="Arial Narrow"/>
              </w:rPr>
            </w:pPr>
          </w:p>
          <w:p w14:paraId="372CD7A6"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The provisions of sections 30 to 34 of the Criminal Procedure Act, 1977, apply to the disposal of anything seized in terms of this Part, subject to such modifications as the context may require.</w:t>
            </w:r>
          </w:p>
          <w:p w14:paraId="4E59C183" w14:textId="77777777" w:rsidR="00626E4C" w:rsidRPr="00626E4C" w:rsidRDefault="00626E4C" w:rsidP="008A2FAE">
            <w:pPr>
              <w:jc w:val="both"/>
              <w:rPr>
                <w:rFonts w:ascii="Arial Narrow" w:hAnsi="Arial Narrow"/>
              </w:rPr>
            </w:pPr>
          </w:p>
          <w:p w14:paraId="64619FFF" w14:textId="77777777"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t>When an item is seized in terms of this Part, the environmental management inspector may request the person who was in control of the item immediately before the seizure of the item, to take it to a place designated by the inspector, and if the person refuses to take the item to the designated place, the inspector may do so.</w:t>
            </w:r>
          </w:p>
          <w:p w14:paraId="1043D893" w14:textId="77777777" w:rsidR="00626E4C" w:rsidRPr="00626E4C" w:rsidRDefault="00626E4C" w:rsidP="008A2FAE">
            <w:pPr>
              <w:jc w:val="both"/>
              <w:rPr>
                <w:rFonts w:ascii="Arial Narrow" w:hAnsi="Arial Narrow"/>
              </w:rPr>
            </w:pPr>
          </w:p>
          <w:p w14:paraId="15D83833" w14:textId="77777777" w:rsidR="00626E4C" w:rsidRPr="00626E4C" w:rsidRDefault="00626E4C" w:rsidP="008A2FAE">
            <w:pPr>
              <w:jc w:val="both"/>
              <w:rPr>
                <w:rFonts w:ascii="Arial Narrow" w:hAnsi="Arial Narrow"/>
              </w:rPr>
            </w:pPr>
            <w:r w:rsidRPr="00626E4C">
              <w:rPr>
                <w:rFonts w:ascii="Arial Narrow" w:hAnsi="Arial Narrow"/>
              </w:rPr>
              <w:t>(3)</w:t>
            </w:r>
            <w:r w:rsidRPr="00626E4C">
              <w:rPr>
                <w:rFonts w:ascii="Arial Narrow" w:hAnsi="Arial Narrow"/>
              </w:rPr>
              <w:tab/>
              <w:t>In order to safeguard a vehicle, vessel or aircraft that has been seized, the environmental management inspector may immobilise it by removing a part.</w:t>
            </w:r>
          </w:p>
          <w:p w14:paraId="22F0CA3B" w14:textId="77777777" w:rsidR="00626E4C" w:rsidRPr="00626E4C" w:rsidRDefault="00626E4C" w:rsidP="008A2FAE">
            <w:pPr>
              <w:jc w:val="both"/>
              <w:rPr>
                <w:rFonts w:ascii="Arial Narrow" w:hAnsi="Arial Narrow"/>
              </w:rPr>
            </w:pPr>
          </w:p>
          <w:p w14:paraId="0A8AFAC6" w14:textId="77777777" w:rsidR="00626E4C" w:rsidRPr="00626E4C" w:rsidRDefault="00626E4C" w:rsidP="008A2FAE">
            <w:pPr>
              <w:jc w:val="both"/>
              <w:rPr>
                <w:rFonts w:ascii="Arial Narrow" w:hAnsi="Arial Narrow"/>
              </w:rPr>
            </w:pPr>
            <w:r w:rsidRPr="00626E4C">
              <w:rPr>
                <w:rFonts w:ascii="Arial Narrow" w:hAnsi="Arial Narrow"/>
              </w:rPr>
              <w:t>(4)</w:t>
            </w:r>
            <w:r w:rsidRPr="00626E4C">
              <w:rPr>
                <w:rFonts w:ascii="Arial Narrow" w:hAnsi="Arial Narrow"/>
              </w:rPr>
              <w:tab/>
              <w:t>An item seized in terms of this section, including a part of a vehicle, vessel or aircraft referred to in subsection (3), must be kept in such a way that it is secured against damage.</w:t>
            </w:r>
          </w:p>
          <w:p w14:paraId="10C34065" w14:textId="77777777" w:rsidR="00626E4C" w:rsidRPr="00626E4C" w:rsidRDefault="00626E4C" w:rsidP="008A2FAE">
            <w:pPr>
              <w:jc w:val="both"/>
              <w:rPr>
                <w:rFonts w:ascii="Arial Narrow" w:hAnsi="Arial Narrow"/>
              </w:rPr>
            </w:pPr>
          </w:p>
          <w:p w14:paraId="2D8A1A97" w14:textId="77777777" w:rsidR="00626E4C" w:rsidRPr="00626E4C" w:rsidRDefault="00626E4C" w:rsidP="008A2FAE">
            <w:pPr>
              <w:jc w:val="both"/>
              <w:rPr>
                <w:rFonts w:ascii="Arial Narrow" w:hAnsi="Arial Narrow"/>
              </w:rPr>
            </w:pPr>
            <w:r w:rsidRPr="00626E4C">
              <w:rPr>
                <w:rFonts w:ascii="Arial Narrow" w:hAnsi="Arial Narrow"/>
              </w:rPr>
              <w:t>(5)</w:t>
            </w:r>
            <w:r w:rsidRPr="00626E4C">
              <w:rPr>
                <w:rFonts w:ascii="Arial Narrow" w:hAnsi="Arial Narrow"/>
              </w:rPr>
              <w:tab/>
              <w:t>An environmental management inspector may -</w:t>
            </w:r>
          </w:p>
          <w:p w14:paraId="54ED1B2F"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in the case of a specimen of a threatened or protected species or alien species being imported into the Republic, at the port of entry, request the person responsible for the import or that person’s agent, to produce the original copies of the import permit, together with such other documentation as may be required; and</w:t>
            </w:r>
          </w:p>
          <w:p w14:paraId="2738BE68" w14:textId="77777777" w:rsidR="00626E4C" w:rsidRPr="00626E4C" w:rsidRDefault="00626E4C" w:rsidP="008A2FAE">
            <w:pPr>
              <w:jc w:val="both"/>
              <w:rPr>
                <w:rFonts w:ascii="Arial Narrow" w:hAnsi="Arial Narrow"/>
              </w:rPr>
            </w:pPr>
          </w:p>
          <w:p w14:paraId="46ED5793"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 xml:space="preserve">in the case of a specimen of a threatened or protected species, being exported or re-exported from the Republic, at the port of exit, request the person </w:t>
            </w:r>
            <w:r w:rsidRPr="00626E4C">
              <w:rPr>
                <w:rFonts w:ascii="Arial Narrow" w:hAnsi="Arial Narrow"/>
              </w:rPr>
              <w:lastRenderedPageBreak/>
              <w:t>responsible for the export or re-export or that person’s agent to produce the original copy of the export or re-export permit, together with such other documentation as may be required.</w:t>
            </w:r>
          </w:p>
          <w:p w14:paraId="5AA565A9" w14:textId="77777777" w:rsidR="002C4042" w:rsidRDefault="002C4042" w:rsidP="008A2FAE">
            <w:pPr>
              <w:jc w:val="both"/>
              <w:rPr>
                <w:rFonts w:ascii="Arial Narrow" w:hAnsi="Arial Narrow"/>
              </w:rPr>
            </w:pPr>
          </w:p>
        </w:tc>
        <w:tc>
          <w:tcPr>
            <w:tcW w:w="3144" w:type="dxa"/>
          </w:tcPr>
          <w:p w14:paraId="2F2AEA0B" w14:textId="77777777" w:rsidR="00137DD3" w:rsidRPr="00137DD3" w:rsidRDefault="00137DD3" w:rsidP="008A2FAE">
            <w:pPr>
              <w:jc w:val="both"/>
              <w:rPr>
                <w:rFonts w:ascii="Arial Narrow" w:hAnsi="Arial Narrow"/>
              </w:rPr>
            </w:pPr>
            <w:r w:rsidRPr="00137DD3">
              <w:rPr>
                <w:rFonts w:ascii="Arial Narrow" w:hAnsi="Arial Narrow"/>
              </w:rPr>
              <w:lastRenderedPageBreak/>
              <w:t>‘‘(2) When an item is seized in terms of this Part, the environmental</w:t>
            </w:r>
          </w:p>
          <w:p w14:paraId="74E0D7D8" w14:textId="1175F572" w:rsidR="00137DD3" w:rsidRPr="00137DD3" w:rsidRDefault="00137DD3" w:rsidP="008A2FAE">
            <w:pPr>
              <w:jc w:val="both"/>
              <w:rPr>
                <w:rFonts w:ascii="Arial Narrow" w:hAnsi="Arial Narrow"/>
              </w:rPr>
            </w:pPr>
            <w:r w:rsidRPr="00137DD3">
              <w:rPr>
                <w:rFonts w:ascii="Arial Narrow" w:hAnsi="Arial Narrow"/>
              </w:rPr>
              <w:t xml:space="preserve">management inspector may [request] </w:t>
            </w:r>
            <w:r w:rsidRPr="00FB1ADF">
              <w:rPr>
                <w:rFonts w:ascii="Arial Narrow" w:hAnsi="Arial Narrow"/>
                <w:u w:val="single"/>
              </w:rPr>
              <w:t>instruct</w:t>
            </w:r>
            <w:r w:rsidRPr="00137DD3">
              <w:rPr>
                <w:rFonts w:ascii="Arial Narrow" w:hAnsi="Arial Narrow"/>
              </w:rPr>
              <w:t xml:space="preserve"> the person who was in</w:t>
            </w:r>
            <w:r w:rsidR="00A123CF">
              <w:rPr>
                <w:rFonts w:ascii="Arial Narrow" w:hAnsi="Arial Narrow"/>
              </w:rPr>
              <w:t xml:space="preserve"> </w:t>
            </w:r>
            <w:r w:rsidRPr="00137DD3">
              <w:rPr>
                <w:rFonts w:ascii="Arial Narrow" w:hAnsi="Arial Narrow"/>
              </w:rPr>
              <w:t>control of the item immediately before the seizure of the item, to take it</w:t>
            </w:r>
            <w:r w:rsidR="00A123CF">
              <w:rPr>
                <w:rFonts w:ascii="Arial Narrow" w:hAnsi="Arial Narrow"/>
              </w:rPr>
              <w:t xml:space="preserve"> </w:t>
            </w:r>
            <w:r w:rsidRPr="00137DD3">
              <w:rPr>
                <w:rFonts w:ascii="Arial Narrow" w:hAnsi="Arial Narrow"/>
              </w:rPr>
              <w:t>to a place designated by the inspector, and if the person refuses to take the</w:t>
            </w:r>
          </w:p>
          <w:p w14:paraId="18176796" w14:textId="53CBC9F8" w:rsidR="002C4042" w:rsidRDefault="00137DD3" w:rsidP="008A2FAE">
            <w:pPr>
              <w:jc w:val="both"/>
              <w:rPr>
                <w:rFonts w:ascii="Arial Narrow" w:hAnsi="Arial Narrow"/>
              </w:rPr>
            </w:pPr>
            <w:r w:rsidRPr="00137DD3">
              <w:rPr>
                <w:rFonts w:ascii="Arial Narrow" w:hAnsi="Arial Narrow"/>
              </w:rPr>
              <w:t>item to the designated place, the inspector may do so.’’;</w:t>
            </w:r>
          </w:p>
          <w:p w14:paraId="4C10020A" w14:textId="1A457A4C" w:rsidR="00137DD3" w:rsidRDefault="00137DD3" w:rsidP="008A2FAE">
            <w:pPr>
              <w:jc w:val="both"/>
              <w:rPr>
                <w:rFonts w:ascii="Arial Narrow" w:hAnsi="Arial Narrow"/>
              </w:rPr>
            </w:pPr>
          </w:p>
          <w:p w14:paraId="76716B8E" w14:textId="78381E65" w:rsidR="00626E4C" w:rsidRDefault="00626E4C" w:rsidP="008A2FAE">
            <w:pPr>
              <w:jc w:val="both"/>
              <w:rPr>
                <w:rFonts w:ascii="Arial Narrow" w:hAnsi="Arial Narrow"/>
              </w:rPr>
            </w:pPr>
          </w:p>
          <w:p w14:paraId="1BF2F39E" w14:textId="5278AFAA" w:rsidR="00626E4C" w:rsidRDefault="00626E4C" w:rsidP="008A2FAE">
            <w:pPr>
              <w:jc w:val="both"/>
              <w:rPr>
                <w:rFonts w:ascii="Arial Narrow" w:hAnsi="Arial Narrow"/>
              </w:rPr>
            </w:pPr>
          </w:p>
          <w:p w14:paraId="7AF80098" w14:textId="173BC061" w:rsidR="00626E4C" w:rsidRDefault="00626E4C" w:rsidP="008A2FAE">
            <w:pPr>
              <w:jc w:val="both"/>
              <w:rPr>
                <w:rFonts w:ascii="Arial Narrow" w:hAnsi="Arial Narrow"/>
              </w:rPr>
            </w:pPr>
          </w:p>
          <w:p w14:paraId="6A501823" w14:textId="1DBADAD2" w:rsidR="00626E4C" w:rsidRDefault="00626E4C" w:rsidP="008A2FAE">
            <w:pPr>
              <w:jc w:val="both"/>
              <w:rPr>
                <w:rFonts w:ascii="Arial Narrow" w:hAnsi="Arial Narrow"/>
              </w:rPr>
            </w:pPr>
          </w:p>
          <w:p w14:paraId="2469778B" w14:textId="7D1BCD62" w:rsidR="00626E4C" w:rsidRDefault="00626E4C" w:rsidP="008A2FAE">
            <w:pPr>
              <w:jc w:val="both"/>
              <w:rPr>
                <w:rFonts w:ascii="Arial Narrow" w:hAnsi="Arial Narrow"/>
              </w:rPr>
            </w:pPr>
          </w:p>
          <w:p w14:paraId="2EA32A27" w14:textId="4494F641" w:rsidR="00626E4C" w:rsidRDefault="00626E4C" w:rsidP="008A2FAE">
            <w:pPr>
              <w:jc w:val="both"/>
              <w:rPr>
                <w:rFonts w:ascii="Arial Narrow" w:hAnsi="Arial Narrow"/>
              </w:rPr>
            </w:pPr>
          </w:p>
          <w:p w14:paraId="21B7FE85" w14:textId="2AAC052A" w:rsidR="00626E4C" w:rsidRDefault="00626E4C" w:rsidP="008A2FAE">
            <w:pPr>
              <w:jc w:val="both"/>
              <w:rPr>
                <w:rFonts w:ascii="Arial Narrow" w:hAnsi="Arial Narrow"/>
              </w:rPr>
            </w:pPr>
          </w:p>
          <w:p w14:paraId="244EF5B9" w14:textId="04358F68" w:rsidR="00626E4C" w:rsidRDefault="00626E4C" w:rsidP="008A2FAE">
            <w:pPr>
              <w:jc w:val="both"/>
              <w:rPr>
                <w:rFonts w:ascii="Arial Narrow" w:hAnsi="Arial Narrow"/>
              </w:rPr>
            </w:pPr>
          </w:p>
          <w:p w14:paraId="15CB2A0D" w14:textId="2E190113" w:rsidR="00626E4C" w:rsidRDefault="00626E4C" w:rsidP="008A2FAE">
            <w:pPr>
              <w:jc w:val="both"/>
              <w:rPr>
                <w:rFonts w:ascii="Arial Narrow" w:hAnsi="Arial Narrow"/>
              </w:rPr>
            </w:pPr>
          </w:p>
          <w:p w14:paraId="104B1344" w14:textId="2B2ED79E" w:rsidR="00626E4C" w:rsidRDefault="00626E4C" w:rsidP="008A2FAE">
            <w:pPr>
              <w:jc w:val="both"/>
              <w:rPr>
                <w:rFonts w:ascii="Arial Narrow" w:hAnsi="Arial Narrow"/>
              </w:rPr>
            </w:pPr>
          </w:p>
          <w:p w14:paraId="3F129FEA" w14:textId="488DB3D7" w:rsidR="00626E4C" w:rsidRDefault="00626E4C" w:rsidP="008A2FAE">
            <w:pPr>
              <w:jc w:val="both"/>
              <w:rPr>
                <w:rFonts w:ascii="Arial Narrow" w:hAnsi="Arial Narrow"/>
              </w:rPr>
            </w:pPr>
          </w:p>
          <w:p w14:paraId="7F392527" w14:textId="4E535881" w:rsidR="00626E4C" w:rsidRDefault="00626E4C" w:rsidP="008A2FAE">
            <w:pPr>
              <w:jc w:val="both"/>
              <w:rPr>
                <w:rFonts w:ascii="Arial Narrow" w:hAnsi="Arial Narrow"/>
              </w:rPr>
            </w:pPr>
          </w:p>
          <w:p w14:paraId="6E773922" w14:textId="77777777" w:rsidR="00626E4C" w:rsidRDefault="00626E4C" w:rsidP="008A2FAE">
            <w:pPr>
              <w:jc w:val="both"/>
              <w:rPr>
                <w:rFonts w:ascii="Arial Narrow" w:hAnsi="Arial Narrow"/>
              </w:rPr>
            </w:pPr>
          </w:p>
          <w:p w14:paraId="4203F696" w14:textId="77DB79BD" w:rsidR="00137DD3" w:rsidRPr="00137DD3" w:rsidRDefault="00137DD3" w:rsidP="008A2FAE">
            <w:pPr>
              <w:jc w:val="both"/>
              <w:rPr>
                <w:rFonts w:ascii="Arial Narrow" w:hAnsi="Arial Narrow"/>
              </w:rPr>
            </w:pPr>
            <w:r>
              <w:rPr>
                <w:rFonts w:ascii="Arial Narrow" w:hAnsi="Arial Narrow"/>
              </w:rPr>
              <w:t xml:space="preserve">(5) </w:t>
            </w:r>
            <w:r w:rsidRPr="00137DD3">
              <w:rPr>
                <w:rFonts w:ascii="Arial Narrow" w:hAnsi="Arial Narrow"/>
              </w:rPr>
              <w:t>‘‘(a) in the case of a specimen of threatened or protected species or alien</w:t>
            </w:r>
            <w:r w:rsidR="00A123CF">
              <w:rPr>
                <w:rFonts w:ascii="Arial Narrow" w:hAnsi="Arial Narrow"/>
              </w:rPr>
              <w:t xml:space="preserve"> </w:t>
            </w:r>
            <w:r w:rsidRPr="00137DD3">
              <w:rPr>
                <w:rFonts w:ascii="Arial Narrow" w:hAnsi="Arial Narrow"/>
              </w:rPr>
              <w:t>species being imported into the Republic, at the port of entry,</w:t>
            </w:r>
          </w:p>
          <w:p w14:paraId="2D17B122" w14:textId="77777777" w:rsidR="00137DD3" w:rsidRPr="00137DD3" w:rsidRDefault="00137DD3" w:rsidP="008A2FAE">
            <w:pPr>
              <w:jc w:val="both"/>
              <w:rPr>
                <w:rFonts w:ascii="Arial Narrow" w:hAnsi="Arial Narrow"/>
              </w:rPr>
            </w:pPr>
            <w:r w:rsidRPr="00FB1ADF">
              <w:rPr>
                <w:rFonts w:ascii="Arial Narrow" w:hAnsi="Arial Narrow"/>
                <w:b/>
                <w:bCs/>
              </w:rPr>
              <w:t>[request]</w:t>
            </w:r>
            <w:r w:rsidRPr="00137DD3">
              <w:rPr>
                <w:rFonts w:ascii="Arial Narrow" w:hAnsi="Arial Narrow"/>
              </w:rPr>
              <w:t xml:space="preserve"> </w:t>
            </w:r>
            <w:r w:rsidRPr="00FB1ADF">
              <w:rPr>
                <w:rFonts w:ascii="Arial Narrow" w:hAnsi="Arial Narrow"/>
                <w:u w:val="single"/>
              </w:rPr>
              <w:t>instruct</w:t>
            </w:r>
            <w:r w:rsidRPr="00137DD3">
              <w:rPr>
                <w:rFonts w:ascii="Arial Narrow" w:hAnsi="Arial Narrow"/>
              </w:rPr>
              <w:t xml:space="preserve"> the person responsible for the import or that</w:t>
            </w:r>
          </w:p>
          <w:p w14:paraId="00F33AA0" w14:textId="77777777" w:rsidR="00137DD3" w:rsidRPr="00137DD3" w:rsidRDefault="00137DD3" w:rsidP="008A2FAE">
            <w:pPr>
              <w:jc w:val="both"/>
              <w:rPr>
                <w:rFonts w:ascii="Arial Narrow" w:hAnsi="Arial Narrow"/>
              </w:rPr>
            </w:pPr>
            <w:r w:rsidRPr="00137DD3">
              <w:rPr>
                <w:rFonts w:ascii="Arial Narrow" w:hAnsi="Arial Narrow"/>
              </w:rPr>
              <w:t>person’s agent, to produce the original copies of the import permit,</w:t>
            </w:r>
          </w:p>
          <w:p w14:paraId="0E1CB45D" w14:textId="77777777" w:rsidR="00137DD3" w:rsidRPr="00137DD3" w:rsidRDefault="00137DD3" w:rsidP="008A2FAE">
            <w:pPr>
              <w:jc w:val="both"/>
              <w:rPr>
                <w:rFonts w:ascii="Arial Narrow" w:hAnsi="Arial Narrow"/>
              </w:rPr>
            </w:pPr>
            <w:r w:rsidRPr="00137DD3">
              <w:rPr>
                <w:rFonts w:ascii="Arial Narrow" w:hAnsi="Arial Narrow"/>
              </w:rPr>
              <w:t>together with such other documentation as may be required; and</w:t>
            </w:r>
          </w:p>
          <w:p w14:paraId="7C7FAEB0" w14:textId="0368D90A" w:rsidR="00137DD3" w:rsidRPr="00137DD3" w:rsidRDefault="00137DD3" w:rsidP="008A2FAE">
            <w:pPr>
              <w:jc w:val="both"/>
              <w:rPr>
                <w:rFonts w:ascii="Arial Narrow" w:hAnsi="Arial Narrow"/>
              </w:rPr>
            </w:pPr>
            <w:r w:rsidRPr="00137DD3">
              <w:rPr>
                <w:rFonts w:ascii="Arial Narrow" w:hAnsi="Arial Narrow"/>
              </w:rPr>
              <w:t xml:space="preserve">(b) in the case of a specimen of a threatened or protected species, </w:t>
            </w:r>
            <w:r w:rsidRPr="00137DD3">
              <w:rPr>
                <w:rFonts w:ascii="Arial Narrow" w:hAnsi="Arial Narrow"/>
              </w:rPr>
              <w:lastRenderedPageBreak/>
              <w:t>being</w:t>
            </w:r>
            <w:r w:rsidR="00A123CF">
              <w:rPr>
                <w:rFonts w:ascii="Arial Narrow" w:hAnsi="Arial Narrow"/>
              </w:rPr>
              <w:t xml:space="preserve"> </w:t>
            </w:r>
            <w:r w:rsidRPr="00137DD3">
              <w:rPr>
                <w:rFonts w:ascii="Arial Narrow" w:hAnsi="Arial Narrow"/>
              </w:rPr>
              <w:t>exported or re-exported from the Republic, at the port of exit,</w:t>
            </w:r>
          </w:p>
          <w:p w14:paraId="1639FA69" w14:textId="3D654F88" w:rsidR="00137DD3" w:rsidRDefault="00137DD3" w:rsidP="008A2FAE">
            <w:pPr>
              <w:jc w:val="both"/>
              <w:rPr>
                <w:rFonts w:ascii="Arial Narrow" w:hAnsi="Arial Narrow"/>
              </w:rPr>
            </w:pPr>
            <w:r w:rsidRPr="00FB1ADF">
              <w:rPr>
                <w:rFonts w:ascii="Arial Narrow" w:hAnsi="Arial Narrow"/>
                <w:b/>
                <w:bCs/>
              </w:rPr>
              <w:t>[request]</w:t>
            </w:r>
            <w:r w:rsidRPr="00137DD3">
              <w:rPr>
                <w:rFonts w:ascii="Arial Narrow" w:hAnsi="Arial Narrow"/>
              </w:rPr>
              <w:t xml:space="preserve"> </w:t>
            </w:r>
            <w:r w:rsidRPr="00FB1ADF">
              <w:rPr>
                <w:rFonts w:ascii="Arial Narrow" w:hAnsi="Arial Narrow"/>
                <w:u w:val="single"/>
              </w:rPr>
              <w:t xml:space="preserve">instruct </w:t>
            </w:r>
            <w:r w:rsidRPr="00137DD3">
              <w:rPr>
                <w:rFonts w:ascii="Arial Narrow" w:hAnsi="Arial Narrow"/>
              </w:rPr>
              <w:t>the person responsible for the export or re-export</w:t>
            </w:r>
            <w:r w:rsidR="00A123CF">
              <w:rPr>
                <w:rFonts w:ascii="Arial Narrow" w:hAnsi="Arial Narrow"/>
              </w:rPr>
              <w:t xml:space="preserve"> </w:t>
            </w:r>
            <w:r w:rsidRPr="00137DD3">
              <w:rPr>
                <w:rFonts w:ascii="Arial Narrow" w:hAnsi="Arial Narrow"/>
              </w:rPr>
              <w:t>or that person’s agent to produce the original copy of the export or</w:t>
            </w:r>
            <w:r w:rsidR="00A123CF">
              <w:rPr>
                <w:rFonts w:ascii="Arial Narrow" w:hAnsi="Arial Narrow"/>
              </w:rPr>
              <w:t xml:space="preserve"> </w:t>
            </w:r>
            <w:r w:rsidRPr="00137DD3">
              <w:rPr>
                <w:rFonts w:ascii="Arial Narrow" w:hAnsi="Arial Narrow"/>
              </w:rPr>
              <w:t>re-export permit, together with such other documentation as may</w:t>
            </w:r>
            <w:r w:rsidR="00A123CF">
              <w:rPr>
                <w:rFonts w:ascii="Arial Narrow" w:hAnsi="Arial Narrow"/>
              </w:rPr>
              <w:t xml:space="preserve"> </w:t>
            </w:r>
            <w:r w:rsidRPr="00137DD3">
              <w:rPr>
                <w:rFonts w:ascii="Arial Narrow" w:hAnsi="Arial Narrow"/>
              </w:rPr>
              <w:t>be required.’’.</w:t>
            </w:r>
          </w:p>
        </w:tc>
        <w:tc>
          <w:tcPr>
            <w:tcW w:w="3050" w:type="dxa"/>
          </w:tcPr>
          <w:p w14:paraId="494844D8" w14:textId="56F2C3EE" w:rsidR="002C4042" w:rsidRDefault="00CD515B" w:rsidP="008A2FAE">
            <w:pPr>
              <w:jc w:val="both"/>
              <w:rPr>
                <w:rFonts w:ascii="Arial Narrow" w:hAnsi="Arial Narrow"/>
              </w:rPr>
            </w:pPr>
            <w:r>
              <w:rPr>
                <w:rFonts w:ascii="Arial Narrow" w:hAnsi="Arial Narrow"/>
              </w:rPr>
              <w:lastRenderedPageBreak/>
              <w:t>C</w:t>
            </w:r>
            <w:r w:rsidR="006D3D70" w:rsidRPr="006D3D70">
              <w:rPr>
                <w:rFonts w:ascii="Arial Narrow" w:hAnsi="Arial Narrow"/>
              </w:rPr>
              <w:t>onsequential amendment to ensure that environmental management inspectors are empowered to issue lawful instructions, rather than mere requests, in accordance with the provisions of the NEMA.</w:t>
            </w:r>
          </w:p>
        </w:tc>
      </w:tr>
      <w:tr w:rsidR="002C4042" w14:paraId="0149E76B" w14:textId="77777777" w:rsidTr="00F84482">
        <w:tc>
          <w:tcPr>
            <w:tcW w:w="1477" w:type="dxa"/>
          </w:tcPr>
          <w:p w14:paraId="32D6F385" w14:textId="5FD783BE"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23</w:t>
            </w:r>
          </w:p>
        </w:tc>
        <w:tc>
          <w:tcPr>
            <w:tcW w:w="1920" w:type="dxa"/>
          </w:tcPr>
          <w:p w14:paraId="4E773F03" w14:textId="012D5197"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31J</w:t>
            </w:r>
            <w:r w:rsidR="00A123CF">
              <w:rPr>
                <w:rFonts w:ascii="Arial Narrow" w:hAnsi="Arial Narrow"/>
              </w:rPr>
              <w:t>(2)(d)</w:t>
            </w:r>
          </w:p>
        </w:tc>
        <w:tc>
          <w:tcPr>
            <w:tcW w:w="4357" w:type="dxa"/>
          </w:tcPr>
          <w:p w14:paraId="41893340" w14:textId="06B78C5B" w:rsidR="00626E4C" w:rsidRPr="00626E4C" w:rsidRDefault="00626E4C" w:rsidP="008A2FAE">
            <w:pPr>
              <w:jc w:val="both"/>
              <w:rPr>
                <w:rFonts w:ascii="Arial Narrow" w:hAnsi="Arial Narrow"/>
                <w:b/>
                <w:bCs/>
              </w:rPr>
            </w:pPr>
            <w:r w:rsidRPr="00626E4C">
              <w:rPr>
                <w:rFonts w:ascii="Arial Narrow" w:hAnsi="Arial Narrow"/>
                <w:b/>
                <w:bCs/>
              </w:rPr>
              <w:t>31J.</w:t>
            </w:r>
            <w:r w:rsidRPr="00626E4C">
              <w:rPr>
                <w:rFonts w:ascii="Arial Narrow" w:hAnsi="Arial Narrow"/>
                <w:b/>
                <w:bCs/>
              </w:rPr>
              <w:tab/>
              <w:t>Powers to stop, enter and search vehicles, vessels and aircraft</w:t>
            </w:r>
          </w:p>
          <w:p w14:paraId="3F8B4112" w14:textId="77777777" w:rsidR="00626E4C" w:rsidRDefault="00626E4C" w:rsidP="008A2FAE">
            <w:pPr>
              <w:jc w:val="both"/>
              <w:rPr>
                <w:rFonts w:ascii="Arial Narrow" w:hAnsi="Arial Narrow"/>
              </w:rPr>
            </w:pPr>
          </w:p>
          <w:p w14:paraId="4A90293E" w14:textId="6C1A1457" w:rsidR="00626E4C" w:rsidRDefault="00626E4C" w:rsidP="008A2FAE">
            <w:pPr>
              <w:jc w:val="both"/>
              <w:rPr>
                <w:rFonts w:ascii="Arial Narrow" w:hAnsi="Arial Narrow"/>
              </w:rPr>
            </w:pPr>
            <w:r>
              <w:rPr>
                <w:rFonts w:ascii="Arial Narrow" w:hAnsi="Arial Narrow"/>
              </w:rPr>
              <w:t>…</w:t>
            </w:r>
          </w:p>
          <w:p w14:paraId="2C9B1D20" w14:textId="771025DB"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t>An environmental management inspector may, without a warrant, seize a vehicle, vessel, aircraft, pack-animal or any other mechanism of transport or anything contained in or on any vehicle, vessel, aircraft, pack-animal  or other mechanism of transport-</w:t>
            </w:r>
          </w:p>
          <w:p w14:paraId="55B92A44" w14:textId="77777777" w:rsidR="00626E4C" w:rsidRPr="00626E4C" w:rsidRDefault="00626E4C" w:rsidP="008A2FAE">
            <w:pPr>
              <w:jc w:val="both"/>
              <w:rPr>
                <w:rFonts w:ascii="Arial Narrow" w:hAnsi="Arial Narrow"/>
              </w:rPr>
            </w:pPr>
          </w:p>
          <w:p w14:paraId="3B976425"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which is concerned in or is on reasonable grounds believed to be concerned in the commission of an offence;</w:t>
            </w:r>
          </w:p>
          <w:p w14:paraId="567B9092"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which may afford evidence of the commission or suspected commission of an offence;</w:t>
            </w:r>
          </w:p>
          <w:p w14:paraId="2D6EBA6A" w14:textId="77777777" w:rsidR="00626E4C" w:rsidRPr="00626E4C" w:rsidRDefault="00626E4C" w:rsidP="008A2FAE">
            <w:pPr>
              <w:jc w:val="both"/>
              <w:rPr>
                <w:rFonts w:ascii="Arial Narrow" w:hAnsi="Arial Narrow"/>
              </w:rPr>
            </w:pPr>
            <w:r w:rsidRPr="00626E4C">
              <w:rPr>
                <w:rFonts w:ascii="Arial Narrow" w:hAnsi="Arial Narrow"/>
              </w:rPr>
              <w:t>(c)</w:t>
            </w:r>
            <w:r w:rsidRPr="00626E4C">
              <w:rPr>
                <w:rFonts w:ascii="Arial Narrow" w:hAnsi="Arial Narrow"/>
              </w:rPr>
              <w:tab/>
              <w:t>which is intended to be used or is on reasonable grounds believed to be intended to be used in the commission of an offence; or</w:t>
            </w:r>
          </w:p>
          <w:p w14:paraId="0BF23938" w14:textId="77777777" w:rsidR="00626E4C" w:rsidRPr="00626E4C" w:rsidRDefault="00626E4C" w:rsidP="008A2FAE">
            <w:pPr>
              <w:jc w:val="both"/>
              <w:rPr>
                <w:rFonts w:ascii="Arial Narrow" w:hAnsi="Arial Narrow"/>
              </w:rPr>
            </w:pPr>
          </w:p>
          <w:p w14:paraId="6689E279" w14:textId="77777777" w:rsidR="00626E4C" w:rsidRPr="00626E4C" w:rsidRDefault="00626E4C" w:rsidP="008A2FAE">
            <w:pPr>
              <w:jc w:val="both"/>
              <w:rPr>
                <w:rFonts w:ascii="Arial Narrow" w:hAnsi="Arial Narrow"/>
              </w:rPr>
            </w:pPr>
            <w:r w:rsidRPr="00626E4C">
              <w:rPr>
                <w:rFonts w:ascii="Arial Narrow" w:hAnsi="Arial Narrow"/>
              </w:rPr>
              <w:t>(d)</w:t>
            </w:r>
            <w:r w:rsidRPr="00626E4C">
              <w:rPr>
                <w:rFonts w:ascii="Arial Narrow" w:hAnsi="Arial Narrow"/>
              </w:rPr>
              <w:tab/>
              <w:t>which, on reasonable grounds, is being utilised in a manner that is likely to cause significant pollution, impact or degradation of the environment,</w:t>
            </w:r>
          </w:p>
          <w:p w14:paraId="4FB9346D" w14:textId="333A693E" w:rsidR="002C4042" w:rsidRDefault="00626E4C" w:rsidP="008A2FAE">
            <w:pPr>
              <w:jc w:val="both"/>
              <w:rPr>
                <w:rFonts w:ascii="Arial Narrow" w:hAnsi="Arial Narrow"/>
              </w:rPr>
            </w:pPr>
            <w:r w:rsidRPr="00626E4C">
              <w:rPr>
                <w:rFonts w:ascii="Arial Narrow" w:hAnsi="Arial Narrow"/>
              </w:rPr>
              <w:t>in terms of this Act or a specific environmental management Act.</w:t>
            </w:r>
          </w:p>
        </w:tc>
        <w:tc>
          <w:tcPr>
            <w:tcW w:w="3144" w:type="dxa"/>
          </w:tcPr>
          <w:p w14:paraId="60C21D23" w14:textId="77777777" w:rsidR="00137DD3" w:rsidRDefault="00137DD3" w:rsidP="008A2FAE">
            <w:pPr>
              <w:jc w:val="both"/>
              <w:rPr>
                <w:rFonts w:ascii="Arial Narrow" w:hAnsi="Arial Narrow"/>
              </w:rPr>
            </w:pPr>
            <w:r w:rsidRPr="00137DD3">
              <w:rPr>
                <w:rFonts w:ascii="Arial Narrow" w:hAnsi="Arial Narrow"/>
              </w:rPr>
              <w:t>‘</w:t>
            </w:r>
            <w:r>
              <w:rPr>
                <w:rFonts w:ascii="Arial Narrow" w:hAnsi="Arial Narrow"/>
              </w:rPr>
              <w:t>(2) following paragraph (d)</w:t>
            </w:r>
          </w:p>
          <w:p w14:paraId="0F1D0760" w14:textId="57CFAED4" w:rsidR="002C4042" w:rsidRDefault="00137DD3" w:rsidP="008A2FAE">
            <w:pPr>
              <w:jc w:val="both"/>
              <w:rPr>
                <w:rFonts w:ascii="Arial Narrow" w:hAnsi="Arial Narrow"/>
              </w:rPr>
            </w:pPr>
            <w:r w:rsidRPr="00137DD3">
              <w:rPr>
                <w:rFonts w:ascii="Arial Narrow" w:hAnsi="Arial Narrow"/>
              </w:rPr>
              <w:t xml:space="preserve">‘in terms of this Act </w:t>
            </w:r>
            <w:r w:rsidRPr="00FB1ADF">
              <w:rPr>
                <w:rFonts w:ascii="Arial Narrow" w:hAnsi="Arial Narrow"/>
                <w:b/>
                <w:bCs/>
              </w:rPr>
              <w:t>[or]</w:t>
            </w:r>
            <w:r w:rsidRPr="00137DD3">
              <w:rPr>
                <w:rFonts w:ascii="Arial Narrow" w:hAnsi="Arial Narrow"/>
              </w:rPr>
              <w:t xml:space="preserve">, a specific environmental management Act </w:t>
            </w:r>
            <w:r w:rsidRPr="00FB1ADF">
              <w:rPr>
                <w:rFonts w:ascii="Arial Narrow" w:hAnsi="Arial Narrow"/>
                <w:u w:val="single"/>
              </w:rPr>
              <w:t>or a provincial</w:t>
            </w:r>
            <w:r w:rsidR="007261A2" w:rsidRPr="00FB1ADF">
              <w:rPr>
                <w:rFonts w:ascii="Arial Narrow" w:hAnsi="Arial Narrow"/>
                <w:u w:val="single"/>
              </w:rPr>
              <w:t xml:space="preserve"> </w:t>
            </w:r>
            <w:r w:rsidRPr="00FB1ADF">
              <w:rPr>
                <w:rFonts w:ascii="Arial Narrow" w:hAnsi="Arial Narrow"/>
                <w:u w:val="single"/>
              </w:rPr>
              <w:t>Act that substantively deals with environmental management.</w:t>
            </w:r>
            <w:r w:rsidRPr="00137DD3">
              <w:rPr>
                <w:rFonts w:ascii="Arial Narrow" w:hAnsi="Arial Narrow"/>
              </w:rPr>
              <w:t>’’.</w:t>
            </w:r>
          </w:p>
        </w:tc>
        <w:tc>
          <w:tcPr>
            <w:tcW w:w="3050" w:type="dxa"/>
          </w:tcPr>
          <w:p w14:paraId="67B0B62E" w14:textId="78942A4B"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onsequential amendment to ensure that environmental management inspectors are also empowered to monitor compliance and enforce any provincial environmental management legislation</w:t>
            </w:r>
            <w:r>
              <w:rPr>
                <w:rFonts w:ascii="Arial Narrow" w:hAnsi="Arial Narrow"/>
              </w:rPr>
              <w:t>.</w:t>
            </w:r>
          </w:p>
        </w:tc>
      </w:tr>
      <w:tr w:rsidR="002C4042" w14:paraId="22AF1328" w14:textId="77777777" w:rsidTr="00F84482">
        <w:tc>
          <w:tcPr>
            <w:tcW w:w="1477" w:type="dxa"/>
          </w:tcPr>
          <w:p w14:paraId="3AB7FBA5" w14:textId="16F56C04"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24</w:t>
            </w:r>
          </w:p>
        </w:tc>
        <w:tc>
          <w:tcPr>
            <w:tcW w:w="1920" w:type="dxa"/>
          </w:tcPr>
          <w:p w14:paraId="0B3FAC25" w14:textId="12DCF1B4"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31K</w:t>
            </w:r>
            <w:r w:rsidR="00137DD3">
              <w:rPr>
                <w:rFonts w:ascii="Arial Narrow" w:hAnsi="Arial Narrow"/>
              </w:rPr>
              <w:t>(1)(a); (3); (5)</w:t>
            </w:r>
          </w:p>
        </w:tc>
        <w:tc>
          <w:tcPr>
            <w:tcW w:w="4357" w:type="dxa"/>
          </w:tcPr>
          <w:p w14:paraId="72612C5C" w14:textId="77777777" w:rsidR="00626E4C" w:rsidRPr="00626E4C" w:rsidRDefault="00626E4C" w:rsidP="008A2FAE">
            <w:pPr>
              <w:jc w:val="both"/>
              <w:rPr>
                <w:rFonts w:ascii="Arial Narrow" w:hAnsi="Arial Narrow"/>
                <w:b/>
                <w:bCs/>
              </w:rPr>
            </w:pPr>
            <w:r w:rsidRPr="00626E4C">
              <w:rPr>
                <w:rFonts w:ascii="Arial Narrow" w:hAnsi="Arial Narrow"/>
                <w:b/>
                <w:bCs/>
              </w:rPr>
              <w:t>31K.</w:t>
            </w:r>
            <w:r w:rsidRPr="00626E4C">
              <w:rPr>
                <w:rFonts w:ascii="Arial Narrow" w:hAnsi="Arial Narrow"/>
                <w:b/>
                <w:bCs/>
              </w:rPr>
              <w:tab/>
              <w:t>Routine inspections</w:t>
            </w:r>
          </w:p>
          <w:p w14:paraId="14EFB6F1" w14:textId="77777777" w:rsidR="00626E4C" w:rsidRPr="00626E4C" w:rsidRDefault="00626E4C" w:rsidP="008A2FAE">
            <w:pPr>
              <w:jc w:val="both"/>
              <w:rPr>
                <w:rFonts w:ascii="Arial Narrow" w:hAnsi="Arial Narrow"/>
              </w:rPr>
            </w:pPr>
          </w:p>
          <w:p w14:paraId="4B49F638"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An environmental management inspector, within his or her mandate in terms of section 31D, and subject to subsection (2), may at any reasonable time conduct routine inspections and, without a warrant, enter and inspect any building, land or premises or search, including but not limited to, any vehicle, vessel, aircraft, pack-animals, container, bag, box, or item for the purposes of ascertaining compliance with-</w:t>
            </w:r>
          </w:p>
          <w:p w14:paraId="6F77A4CC" w14:textId="77777777" w:rsidR="00626E4C" w:rsidRPr="00626E4C" w:rsidRDefault="00626E4C" w:rsidP="008A2FAE">
            <w:pPr>
              <w:jc w:val="both"/>
              <w:rPr>
                <w:rFonts w:ascii="Arial Narrow" w:hAnsi="Arial Narrow"/>
              </w:rPr>
            </w:pPr>
            <w:r w:rsidRPr="00626E4C">
              <w:rPr>
                <w:rFonts w:ascii="Arial Narrow" w:hAnsi="Arial Narrow"/>
              </w:rPr>
              <w:t>[Words preceding para. (a) substituted by s. 19 of Act 14/2009]</w:t>
            </w:r>
          </w:p>
          <w:p w14:paraId="5BFA19DF" w14:textId="77777777" w:rsidR="00626E4C" w:rsidRPr="00626E4C" w:rsidRDefault="00626E4C" w:rsidP="008A2FAE">
            <w:pPr>
              <w:jc w:val="both"/>
              <w:rPr>
                <w:rFonts w:ascii="Arial Narrow" w:hAnsi="Arial Narrow"/>
              </w:rPr>
            </w:pPr>
          </w:p>
          <w:p w14:paraId="24BF7248"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the legislation for which that inspector has been designated in terms of section 31D; or</w:t>
            </w:r>
          </w:p>
          <w:p w14:paraId="2EB8E365"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a term or condition of a permit, authorisation or other instrument issued in terms of such legislation.</w:t>
            </w:r>
          </w:p>
          <w:p w14:paraId="05F86EF7" w14:textId="77777777" w:rsidR="00626E4C" w:rsidRPr="00626E4C" w:rsidRDefault="00626E4C" w:rsidP="008A2FAE">
            <w:pPr>
              <w:jc w:val="both"/>
              <w:rPr>
                <w:rFonts w:ascii="Arial Narrow" w:hAnsi="Arial Narrow"/>
              </w:rPr>
            </w:pPr>
          </w:p>
          <w:p w14:paraId="5E32A0E3" w14:textId="3C59E782"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r>
            <w:r>
              <w:rPr>
                <w:rFonts w:ascii="Arial Narrow" w:hAnsi="Arial Narrow"/>
              </w:rPr>
              <w:t>…</w:t>
            </w:r>
          </w:p>
          <w:p w14:paraId="57530738" w14:textId="77777777" w:rsidR="00626E4C" w:rsidRPr="00626E4C" w:rsidRDefault="00626E4C" w:rsidP="008A2FAE">
            <w:pPr>
              <w:jc w:val="both"/>
              <w:rPr>
                <w:rFonts w:ascii="Arial Narrow" w:hAnsi="Arial Narrow"/>
              </w:rPr>
            </w:pPr>
          </w:p>
          <w:p w14:paraId="2C3C6B41" w14:textId="77777777" w:rsidR="00626E4C" w:rsidRPr="00626E4C" w:rsidRDefault="00626E4C" w:rsidP="008A2FAE">
            <w:pPr>
              <w:jc w:val="both"/>
              <w:rPr>
                <w:rFonts w:ascii="Arial Narrow" w:hAnsi="Arial Narrow"/>
              </w:rPr>
            </w:pPr>
            <w:r w:rsidRPr="00626E4C">
              <w:rPr>
                <w:rFonts w:ascii="Arial Narrow" w:hAnsi="Arial Narrow"/>
              </w:rPr>
              <w:t>(3)</w:t>
            </w:r>
            <w:r w:rsidRPr="00626E4C">
              <w:rPr>
                <w:rFonts w:ascii="Arial Narrow" w:hAnsi="Arial Narrow"/>
              </w:rPr>
              <w:tab/>
              <w:t>A magistrate may issue a warrant contemplated in subsection (2) only on written application by an environmental management inspector setting out under oath or affirmation that it is necessary to enter and inspect the specified residential premises for the purposes of ascertaining compliance with the Acts for which that inspector has been designated in terms of section 31D.</w:t>
            </w:r>
          </w:p>
          <w:p w14:paraId="24EB6B4A" w14:textId="77777777" w:rsidR="00626E4C" w:rsidRPr="00626E4C" w:rsidRDefault="00626E4C" w:rsidP="008A2FAE">
            <w:pPr>
              <w:jc w:val="both"/>
              <w:rPr>
                <w:rFonts w:ascii="Arial Narrow" w:hAnsi="Arial Narrow"/>
              </w:rPr>
            </w:pPr>
          </w:p>
          <w:p w14:paraId="49A8DD56" w14:textId="12037B3C" w:rsidR="00626E4C" w:rsidRPr="00626E4C" w:rsidRDefault="00626E4C" w:rsidP="008A2FAE">
            <w:pPr>
              <w:jc w:val="both"/>
              <w:rPr>
                <w:rFonts w:ascii="Arial Narrow" w:hAnsi="Arial Narrow"/>
              </w:rPr>
            </w:pPr>
            <w:r w:rsidRPr="00626E4C">
              <w:rPr>
                <w:rFonts w:ascii="Arial Narrow" w:hAnsi="Arial Narrow"/>
              </w:rPr>
              <w:t>(4)</w:t>
            </w:r>
            <w:r w:rsidRPr="00626E4C">
              <w:rPr>
                <w:rFonts w:ascii="Arial Narrow" w:hAnsi="Arial Narrow"/>
              </w:rPr>
              <w:tab/>
            </w:r>
            <w:r>
              <w:rPr>
                <w:rFonts w:ascii="Arial Narrow" w:hAnsi="Arial Narrow"/>
              </w:rPr>
              <w:t>…</w:t>
            </w:r>
          </w:p>
          <w:p w14:paraId="6E40028F" w14:textId="7A7199E8" w:rsidR="00626E4C" w:rsidRDefault="00626E4C" w:rsidP="008A2FAE">
            <w:pPr>
              <w:jc w:val="both"/>
              <w:rPr>
                <w:rFonts w:ascii="Arial Narrow" w:hAnsi="Arial Narrow"/>
              </w:rPr>
            </w:pPr>
          </w:p>
          <w:p w14:paraId="732A482C" w14:textId="77777777" w:rsidR="00626E4C" w:rsidRPr="00626E4C" w:rsidRDefault="00626E4C" w:rsidP="008A2FAE">
            <w:pPr>
              <w:jc w:val="both"/>
              <w:rPr>
                <w:rFonts w:ascii="Arial Narrow" w:hAnsi="Arial Narrow"/>
              </w:rPr>
            </w:pPr>
          </w:p>
          <w:p w14:paraId="28AF0B61" w14:textId="77777777" w:rsidR="00626E4C" w:rsidRPr="00626E4C" w:rsidRDefault="00626E4C" w:rsidP="008A2FAE">
            <w:pPr>
              <w:jc w:val="both"/>
              <w:rPr>
                <w:rFonts w:ascii="Arial Narrow" w:hAnsi="Arial Narrow"/>
              </w:rPr>
            </w:pPr>
            <w:r w:rsidRPr="00626E4C">
              <w:rPr>
                <w:rFonts w:ascii="Arial Narrow" w:hAnsi="Arial Narrow"/>
              </w:rPr>
              <w:t>(5)</w:t>
            </w:r>
            <w:r w:rsidRPr="00626E4C">
              <w:rPr>
                <w:rFonts w:ascii="Arial Narrow" w:hAnsi="Arial Narrow"/>
              </w:rPr>
              <w:tab/>
              <w:t>While carrying out a routine inspection, an environmental management inspector may seize anything in or on any, including but not limited to, business or residential premises, land or vehicle, vessel, aircraft, pack-animals, container, bag, box, or item that may be used as evidence in the prosecution of any person for an offence in terms of this Act or a specific environmental management Act.</w:t>
            </w:r>
          </w:p>
          <w:p w14:paraId="5E546393" w14:textId="29108957" w:rsidR="00626E4C" w:rsidRPr="00626E4C" w:rsidRDefault="00626E4C" w:rsidP="008A2FAE">
            <w:pPr>
              <w:jc w:val="both"/>
              <w:rPr>
                <w:rFonts w:ascii="Arial Narrow" w:hAnsi="Arial Narrow"/>
              </w:rPr>
            </w:pPr>
          </w:p>
          <w:p w14:paraId="24BBCABB" w14:textId="77777777" w:rsidR="002C4042" w:rsidRDefault="002C4042" w:rsidP="008A2FAE">
            <w:pPr>
              <w:jc w:val="both"/>
              <w:rPr>
                <w:rFonts w:ascii="Arial Narrow" w:hAnsi="Arial Narrow"/>
              </w:rPr>
            </w:pPr>
          </w:p>
        </w:tc>
        <w:tc>
          <w:tcPr>
            <w:tcW w:w="3144" w:type="dxa"/>
          </w:tcPr>
          <w:p w14:paraId="5F35A50F" w14:textId="46F36AEF" w:rsidR="00137DD3" w:rsidRPr="00FB1ADF" w:rsidRDefault="00137DD3" w:rsidP="008A2FAE">
            <w:pPr>
              <w:jc w:val="both"/>
              <w:rPr>
                <w:rFonts w:ascii="Arial Narrow" w:hAnsi="Arial Narrow"/>
                <w:u w:val="single"/>
              </w:rPr>
            </w:pPr>
            <w:r w:rsidRPr="00137DD3">
              <w:rPr>
                <w:rFonts w:ascii="Arial Narrow" w:hAnsi="Arial Narrow"/>
              </w:rPr>
              <w:lastRenderedPageBreak/>
              <w:t>‘</w:t>
            </w:r>
            <w:r>
              <w:rPr>
                <w:rFonts w:ascii="Arial Narrow" w:hAnsi="Arial Narrow"/>
              </w:rPr>
              <w:t xml:space="preserve">(1)(a) </w:t>
            </w:r>
            <w:r w:rsidRPr="00137DD3">
              <w:rPr>
                <w:rFonts w:ascii="Arial Narrow" w:hAnsi="Arial Narrow"/>
              </w:rPr>
              <w:t xml:space="preserve">‘An environmental management inspector </w:t>
            </w:r>
            <w:r w:rsidRPr="00FB1ADF">
              <w:rPr>
                <w:rFonts w:ascii="Arial Narrow" w:hAnsi="Arial Narrow"/>
                <w:u w:val="single"/>
              </w:rPr>
              <w:t>or environmental mineral and</w:t>
            </w:r>
          </w:p>
          <w:p w14:paraId="5E03734A" w14:textId="1B9331F1" w:rsidR="002C4042" w:rsidRDefault="00137DD3" w:rsidP="008A2FAE">
            <w:pPr>
              <w:jc w:val="both"/>
              <w:rPr>
                <w:rFonts w:ascii="Arial Narrow" w:hAnsi="Arial Narrow"/>
              </w:rPr>
            </w:pPr>
            <w:r w:rsidRPr="00FB1ADF">
              <w:rPr>
                <w:rFonts w:ascii="Arial Narrow" w:hAnsi="Arial Narrow"/>
                <w:u w:val="single"/>
              </w:rPr>
              <w:t>petroleum inspector</w:t>
            </w:r>
            <w:r w:rsidRPr="00137DD3">
              <w:rPr>
                <w:rFonts w:ascii="Arial Narrow" w:hAnsi="Arial Narrow"/>
              </w:rPr>
              <w:t>, within his or her mandate in terms of section 31D,</w:t>
            </w:r>
            <w:r w:rsidR="00A123CF">
              <w:rPr>
                <w:rFonts w:ascii="Arial Narrow" w:hAnsi="Arial Narrow"/>
              </w:rPr>
              <w:t xml:space="preserve"> </w:t>
            </w:r>
            <w:r w:rsidRPr="00137DD3">
              <w:rPr>
                <w:rFonts w:ascii="Arial Narrow" w:hAnsi="Arial Narrow"/>
              </w:rPr>
              <w:t>and subject to subsection (2), may at any reasonable time conduct routine</w:t>
            </w:r>
            <w:r w:rsidR="00A123CF">
              <w:rPr>
                <w:rFonts w:ascii="Arial Narrow" w:hAnsi="Arial Narrow"/>
              </w:rPr>
              <w:t xml:space="preserve"> </w:t>
            </w:r>
            <w:r w:rsidRPr="00137DD3">
              <w:rPr>
                <w:rFonts w:ascii="Arial Narrow" w:hAnsi="Arial Narrow"/>
              </w:rPr>
              <w:t>inspections and, without a warrant, enter and inspect any building, land</w:t>
            </w:r>
            <w:r w:rsidR="00A123CF">
              <w:rPr>
                <w:rFonts w:ascii="Arial Narrow" w:hAnsi="Arial Narrow"/>
              </w:rPr>
              <w:t xml:space="preserve"> </w:t>
            </w:r>
            <w:r w:rsidRPr="00137DD3">
              <w:rPr>
                <w:rFonts w:ascii="Arial Narrow" w:hAnsi="Arial Narrow"/>
              </w:rPr>
              <w:t xml:space="preserve">or premises </w:t>
            </w:r>
            <w:r w:rsidRPr="00FB1ADF">
              <w:rPr>
                <w:rFonts w:ascii="Arial Narrow" w:hAnsi="Arial Narrow"/>
                <w:b/>
                <w:bCs/>
              </w:rPr>
              <w:t>[or search]</w:t>
            </w:r>
            <w:r w:rsidRPr="00137DD3">
              <w:rPr>
                <w:rFonts w:ascii="Arial Narrow" w:hAnsi="Arial Narrow"/>
              </w:rPr>
              <w:t>, including but not limited to, any vehicle, vessel,</w:t>
            </w:r>
            <w:r w:rsidR="00A123CF">
              <w:rPr>
                <w:rFonts w:ascii="Arial Narrow" w:hAnsi="Arial Narrow"/>
              </w:rPr>
              <w:t xml:space="preserve"> </w:t>
            </w:r>
            <w:r w:rsidRPr="00137DD3">
              <w:rPr>
                <w:rFonts w:ascii="Arial Narrow" w:hAnsi="Arial Narrow"/>
              </w:rPr>
              <w:t xml:space="preserve">aircraft, pack-animals, container, bag, </w:t>
            </w:r>
            <w:r w:rsidRPr="00137DD3">
              <w:rPr>
                <w:rFonts w:ascii="Arial Narrow" w:hAnsi="Arial Narrow"/>
              </w:rPr>
              <w:lastRenderedPageBreak/>
              <w:t>box, or item for the purposes of</w:t>
            </w:r>
            <w:r w:rsidR="00A123CF">
              <w:rPr>
                <w:rFonts w:ascii="Arial Narrow" w:hAnsi="Arial Narrow"/>
              </w:rPr>
              <w:t xml:space="preserve"> </w:t>
            </w:r>
            <w:r w:rsidRPr="00137DD3">
              <w:rPr>
                <w:rFonts w:ascii="Arial Narrow" w:hAnsi="Arial Narrow"/>
              </w:rPr>
              <w:t>ascertaining compliance with—’’;</w:t>
            </w:r>
          </w:p>
          <w:p w14:paraId="14E080C0" w14:textId="601346F5" w:rsidR="00137DD3" w:rsidRDefault="00137DD3" w:rsidP="008A2FAE">
            <w:pPr>
              <w:jc w:val="both"/>
              <w:rPr>
                <w:rFonts w:ascii="Arial Narrow" w:hAnsi="Arial Narrow"/>
              </w:rPr>
            </w:pPr>
          </w:p>
          <w:p w14:paraId="5E9611F3" w14:textId="3E3B752A" w:rsidR="00626E4C" w:rsidRDefault="00626E4C" w:rsidP="008A2FAE">
            <w:pPr>
              <w:jc w:val="both"/>
              <w:rPr>
                <w:rFonts w:ascii="Arial Narrow" w:hAnsi="Arial Narrow"/>
              </w:rPr>
            </w:pPr>
          </w:p>
          <w:p w14:paraId="0A0A9697" w14:textId="533FD986" w:rsidR="00626E4C" w:rsidRDefault="00626E4C" w:rsidP="008A2FAE">
            <w:pPr>
              <w:jc w:val="both"/>
              <w:rPr>
                <w:rFonts w:ascii="Arial Narrow" w:hAnsi="Arial Narrow"/>
              </w:rPr>
            </w:pPr>
          </w:p>
          <w:p w14:paraId="5388CC22" w14:textId="420C281E" w:rsidR="00626E4C" w:rsidRDefault="00626E4C" w:rsidP="008A2FAE">
            <w:pPr>
              <w:jc w:val="both"/>
              <w:rPr>
                <w:rFonts w:ascii="Arial Narrow" w:hAnsi="Arial Narrow"/>
              </w:rPr>
            </w:pPr>
          </w:p>
          <w:p w14:paraId="676BD2B9" w14:textId="2E7FFC84" w:rsidR="00626E4C" w:rsidRDefault="00626E4C" w:rsidP="008A2FAE">
            <w:pPr>
              <w:jc w:val="both"/>
              <w:rPr>
                <w:rFonts w:ascii="Arial Narrow" w:hAnsi="Arial Narrow"/>
              </w:rPr>
            </w:pPr>
          </w:p>
          <w:p w14:paraId="7F0730B6" w14:textId="51E4B160" w:rsidR="00626E4C" w:rsidRDefault="00626E4C" w:rsidP="008A2FAE">
            <w:pPr>
              <w:jc w:val="both"/>
              <w:rPr>
                <w:rFonts w:ascii="Arial Narrow" w:hAnsi="Arial Narrow"/>
              </w:rPr>
            </w:pPr>
          </w:p>
          <w:p w14:paraId="4D758212" w14:textId="77777777" w:rsidR="00626E4C" w:rsidRDefault="00626E4C" w:rsidP="008A2FAE">
            <w:pPr>
              <w:jc w:val="both"/>
              <w:rPr>
                <w:rFonts w:ascii="Arial Narrow" w:hAnsi="Arial Narrow"/>
              </w:rPr>
            </w:pPr>
          </w:p>
          <w:p w14:paraId="7E9F3F65" w14:textId="397A93B2" w:rsidR="00137DD3" w:rsidRPr="00137DD3" w:rsidRDefault="00137DD3" w:rsidP="008A2FAE">
            <w:pPr>
              <w:jc w:val="both"/>
              <w:rPr>
                <w:rFonts w:ascii="Arial Narrow" w:hAnsi="Arial Narrow"/>
              </w:rPr>
            </w:pPr>
            <w:r w:rsidRPr="00137DD3">
              <w:rPr>
                <w:rFonts w:ascii="Arial Narrow" w:hAnsi="Arial Narrow"/>
              </w:rPr>
              <w:t>‘‘(3) A magistrate may issue a warrant contemplated in subsection (2)</w:t>
            </w:r>
            <w:r w:rsidR="00A123CF">
              <w:rPr>
                <w:rFonts w:ascii="Arial Narrow" w:hAnsi="Arial Narrow"/>
              </w:rPr>
              <w:t xml:space="preserve"> </w:t>
            </w:r>
            <w:r w:rsidRPr="00137DD3">
              <w:rPr>
                <w:rFonts w:ascii="Arial Narrow" w:hAnsi="Arial Narrow"/>
              </w:rPr>
              <w:t>only on written application by an environmental management inspector</w:t>
            </w:r>
            <w:r>
              <w:t xml:space="preserve"> </w:t>
            </w:r>
            <w:r w:rsidRPr="00FB1ADF">
              <w:rPr>
                <w:rFonts w:ascii="Arial Narrow" w:hAnsi="Arial Narrow"/>
                <w:u w:val="single"/>
              </w:rPr>
              <w:t>or an environmental mineral and petroleum inspector</w:t>
            </w:r>
            <w:r w:rsidRPr="00137DD3">
              <w:rPr>
                <w:rFonts w:ascii="Arial Narrow" w:hAnsi="Arial Narrow"/>
              </w:rPr>
              <w:t xml:space="preserve"> setting out under</w:t>
            </w:r>
            <w:r w:rsidR="00A123CF">
              <w:rPr>
                <w:rFonts w:ascii="Arial Narrow" w:hAnsi="Arial Narrow"/>
              </w:rPr>
              <w:t xml:space="preserve"> </w:t>
            </w:r>
            <w:r w:rsidRPr="00137DD3">
              <w:rPr>
                <w:rFonts w:ascii="Arial Narrow" w:hAnsi="Arial Narrow"/>
              </w:rPr>
              <w:t>oath or affirmation that it is necessary to enter and inspect the specified</w:t>
            </w:r>
            <w:r w:rsidR="00A123CF">
              <w:rPr>
                <w:rFonts w:ascii="Arial Narrow" w:hAnsi="Arial Narrow"/>
              </w:rPr>
              <w:t xml:space="preserve"> </w:t>
            </w:r>
            <w:r w:rsidRPr="00137DD3">
              <w:rPr>
                <w:rFonts w:ascii="Arial Narrow" w:hAnsi="Arial Narrow"/>
              </w:rPr>
              <w:t>residential premises for the purposes of ascertaining compliance with the</w:t>
            </w:r>
          </w:p>
          <w:p w14:paraId="3E4FFE07" w14:textId="77777777" w:rsidR="00137DD3" w:rsidRPr="00137DD3" w:rsidRDefault="00137DD3" w:rsidP="008A2FAE">
            <w:pPr>
              <w:jc w:val="both"/>
              <w:rPr>
                <w:rFonts w:ascii="Arial Narrow" w:hAnsi="Arial Narrow"/>
              </w:rPr>
            </w:pPr>
            <w:r w:rsidRPr="00137DD3">
              <w:rPr>
                <w:rFonts w:ascii="Arial Narrow" w:hAnsi="Arial Narrow"/>
              </w:rPr>
              <w:t>Acts for which that inspector has been designated in terms of section</w:t>
            </w:r>
          </w:p>
          <w:p w14:paraId="27C88C64" w14:textId="77777777" w:rsidR="00137DD3" w:rsidRDefault="00137DD3" w:rsidP="008A2FAE">
            <w:pPr>
              <w:jc w:val="both"/>
              <w:rPr>
                <w:rFonts w:ascii="Arial Narrow" w:hAnsi="Arial Narrow"/>
              </w:rPr>
            </w:pPr>
            <w:r w:rsidRPr="00137DD3">
              <w:rPr>
                <w:rFonts w:ascii="Arial Narrow" w:hAnsi="Arial Narrow"/>
              </w:rPr>
              <w:t>31D.’’;</w:t>
            </w:r>
          </w:p>
          <w:p w14:paraId="5FFDBA3E" w14:textId="77777777" w:rsidR="00137DD3" w:rsidRPr="00137DD3" w:rsidRDefault="00137DD3" w:rsidP="008A2FAE">
            <w:pPr>
              <w:jc w:val="both"/>
              <w:rPr>
                <w:rFonts w:ascii="Arial Narrow" w:hAnsi="Arial Narrow"/>
              </w:rPr>
            </w:pPr>
            <w:r w:rsidRPr="00137DD3">
              <w:rPr>
                <w:rFonts w:ascii="Arial Narrow" w:hAnsi="Arial Narrow"/>
              </w:rPr>
              <w:t>‘‘(5) While carrying out a routine inspection, an environmental</w:t>
            </w:r>
          </w:p>
          <w:p w14:paraId="52DB6531" w14:textId="10B7B7A2" w:rsidR="00137DD3" w:rsidRPr="00137DD3" w:rsidRDefault="00137DD3" w:rsidP="008A2FAE">
            <w:pPr>
              <w:jc w:val="both"/>
              <w:rPr>
                <w:rFonts w:ascii="Arial Narrow" w:hAnsi="Arial Narrow"/>
              </w:rPr>
            </w:pPr>
            <w:r w:rsidRPr="00137DD3">
              <w:rPr>
                <w:rFonts w:ascii="Arial Narrow" w:hAnsi="Arial Narrow"/>
              </w:rPr>
              <w:t xml:space="preserve">management inspector </w:t>
            </w:r>
            <w:r w:rsidRPr="008B00E3">
              <w:rPr>
                <w:rFonts w:ascii="Arial Narrow" w:hAnsi="Arial Narrow"/>
                <w:u w:val="single"/>
              </w:rPr>
              <w:t>or environmental mineral and petroleum inspector</w:t>
            </w:r>
            <w:r w:rsidR="00A123CF">
              <w:rPr>
                <w:rFonts w:ascii="Arial Narrow" w:hAnsi="Arial Narrow"/>
              </w:rPr>
              <w:t xml:space="preserve"> </w:t>
            </w:r>
            <w:r w:rsidRPr="00137DD3">
              <w:rPr>
                <w:rFonts w:ascii="Arial Narrow" w:hAnsi="Arial Narrow"/>
              </w:rPr>
              <w:t xml:space="preserve">may </w:t>
            </w:r>
            <w:r w:rsidRPr="008B00E3">
              <w:rPr>
                <w:rFonts w:ascii="Arial Narrow" w:hAnsi="Arial Narrow"/>
                <w:b/>
                <w:bCs/>
              </w:rPr>
              <w:t>[seize anything in or on any, including but not limited to</w:t>
            </w:r>
            <w:r w:rsidR="00A123CF" w:rsidRPr="008B00E3">
              <w:rPr>
                <w:rFonts w:ascii="Arial Narrow" w:hAnsi="Arial Narrow"/>
                <w:b/>
                <w:bCs/>
              </w:rPr>
              <w:t xml:space="preserve"> </w:t>
            </w:r>
            <w:r w:rsidRPr="008B00E3">
              <w:rPr>
                <w:rFonts w:ascii="Arial Narrow" w:hAnsi="Arial Narrow"/>
                <w:b/>
                <w:bCs/>
              </w:rPr>
              <w:t>business or residential premises, land or vehicle, vessel, aircraft,</w:t>
            </w:r>
            <w:r w:rsidR="00A123CF" w:rsidRPr="008B00E3">
              <w:rPr>
                <w:rFonts w:ascii="Arial Narrow" w:hAnsi="Arial Narrow"/>
                <w:b/>
                <w:bCs/>
              </w:rPr>
              <w:t xml:space="preserve"> </w:t>
            </w:r>
            <w:r w:rsidRPr="008B00E3">
              <w:rPr>
                <w:rFonts w:ascii="Arial Narrow" w:hAnsi="Arial Narrow"/>
                <w:b/>
                <w:bCs/>
              </w:rPr>
              <w:t>pack-animals, container, bag, box, or item that may be used as</w:t>
            </w:r>
            <w:r w:rsidR="00A123CF" w:rsidRPr="008B00E3">
              <w:rPr>
                <w:rFonts w:ascii="Arial Narrow" w:hAnsi="Arial Narrow"/>
                <w:b/>
                <w:bCs/>
              </w:rPr>
              <w:t xml:space="preserve"> </w:t>
            </w:r>
            <w:r w:rsidRPr="008B00E3">
              <w:rPr>
                <w:rFonts w:ascii="Arial Narrow" w:hAnsi="Arial Narrow"/>
                <w:b/>
                <w:bCs/>
              </w:rPr>
              <w:t>evidence in the prosecution of any person for an offence in terms of</w:t>
            </w:r>
            <w:r w:rsidR="00A123CF" w:rsidRPr="008B00E3">
              <w:rPr>
                <w:rFonts w:ascii="Arial Narrow" w:hAnsi="Arial Narrow"/>
                <w:b/>
                <w:bCs/>
              </w:rPr>
              <w:t xml:space="preserve"> </w:t>
            </w:r>
            <w:r w:rsidRPr="008B00E3">
              <w:rPr>
                <w:rFonts w:ascii="Arial Narrow" w:hAnsi="Arial Narrow"/>
                <w:b/>
                <w:bCs/>
              </w:rPr>
              <w:t>this Act or a specific environmental management Act.]</w:t>
            </w:r>
            <w:r w:rsidRPr="00137DD3">
              <w:rPr>
                <w:rFonts w:ascii="Arial Narrow" w:hAnsi="Arial Narrow"/>
              </w:rPr>
              <w:t>—</w:t>
            </w:r>
          </w:p>
          <w:p w14:paraId="45C5DFDE" w14:textId="77777777" w:rsidR="00137DD3" w:rsidRPr="008B00E3" w:rsidRDefault="00137DD3" w:rsidP="008A2FAE">
            <w:pPr>
              <w:jc w:val="both"/>
              <w:rPr>
                <w:rFonts w:ascii="Arial Narrow" w:hAnsi="Arial Narrow"/>
                <w:u w:val="single"/>
              </w:rPr>
            </w:pPr>
            <w:r w:rsidRPr="008B00E3">
              <w:rPr>
                <w:rFonts w:ascii="Arial Narrow" w:hAnsi="Arial Narrow"/>
                <w:u w:val="single"/>
              </w:rPr>
              <w:t>(a) upon reasonable suspicion that an offence in terms of the law for</w:t>
            </w:r>
          </w:p>
          <w:p w14:paraId="532A2409" w14:textId="77777777" w:rsidR="00137DD3" w:rsidRPr="008B00E3" w:rsidRDefault="00137DD3" w:rsidP="008A2FAE">
            <w:pPr>
              <w:jc w:val="both"/>
              <w:rPr>
                <w:rFonts w:ascii="Arial Narrow" w:hAnsi="Arial Narrow"/>
                <w:u w:val="single"/>
              </w:rPr>
            </w:pPr>
            <w:r w:rsidRPr="008B00E3">
              <w:rPr>
                <w:rFonts w:ascii="Arial Narrow" w:hAnsi="Arial Narrow"/>
                <w:u w:val="single"/>
              </w:rPr>
              <w:t>which that inspector has been designated in terms of section 31D</w:t>
            </w:r>
          </w:p>
          <w:p w14:paraId="12B545B0" w14:textId="77777777" w:rsidR="00137DD3" w:rsidRPr="008B00E3" w:rsidRDefault="00137DD3" w:rsidP="008A2FAE">
            <w:pPr>
              <w:jc w:val="both"/>
              <w:rPr>
                <w:rFonts w:ascii="Arial Narrow" w:hAnsi="Arial Narrow"/>
                <w:u w:val="single"/>
              </w:rPr>
            </w:pPr>
            <w:r w:rsidRPr="008B00E3">
              <w:rPr>
                <w:rFonts w:ascii="Arial Narrow" w:hAnsi="Arial Narrow"/>
                <w:u w:val="single"/>
              </w:rPr>
              <w:t>has been committed, seize anything in or on any, including but not</w:t>
            </w:r>
          </w:p>
          <w:p w14:paraId="4F3F314D" w14:textId="77777777" w:rsidR="00137DD3" w:rsidRPr="008B00E3" w:rsidRDefault="00137DD3" w:rsidP="008A2FAE">
            <w:pPr>
              <w:jc w:val="both"/>
              <w:rPr>
                <w:rFonts w:ascii="Arial Narrow" w:hAnsi="Arial Narrow"/>
                <w:u w:val="single"/>
              </w:rPr>
            </w:pPr>
            <w:r w:rsidRPr="008B00E3">
              <w:rPr>
                <w:rFonts w:ascii="Arial Narrow" w:hAnsi="Arial Narrow"/>
                <w:u w:val="single"/>
              </w:rPr>
              <w:lastRenderedPageBreak/>
              <w:t>limited to, business or residential premises, land or vehicle, vessel,</w:t>
            </w:r>
          </w:p>
          <w:p w14:paraId="465331EF" w14:textId="77777777" w:rsidR="00137DD3" w:rsidRPr="008B00E3" w:rsidRDefault="00137DD3" w:rsidP="008A2FAE">
            <w:pPr>
              <w:jc w:val="both"/>
              <w:rPr>
                <w:rFonts w:ascii="Arial Narrow" w:hAnsi="Arial Narrow"/>
                <w:u w:val="single"/>
              </w:rPr>
            </w:pPr>
            <w:r w:rsidRPr="008B00E3">
              <w:rPr>
                <w:rFonts w:ascii="Arial Narrow" w:hAnsi="Arial Narrow"/>
                <w:u w:val="single"/>
              </w:rPr>
              <w:t>aircraft, pack-animals, container, bag, box, or item that may be used</w:t>
            </w:r>
          </w:p>
          <w:p w14:paraId="00AF8B4C" w14:textId="77777777" w:rsidR="00137DD3" w:rsidRPr="008B00E3" w:rsidRDefault="00137DD3" w:rsidP="008A2FAE">
            <w:pPr>
              <w:jc w:val="both"/>
              <w:rPr>
                <w:rFonts w:ascii="Arial Narrow" w:hAnsi="Arial Narrow"/>
                <w:u w:val="single"/>
              </w:rPr>
            </w:pPr>
            <w:r w:rsidRPr="008B00E3">
              <w:rPr>
                <w:rFonts w:ascii="Arial Narrow" w:hAnsi="Arial Narrow"/>
                <w:u w:val="single"/>
              </w:rPr>
              <w:t>as evidence in the prosecution of any person for an offence in terms</w:t>
            </w:r>
          </w:p>
          <w:p w14:paraId="60D862B4" w14:textId="42598E07" w:rsidR="00137DD3" w:rsidRPr="008B00E3" w:rsidRDefault="00137DD3" w:rsidP="008A2FAE">
            <w:pPr>
              <w:jc w:val="both"/>
              <w:rPr>
                <w:rFonts w:ascii="Arial Narrow" w:hAnsi="Arial Narrow"/>
                <w:u w:val="single"/>
              </w:rPr>
            </w:pPr>
            <w:r w:rsidRPr="008B00E3">
              <w:rPr>
                <w:rFonts w:ascii="Arial Narrow" w:hAnsi="Arial Narrow"/>
                <w:u w:val="single"/>
              </w:rPr>
              <w:t>of this Act, a specific environmental management Act or a</w:t>
            </w:r>
            <w:r w:rsidR="00A123CF" w:rsidRPr="008B00E3">
              <w:rPr>
                <w:rFonts w:ascii="Arial Narrow" w:hAnsi="Arial Narrow"/>
                <w:u w:val="single"/>
              </w:rPr>
              <w:t xml:space="preserve"> </w:t>
            </w:r>
            <w:r w:rsidRPr="008B00E3">
              <w:rPr>
                <w:rFonts w:ascii="Arial Narrow" w:hAnsi="Arial Narrow"/>
                <w:u w:val="single"/>
              </w:rPr>
              <w:t>provincial Act that substantively deals with environmental management;</w:t>
            </w:r>
          </w:p>
          <w:p w14:paraId="684F8282" w14:textId="77777777" w:rsidR="00137DD3" w:rsidRPr="008B00E3" w:rsidRDefault="00137DD3" w:rsidP="008A2FAE">
            <w:pPr>
              <w:jc w:val="both"/>
              <w:rPr>
                <w:rFonts w:ascii="Arial Narrow" w:hAnsi="Arial Narrow"/>
                <w:u w:val="single"/>
              </w:rPr>
            </w:pPr>
            <w:r w:rsidRPr="008B00E3">
              <w:rPr>
                <w:rFonts w:ascii="Arial Narrow" w:hAnsi="Arial Narrow"/>
                <w:u w:val="single"/>
              </w:rPr>
              <w:t>and</w:t>
            </w:r>
          </w:p>
          <w:p w14:paraId="615A6F56" w14:textId="308AD0AC" w:rsidR="00137DD3" w:rsidRPr="008B00E3" w:rsidRDefault="00137DD3" w:rsidP="008A2FAE">
            <w:pPr>
              <w:jc w:val="both"/>
              <w:rPr>
                <w:rFonts w:ascii="Arial Narrow" w:hAnsi="Arial Narrow"/>
                <w:u w:val="single"/>
              </w:rPr>
            </w:pPr>
            <w:r w:rsidRPr="008B00E3">
              <w:rPr>
                <w:rFonts w:ascii="Arial Narrow" w:hAnsi="Arial Narrow"/>
                <w:u w:val="single"/>
              </w:rPr>
              <w:t>(b) detain, for a reasonable period of time, anything in or on any,</w:t>
            </w:r>
            <w:r w:rsidR="007261A2" w:rsidRPr="008B00E3">
              <w:rPr>
                <w:rFonts w:ascii="Arial Narrow" w:hAnsi="Arial Narrow"/>
                <w:u w:val="single"/>
              </w:rPr>
              <w:t xml:space="preserve"> </w:t>
            </w:r>
            <w:r w:rsidRPr="008B00E3">
              <w:rPr>
                <w:rFonts w:ascii="Arial Narrow" w:hAnsi="Arial Narrow"/>
                <w:u w:val="single"/>
              </w:rPr>
              <w:t>including but not limited to, business or residential premises, land</w:t>
            </w:r>
            <w:r w:rsidR="00A123CF" w:rsidRPr="008B00E3">
              <w:rPr>
                <w:rFonts w:ascii="Arial Narrow" w:hAnsi="Arial Narrow"/>
                <w:u w:val="single"/>
              </w:rPr>
              <w:t xml:space="preserve"> </w:t>
            </w:r>
            <w:r w:rsidRPr="008B00E3">
              <w:rPr>
                <w:rFonts w:ascii="Arial Narrow" w:hAnsi="Arial Narrow"/>
                <w:u w:val="single"/>
              </w:rPr>
              <w:t>or vehicle, vessel, aircraft, pack-animals, container, bag, box, or</w:t>
            </w:r>
          </w:p>
          <w:p w14:paraId="656E25A9" w14:textId="77777777" w:rsidR="00137DD3" w:rsidRPr="008B00E3" w:rsidRDefault="00137DD3" w:rsidP="008A2FAE">
            <w:pPr>
              <w:jc w:val="both"/>
              <w:rPr>
                <w:rFonts w:ascii="Arial Narrow" w:hAnsi="Arial Narrow"/>
                <w:u w:val="single"/>
              </w:rPr>
            </w:pPr>
            <w:r w:rsidRPr="008B00E3">
              <w:rPr>
                <w:rFonts w:ascii="Arial Narrow" w:hAnsi="Arial Narrow"/>
                <w:u w:val="single"/>
              </w:rPr>
              <w:t>item for the purpose of ascertaining compliance with the legislation</w:t>
            </w:r>
          </w:p>
          <w:p w14:paraId="194AD418" w14:textId="20B7A969" w:rsidR="00137DD3" w:rsidRPr="008B00E3" w:rsidRDefault="00137DD3" w:rsidP="008A2FAE">
            <w:pPr>
              <w:jc w:val="both"/>
              <w:rPr>
                <w:rFonts w:ascii="Arial Narrow" w:hAnsi="Arial Narrow"/>
                <w:u w:val="single"/>
              </w:rPr>
            </w:pPr>
            <w:r w:rsidRPr="008B00E3">
              <w:rPr>
                <w:rFonts w:ascii="Arial Narrow" w:hAnsi="Arial Narrow"/>
                <w:u w:val="single"/>
              </w:rPr>
              <w:t>for which that inspector has been designated</w:t>
            </w:r>
            <w:r w:rsidRPr="008B00E3">
              <w:rPr>
                <w:u w:val="single"/>
              </w:rPr>
              <w:t xml:space="preserve"> </w:t>
            </w:r>
            <w:r w:rsidRPr="008B00E3">
              <w:rPr>
                <w:rFonts w:ascii="Arial Narrow" w:hAnsi="Arial Narrow"/>
                <w:u w:val="single"/>
              </w:rPr>
              <w:t>in terms of sections</w:t>
            </w:r>
          </w:p>
          <w:p w14:paraId="535D2B41" w14:textId="66B74AA6" w:rsidR="00137DD3" w:rsidRDefault="00137DD3" w:rsidP="008A2FAE">
            <w:pPr>
              <w:jc w:val="both"/>
              <w:rPr>
                <w:rFonts w:ascii="Arial Narrow" w:hAnsi="Arial Narrow"/>
              </w:rPr>
            </w:pPr>
            <w:r w:rsidRPr="008B00E3">
              <w:rPr>
                <w:rFonts w:ascii="Arial Narrow" w:hAnsi="Arial Narrow"/>
                <w:u w:val="single"/>
              </w:rPr>
              <w:t>31B, 31BA and 31C, as the case may be.</w:t>
            </w:r>
            <w:r w:rsidRPr="00137DD3">
              <w:rPr>
                <w:rFonts w:ascii="Arial Narrow" w:hAnsi="Arial Narrow"/>
              </w:rPr>
              <w:t>’’.</w:t>
            </w:r>
          </w:p>
        </w:tc>
        <w:tc>
          <w:tcPr>
            <w:tcW w:w="3050" w:type="dxa"/>
          </w:tcPr>
          <w:p w14:paraId="3488435C" w14:textId="7E2E58B3" w:rsidR="006D3D70" w:rsidRPr="00CD515B" w:rsidRDefault="00CD515B" w:rsidP="008A2FAE">
            <w:pPr>
              <w:pStyle w:val="ListParagraph"/>
              <w:numPr>
                <w:ilvl w:val="0"/>
                <w:numId w:val="16"/>
              </w:numPr>
              <w:ind w:left="183" w:hanging="183"/>
              <w:jc w:val="both"/>
              <w:rPr>
                <w:rFonts w:ascii="Arial Narrow" w:hAnsi="Arial Narrow"/>
              </w:rPr>
            </w:pPr>
            <w:r w:rsidRPr="00CD515B">
              <w:rPr>
                <w:rFonts w:ascii="Arial Narrow" w:hAnsi="Arial Narrow"/>
              </w:rPr>
              <w:lastRenderedPageBreak/>
              <w:t>P</w:t>
            </w:r>
            <w:r w:rsidR="006D3D70" w:rsidRPr="00CD515B">
              <w:rPr>
                <w:rFonts w:ascii="Arial Narrow" w:hAnsi="Arial Narrow"/>
              </w:rPr>
              <w:t>rovide</w:t>
            </w:r>
            <w:r w:rsidRPr="00CD515B">
              <w:rPr>
                <w:rFonts w:ascii="Arial Narrow" w:hAnsi="Arial Narrow"/>
              </w:rPr>
              <w:t>s</w:t>
            </w:r>
            <w:r w:rsidR="006D3D70" w:rsidRPr="00CD515B">
              <w:rPr>
                <w:rFonts w:ascii="Arial Narrow" w:hAnsi="Arial Narrow"/>
              </w:rPr>
              <w:t xml:space="preserve"> clarity that the conducting of a ‘‘search’’ is not included in the powers executed during a routine inspection, but rather the entry into certain premises for the purposes of ascertaining compliance. </w:t>
            </w:r>
          </w:p>
          <w:p w14:paraId="6A8CDD43" w14:textId="5404DEF5" w:rsidR="006D3D70" w:rsidRPr="00CD515B" w:rsidRDefault="00CD515B" w:rsidP="008A2FAE">
            <w:pPr>
              <w:pStyle w:val="ListParagraph"/>
              <w:numPr>
                <w:ilvl w:val="0"/>
                <w:numId w:val="15"/>
              </w:numPr>
              <w:ind w:left="183" w:hanging="183"/>
              <w:jc w:val="both"/>
              <w:rPr>
                <w:rFonts w:ascii="Arial Narrow" w:hAnsi="Arial Narrow"/>
              </w:rPr>
            </w:pPr>
            <w:r w:rsidRPr="00CD515B">
              <w:rPr>
                <w:rFonts w:ascii="Arial Narrow" w:hAnsi="Arial Narrow"/>
              </w:rPr>
              <w:t>T</w:t>
            </w:r>
            <w:r w:rsidR="006D3D70" w:rsidRPr="00CD515B">
              <w:rPr>
                <w:rFonts w:ascii="Arial Narrow" w:hAnsi="Arial Narrow"/>
              </w:rPr>
              <w:t>he amendment extends the power to environmental mineral and petroleum inspectors to apply for a warrant to enter residential premises for the purposes of conducting an inspection.</w:t>
            </w:r>
          </w:p>
          <w:p w14:paraId="38515177" w14:textId="75AB302D" w:rsidR="002C4042" w:rsidRPr="00CD515B" w:rsidRDefault="006D3D70" w:rsidP="008A2FAE">
            <w:pPr>
              <w:pStyle w:val="ListParagraph"/>
              <w:numPr>
                <w:ilvl w:val="0"/>
                <w:numId w:val="15"/>
              </w:numPr>
              <w:ind w:left="183" w:hanging="183"/>
              <w:jc w:val="both"/>
              <w:rPr>
                <w:rFonts w:ascii="Arial Narrow" w:hAnsi="Arial Narrow"/>
              </w:rPr>
            </w:pPr>
            <w:r w:rsidRPr="00CD515B">
              <w:rPr>
                <w:rFonts w:ascii="Arial Narrow" w:hAnsi="Arial Narrow"/>
              </w:rPr>
              <w:lastRenderedPageBreak/>
              <w:t>The clause empowers an environmental management inspector to detain an item for a temporary period of time in order to conduct further analysis or verification as to whether or not such item complies with the relevant legal requirements. For example, a consignment of plant or animal specimens or any derivatives thereof being shipped in a container through a national port of entry or exit. An environmental management inspector may be required to detain the container in order to verify the exact nature and scope of the consignment.</w:t>
            </w:r>
          </w:p>
        </w:tc>
      </w:tr>
      <w:tr w:rsidR="002C4042" w14:paraId="10C90FCE" w14:textId="77777777" w:rsidTr="00F84482">
        <w:tc>
          <w:tcPr>
            <w:tcW w:w="1477" w:type="dxa"/>
          </w:tcPr>
          <w:p w14:paraId="411570EE" w14:textId="139C33D9" w:rsidR="002C4042" w:rsidRDefault="002C4042" w:rsidP="008A2FAE">
            <w:pPr>
              <w:jc w:val="both"/>
              <w:rPr>
                <w:rFonts w:ascii="Arial Narrow" w:hAnsi="Arial Narrow"/>
              </w:rPr>
            </w:pPr>
            <w:r w:rsidRPr="00126CCC">
              <w:rPr>
                <w:rFonts w:ascii="Arial Narrow" w:hAnsi="Arial Narrow"/>
              </w:rPr>
              <w:lastRenderedPageBreak/>
              <w:t xml:space="preserve">Clause </w:t>
            </w:r>
            <w:r>
              <w:rPr>
                <w:rFonts w:ascii="Arial Narrow" w:hAnsi="Arial Narrow"/>
              </w:rPr>
              <w:t>25</w:t>
            </w:r>
          </w:p>
        </w:tc>
        <w:tc>
          <w:tcPr>
            <w:tcW w:w="1920" w:type="dxa"/>
          </w:tcPr>
          <w:p w14:paraId="317E9F9A" w14:textId="17234FC4"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31L</w:t>
            </w:r>
            <w:r w:rsidR="00137DD3">
              <w:rPr>
                <w:rFonts w:ascii="Arial Narrow" w:hAnsi="Arial Narrow"/>
              </w:rPr>
              <w:t>(1)(a)</w:t>
            </w:r>
          </w:p>
        </w:tc>
        <w:tc>
          <w:tcPr>
            <w:tcW w:w="4357" w:type="dxa"/>
          </w:tcPr>
          <w:p w14:paraId="416BE874" w14:textId="77777777" w:rsidR="00626E4C" w:rsidRPr="00626E4C" w:rsidRDefault="00626E4C" w:rsidP="008A2FAE">
            <w:pPr>
              <w:jc w:val="both"/>
              <w:rPr>
                <w:rFonts w:ascii="Arial Narrow" w:hAnsi="Arial Narrow"/>
                <w:b/>
                <w:bCs/>
              </w:rPr>
            </w:pPr>
            <w:r w:rsidRPr="00626E4C">
              <w:rPr>
                <w:rFonts w:ascii="Arial Narrow" w:hAnsi="Arial Narrow"/>
                <w:b/>
                <w:bCs/>
              </w:rPr>
              <w:t>31L.</w:t>
            </w:r>
            <w:r w:rsidRPr="00626E4C">
              <w:rPr>
                <w:rFonts w:ascii="Arial Narrow" w:hAnsi="Arial Narrow"/>
                <w:b/>
                <w:bCs/>
              </w:rPr>
              <w:tab/>
              <w:t>Power to issue compliance notices</w:t>
            </w:r>
          </w:p>
          <w:p w14:paraId="63C186E6" w14:textId="77777777" w:rsidR="00626E4C" w:rsidRPr="00626E4C" w:rsidRDefault="00626E4C" w:rsidP="008A2FAE">
            <w:pPr>
              <w:jc w:val="both"/>
              <w:rPr>
                <w:rFonts w:ascii="Arial Narrow" w:hAnsi="Arial Narrow"/>
                <w:b/>
                <w:bCs/>
              </w:rPr>
            </w:pPr>
          </w:p>
          <w:p w14:paraId="126120D1"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An environmental management inspector, within his or her mandate in terms of section 31D, may issue a compliance notice in the prescribed form and following a prescribed procedure if there are reasonable grounds for believing that a person has not complied -</w:t>
            </w:r>
          </w:p>
          <w:p w14:paraId="33349DAF" w14:textId="77777777" w:rsidR="00626E4C" w:rsidRPr="00626E4C" w:rsidRDefault="00626E4C" w:rsidP="008A2FAE">
            <w:pPr>
              <w:jc w:val="both"/>
              <w:rPr>
                <w:rFonts w:ascii="Arial Narrow" w:hAnsi="Arial Narrow"/>
              </w:rPr>
            </w:pPr>
          </w:p>
          <w:p w14:paraId="04921F6A"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with a provision of the law for which that inspector has been designated in terms of section 31D; or</w:t>
            </w:r>
          </w:p>
          <w:p w14:paraId="74CBDB01" w14:textId="77777777" w:rsidR="00626E4C" w:rsidRPr="00626E4C" w:rsidRDefault="00626E4C" w:rsidP="008A2FAE">
            <w:pPr>
              <w:jc w:val="both"/>
              <w:rPr>
                <w:rFonts w:ascii="Arial Narrow" w:hAnsi="Arial Narrow"/>
              </w:rPr>
            </w:pPr>
          </w:p>
          <w:p w14:paraId="61BDA804" w14:textId="7D8F257A" w:rsidR="002C4042"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r>
            <w:r>
              <w:rPr>
                <w:rFonts w:ascii="Arial Narrow" w:hAnsi="Arial Narrow"/>
              </w:rPr>
              <w:t>…</w:t>
            </w:r>
          </w:p>
        </w:tc>
        <w:tc>
          <w:tcPr>
            <w:tcW w:w="3144" w:type="dxa"/>
          </w:tcPr>
          <w:p w14:paraId="72584B1F" w14:textId="723F1179" w:rsidR="00137DD3" w:rsidRPr="00137DD3" w:rsidRDefault="00137DD3" w:rsidP="008A2FAE">
            <w:pPr>
              <w:jc w:val="both"/>
              <w:rPr>
                <w:rFonts w:ascii="Arial Narrow" w:hAnsi="Arial Narrow"/>
              </w:rPr>
            </w:pPr>
            <w:r w:rsidRPr="00137DD3">
              <w:rPr>
                <w:rFonts w:ascii="Arial Narrow" w:hAnsi="Arial Narrow"/>
              </w:rPr>
              <w:t xml:space="preserve">‘‘An environmental management inspector </w:t>
            </w:r>
            <w:r w:rsidRPr="00D67CAB">
              <w:rPr>
                <w:rFonts w:ascii="Arial Narrow" w:hAnsi="Arial Narrow"/>
                <w:u w:val="single"/>
              </w:rPr>
              <w:t>or environmental mineral and petroleum</w:t>
            </w:r>
            <w:r w:rsidR="00A123CF" w:rsidRPr="00D67CAB">
              <w:rPr>
                <w:rFonts w:ascii="Arial Narrow" w:hAnsi="Arial Narrow"/>
                <w:u w:val="single"/>
              </w:rPr>
              <w:t xml:space="preserve"> </w:t>
            </w:r>
            <w:r w:rsidRPr="00D67CAB">
              <w:rPr>
                <w:rFonts w:ascii="Arial Narrow" w:hAnsi="Arial Narrow"/>
                <w:u w:val="single"/>
              </w:rPr>
              <w:t>inspector</w:t>
            </w:r>
            <w:r w:rsidRPr="00137DD3">
              <w:rPr>
                <w:rFonts w:ascii="Arial Narrow" w:hAnsi="Arial Narrow"/>
              </w:rPr>
              <w:t>, within his or her mandate in terms of section 31D, may issue a</w:t>
            </w:r>
            <w:r w:rsidR="00A123CF">
              <w:rPr>
                <w:rFonts w:ascii="Arial Narrow" w:hAnsi="Arial Narrow"/>
              </w:rPr>
              <w:t xml:space="preserve"> </w:t>
            </w:r>
            <w:r w:rsidRPr="00137DD3">
              <w:rPr>
                <w:rFonts w:ascii="Arial Narrow" w:hAnsi="Arial Narrow"/>
              </w:rPr>
              <w:t xml:space="preserve">compliance notice </w:t>
            </w:r>
            <w:r w:rsidRPr="00D67CAB">
              <w:rPr>
                <w:rFonts w:ascii="Arial Narrow" w:hAnsi="Arial Narrow"/>
                <w:b/>
                <w:bCs/>
              </w:rPr>
              <w:t>[in]</w:t>
            </w:r>
            <w:r w:rsidRPr="00137DD3">
              <w:rPr>
                <w:rFonts w:ascii="Arial Narrow" w:hAnsi="Arial Narrow"/>
              </w:rPr>
              <w:t xml:space="preserve"> </w:t>
            </w:r>
            <w:r w:rsidRPr="00D67CAB">
              <w:rPr>
                <w:rFonts w:ascii="Arial Narrow" w:hAnsi="Arial Narrow"/>
                <w:u w:val="single"/>
              </w:rPr>
              <w:t>which must correspond substantially with</w:t>
            </w:r>
            <w:r w:rsidRPr="00137DD3">
              <w:rPr>
                <w:rFonts w:ascii="Arial Narrow" w:hAnsi="Arial Narrow"/>
              </w:rPr>
              <w:t xml:space="preserve"> the prescribed</w:t>
            </w:r>
          </w:p>
          <w:p w14:paraId="43E38FD3" w14:textId="07A1FC82" w:rsidR="002C4042" w:rsidRDefault="00137DD3" w:rsidP="008A2FAE">
            <w:pPr>
              <w:jc w:val="both"/>
              <w:rPr>
                <w:rFonts w:ascii="Arial Narrow" w:hAnsi="Arial Narrow"/>
              </w:rPr>
            </w:pPr>
            <w:r w:rsidRPr="00137DD3">
              <w:rPr>
                <w:rFonts w:ascii="Arial Narrow" w:hAnsi="Arial Narrow"/>
              </w:rPr>
              <w:t>form and following a prescribed procedure if there are reasonable grounds for</w:t>
            </w:r>
            <w:r w:rsidR="00A123CF">
              <w:rPr>
                <w:rFonts w:ascii="Arial Narrow" w:hAnsi="Arial Narrow"/>
              </w:rPr>
              <w:t xml:space="preserve"> </w:t>
            </w:r>
            <w:r w:rsidRPr="00137DD3">
              <w:rPr>
                <w:rFonts w:ascii="Arial Narrow" w:hAnsi="Arial Narrow"/>
              </w:rPr>
              <w:t>believing that a person has not complied—’’.</w:t>
            </w:r>
          </w:p>
        </w:tc>
        <w:tc>
          <w:tcPr>
            <w:tcW w:w="3050" w:type="dxa"/>
          </w:tcPr>
          <w:p w14:paraId="0C115A7C" w14:textId="0590AD7E"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larif</w:t>
            </w:r>
            <w:r>
              <w:rPr>
                <w:rFonts w:ascii="Arial Narrow" w:hAnsi="Arial Narrow"/>
              </w:rPr>
              <w:t>ies</w:t>
            </w:r>
            <w:r w:rsidR="006D3D70" w:rsidRPr="006D3D70">
              <w:rPr>
                <w:rFonts w:ascii="Arial Narrow" w:hAnsi="Arial Narrow"/>
              </w:rPr>
              <w:t xml:space="preserve"> that an environmental management inspector as well as an environmental mineral and petroleum inspector must issue a compliance notice which substantially complies with the prescribed form.</w:t>
            </w:r>
          </w:p>
        </w:tc>
      </w:tr>
      <w:tr w:rsidR="002C4042" w14:paraId="1DEC847E" w14:textId="77777777" w:rsidTr="00F84482">
        <w:tc>
          <w:tcPr>
            <w:tcW w:w="1477" w:type="dxa"/>
          </w:tcPr>
          <w:p w14:paraId="2C1D47EC" w14:textId="5B681565"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26</w:t>
            </w:r>
          </w:p>
        </w:tc>
        <w:tc>
          <w:tcPr>
            <w:tcW w:w="1920" w:type="dxa"/>
          </w:tcPr>
          <w:p w14:paraId="0C7013A0" w14:textId="5D7DEDEC"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31M</w:t>
            </w:r>
            <w:r w:rsidR="00137DD3">
              <w:rPr>
                <w:rFonts w:ascii="Arial Narrow" w:hAnsi="Arial Narrow"/>
              </w:rPr>
              <w:t>(1) and (2)</w:t>
            </w:r>
          </w:p>
        </w:tc>
        <w:tc>
          <w:tcPr>
            <w:tcW w:w="4357" w:type="dxa"/>
          </w:tcPr>
          <w:p w14:paraId="7D591B0F" w14:textId="77777777" w:rsidR="00626E4C" w:rsidRPr="00626E4C" w:rsidRDefault="00626E4C" w:rsidP="008A2FAE">
            <w:pPr>
              <w:jc w:val="both"/>
              <w:rPr>
                <w:rFonts w:ascii="Arial Narrow" w:hAnsi="Arial Narrow"/>
                <w:b/>
                <w:bCs/>
              </w:rPr>
            </w:pPr>
            <w:r w:rsidRPr="00626E4C">
              <w:rPr>
                <w:rFonts w:ascii="Arial Narrow" w:hAnsi="Arial Narrow"/>
                <w:b/>
                <w:bCs/>
              </w:rPr>
              <w:t>31M.</w:t>
            </w:r>
            <w:r w:rsidRPr="00626E4C">
              <w:rPr>
                <w:rFonts w:ascii="Arial Narrow" w:hAnsi="Arial Narrow"/>
                <w:b/>
                <w:bCs/>
              </w:rPr>
              <w:tab/>
              <w:t>Objections to compliance notice</w:t>
            </w:r>
          </w:p>
          <w:p w14:paraId="5E7015EB" w14:textId="77777777" w:rsidR="00626E4C" w:rsidRPr="00626E4C" w:rsidRDefault="00626E4C" w:rsidP="008A2FAE">
            <w:pPr>
              <w:jc w:val="both"/>
              <w:rPr>
                <w:rFonts w:ascii="Arial Narrow" w:hAnsi="Arial Narrow"/>
              </w:rPr>
            </w:pPr>
          </w:p>
          <w:p w14:paraId="0D05CD56"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Any person who receives a compliance notice in terms of section 31L may object to the notice by making representations, in writing, to the Minister or MEC, as the case may be, within 30 days of receipt of the notice, or within such longer period as the Minister or MEC may determine.</w:t>
            </w:r>
          </w:p>
          <w:p w14:paraId="32A32479" w14:textId="1290FC01" w:rsidR="00626E4C" w:rsidRDefault="00626E4C" w:rsidP="008A2FAE">
            <w:pPr>
              <w:jc w:val="both"/>
              <w:rPr>
                <w:rFonts w:ascii="Arial Narrow" w:hAnsi="Arial Narrow"/>
              </w:rPr>
            </w:pPr>
          </w:p>
          <w:p w14:paraId="5F205B33" w14:textId="77578D23" w:rsidR="00626E4C" w:rsidRDefault="00626E4C" w:rsidP="008A2FAE">
            <w:pPr>
              <w:jc w:val="both"/>
              <w:rPr>
                <w:rFonts w:ascii="Arial Narrow" w:hAnsi="Arial Narrow"/>
              </w:rPr>
            </w:pPr>
          </w:p>
          <w:p w14:paraId="74CE8135" w14:textId="313FB415" w:rsidR="00626E4C" w:rsidRDefault="00626E4C" w:rsidP="008A2FAE">
            <w:pPr>
              <w:jc w:val="both"/>
              <w:rPr>
                <w:rFonts w:ascii="Arial Narrow" w:hAnsi="Arial Narrow"/>
              </w:rPr>
            </w:pPr>
          </w:p>
          <w:p w14:paraId="73EC5DC5" w14:textId="4DD64E18" w:rsidR="00626E4C" w:rsidRDefault="00626E4C" w:rsidP="008A2FAE">
            <w:pPr>
              <w:jc w:val="both"/>
              <w:rPr>
                <w:rFonts w:ascii="Arial Narrow" w:hAnsi="Arial Narrow"/>
              </w:rPr>
            </w:pPr>
          </w:p>
          <w:p w14:paraId="317ECE8E" w14:textId="35301089" w:rsidR="00626E4C" w:rsidRDefault="00626E4C" w:rsidP="008A2FAE">
            <w:pPr>
              <w:jc w:val="both"/>
              <w:rPr>
                <w:rFonts w:ascii="Arial Narrow" w:hAnsi="Arial Narrow"/>
              </w:rPr>
            </w:pPr>
          </w:p>
          <w:p w14:paraId="0FF71AFC" w14:textId="77777777" w:rsidR="00626E4C" w:rsidRDefault="00626E4C" w:rsidP="008A2FAE">
            <w:pPr>
              <w:jc w:val="both"/>
              <w:rPr>
                <w:rFonts w:ascii="Arial Narrow" w:hAnsi="Arial Narrow"/>
              </w:rPr>
            </w:pPr>
          </w:p>
          <w:p w14:paraId="3023AF68" w14:textId="640CEE9D" w:rsidR="00626E4C" w:rsidRDefault="00626E4C" w:rsidP="008A2FAE">
            <w:pPr>
              <w:jc w:val="both"/>
              <w:rPr>
                <w:rFonts w:ascii="Arial Narrow" w:hAnsi="Arial Narrow"/>
              </w:rPr>
            </w:pPr>
          </w:p>
          <w:p w14:paraId="5F2AE1F6" w14:textId="0B2B8DE9" w:rsidR="00626E4C" w:rsidRDefault="00626E4C" w:rsidP="008A2FAE">
            <w:pPr>
              <w:jc w:val="both"/>
              <w:rPr>
                <w:rFonts w:ascii="Arial Narrow" w:hAnsi="Arial Narrow"/>
              </w:rPr>
            </w:pPr>
          </w:p>
          <w:p w14:paraId="20EFDA92" w14:textId="77777777" w:rsidR="00626E4C" w:rsidRPr="00626E4C" w:rsidRDefault="00626E4C" w:rsidP="008A2FAE">
            <w:pPr>
              <w:jc w:val="both"/>
              <w:rPr>
                <w:rFonts w:ascii="Arial Narrow" w:hAnsi="Arial Narrow"/>
              </w:rPr>
            </w:pPr>
          </w:p>
          <w:p w14:paraId="37BB13B1" w14:textId="77777777"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t>After considering any representations made in terms of subsection (1) and any other relevant information, the Minister or MEC, as the case may be -</w:t>
            </w:r>
          </w:p>
          <w:p w14:paraId="1EEF500F" w14:textId="77777777" w:rsidR="00626E4C" w:rsidRPr="00626E4C" w:rsidRDefault="00626E4C" w:rsidP="008A2FAE">
            <w:pPr>
              <w:jc w:val="both"/>
              <w:rPr>
                <w:rFonts w:ascii="Arial Narrow" w:hAnsi="Arial Narrow"/>
              </w:rPr>
            </w:pPr>
          </w:p>
          <w:p w14:paraId="5DDF125C"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may confirm, modify or cancel a notice or any part of a notice; and</w:t>
            </w:r>
          </w:p>
          <w:p w14:paraId="51D03521" w14:textId="77777777" w:rsidR="00626E4C" w:rsidRPr="00626E4C" w:rsidRDefault="00626E4C" w:rsidP="008A2FAE">
            <w:pPr>
              <w:jc w:val="both"/>
              <w:rPr>
                <w:rFonts w:ascii="Arial Narrow" w:hAnsi="Arial Narrow"/>
              </w:rPr>
            </w:pPr>
          </w:p>
          <w:p w14:paraId="42ADA709" w14:textId="3B93076F" w:rsidR="002C4042"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must specify the period within which the person who received the notice must comply with any part of the notice that is confirmed or modified.</w:t>
            </w:r>
          </w:p>
        </w:tc>
        <w:tc>
          <w:tcPr>
            <w:tcW w:w="3144" w:type="dxa"/>
          </w:tcPr>
          <w:p w14:paraId="6BFC680E" w14:textId="2CA0CBFC" w:rsidR="002C4042" w:rsidRDefault="00137DD3" w:rsidP="008A2FAE">
            <w:pPr>
              <w:jc w:val="both"/>
              <w:rPr>
                <w:rFonts w:ascii="Arial Narrow" w:hAnsi="Arial Narrow"/>
              </w:rPr>
            </w:pPr>
            <w:r w:rsidRPr="00137DD3">
              <w:rPr>
                <w:rFonts w:ascii="Arial Narrow" w:hAnsi="Arial Narrow"/>
              </w:rPr>
              <w:lastRenderedPageBreak/>
              <w:t>‘‘(1) Any person who receives a compliance notice in terms of section</w:t>
            </w:r>
            <w:r w:rsidR="00A123CF">
              <w:rPr>
                <w:rFonts w:ascii="Arial Narrow" w:hAnsi="Arial Narrow"/>
              </w:rPr>
              <w:t xml:space="preserve"> </w:t>
            </w:r>
            <w:r w:rsidRPr="00137DD3">
              <w:rPr>
                <w:rFonts w:ascii="Arial Narrow" w:hAnsi="Arial Narrow"/>
              </w:rPr>
              <w:t>31L may object to the notice by making representations, in writing, to the</w:t>
            </w:r>
            <w:r w:rsidR="00A123CF">
              <w:rPr>
                <w:rFonts w:ascii="Arial Narrow" w:hAnsi="Arial Narrow"/>
              </w:rPr>
              <w:t xml:space="preserve"> </w:t>
            </w:r>
            <w:r w:rsidRPr="00137DD3">
              <w:rPr>
                <w:rFonts w:ascii="Arial Narrow" w:hAnsi="Arial Narrow"/>
              </w:rPr>
              <w:t xml:space="preserve">Minister </w:t>
            </w:r>
            <w:r w:rsidRPr="00D67CAB">
              <w:rPr>
                <w:rFonts w:ascii="Arial Narrow" w:hAnsi="Arial Narrow"/>
                <w:b/>
                <w:bCs/>
              </w:rPr>
              <w:t>[or]</w:t>
            </w:r>
            <w:r w:rsidRPr="00137DD3">
              <w:rPr>
                <w:rFonts w:ascii="Arial Narrow" w:hAnsi="Arial Narrow"/>
              </w:rPr>
              <w:t xml:space="preserve">, </w:t>
            </w:r>
            <w:r w:rsidRPr="00D67CAB">
              <w:rPr>
                <w:rFonts w:ascii="Arial Narrow" w:hAnsi="Arial Narrow"/>
                <w:u w:val="single"/>
              </w:rPr>
              <w:t>the Minister responsible for mineral resources, the</w:t>
            </w:r>
            <w:r w:rsidR="00A123CF" w:rsidRPr="00D67CAB">
              <w:rPr>
                <w:rFonts w:ascii="Arial Narrow" w:hAnsi="Arial Narrow"/>
                <w:u w:val="single"/>
              </w:rPr>
              <w:t xml:space="preserve"> </w:t>
            </w:r>
            <w:r w:rsidRPr="00D67CAB">
              <w:rPr>
                <w:rFonts w:ascii="Arial Narrow" w:hAnsi="Arial Narrow"/>
                <w:u w:val="single"/>
              </w:rPr>
              <w:t>Minister responsible for water affairs,</w:t>
            </w:r>
            <w:r w:rsidRPr="00137DD3">
              <w:rPr>
                <w:rFonts w:ascii="Arial Narrow" w:hAnsi="Arial Narrow"/>
              </w:rPr>
              <w:t xml:space="preserve"> MEC </w:t>
            </w:r>
            <w:r w:rsidRPr="00D67CAB">
              <w:rPr>
                <w:rFonts w:ascii="Arial Narrow" w:hAnsi="Arial Narrow"/>
                <w:u w:val="single"/>
              </w:rPr>
              <w:t>or municipal council</w:t>
            </w:r>
            <w:r w:rsidRPr="00137DD3">
              <w:rPr>
                <w:rFonts w:ascii="Arial Narrow" w:hAnsi="Arial Narrow"/>
              </w:rPr>
              <w:t>, as the</w:t>
            </w:r>
            <w:r w:rsidR="00A123CF">
              <w:rPr>
                <w:rFonts w:ascii="Arial Narrow" w:hAnsi="Arial Narrow"/>
              </w:rPr>
              <w:t xml:space="preserve"> </w:t>
            </w:r>
            <w:r w:rsidRPr="00137DD3">
              <w:rPr>
                <w:rFonts w:ascii="Arial Narrow" w:hAnsi="Arial Narrow"/>
              </w:rPr>
              <w:lastRenderedPageBreak/>
              <w:t>case may be, within 30 days of receipt of the notice, or within such longer</w:t>
            </w:r>
            <w:r w:rsidR="00A123CF">
              <w:rPr>
                <w:rFonts w:ascii="Arial Narrow" w:hAnsi="Arial Narrow"/>
              </w:rPr>
              <w:t xml:space="preserve"> </w:t>
            </w:r>
            <w:r w:rsidRPr="00137DD3">
              <w:rPr>
                <w:rFonts w:ascii="Arial Narrow" w:hAnsi="Arial Narrow"/>
              </w:rPr>
              <w:t xml:space="preserve">period as the Minister </w:t>
            </w:r>
            <w:r w:rsidRPr="00D67CAB">
              <w:rPr>
                <w:rFonts w:ascii="Arial Narrow" w:hAnsi="Arial Narrow"/>
                <w:b/>
                <w:bCs/>
              </w:rPr>
              <w:t>[or]</w:t>
            </w:r>
            <w:r w:rsidRPr="00137DD3">
              <w:rPr>
                <w:rFonts w:ascii="Arial Narrow" w:hAnsi="Arial Narrow"/>
              </w:rPr>
              <w:t xml:space="preserve">, </w:t>
            </w:r>
            <w:r w:rsidRPr="00D67CAB">
              <w:rPr>
                <w:rFonts w:ascii="Arial Narrow" w:hAnsi="Arial Narrow"/>
                <w:u w:val="single"/>
              </w:rPr>
              <w:t xml:space="preserve">the Minister </w:t>
            </w:r>
            <w:r w:rsidR="007261A2" w:rsidRPr="00D67CAB">
              <w:rPr>
                <w:rFonts w:ascii="Arial Narrow" w:hAnsi="Arial Narrow"/>
                <w:u w:val="single"/>
              </w:rPr>
              <w:t>r</w:t>
            </w:r>
            <w:r w:rsidRPr="00D67CAB">
              <w:rPr>
                <w:rFonts w:ascii="Arial Narrow" w:hAnsi="Arial Narrow"/>
                <w:u w:val="single"/>
              </w:rPr>
              <w:t>esponsible for mineral</w:t>
            </w:r>
            <w:r w:rsidR="007261A2" w:rsidRPr="00D67CAB">
              <w:rPr>
                <w:rFonts w:ascii="Arial Narrow" w:hAnsi="Arial Narrow"/>
                <w:u w:val="single"/>
              </w:rPr>
              <w:t xml:space="preserve"> </w:t>
            </w:r>
            <w:r w:rsidRPr="00D67CAB">
              <w:rPr>
                <w:rFonts w:ascii="Arial Narrow" w:hAnsi="Arial Narrow"/>
                <w:u w:val="single"/>
              </w:rPr>
              <w:t>resources, the Minister responsible for water affairs,</w:t>
            </w:r>
            <w:r w:rsidRPr="00137DD3">
              <w:rPr>
                <w:rFonts w:ascii="Arial Narrow" w:hAnsi="Arial Narrow"/>
              </w:rPr>
              <w:t xml:space="preserve"> MEC </w:t>
            </w:r>
            <w:r w:rsidRPr="00D67CAB">
              <w:rPr>
                <w:rFonts w:ascii="Arial Narrow" w:hAnsi="Arial Narrow"/>
                <w:u w:val="single"/>
              </w:rPr>
              <w:t>or municipal</w:t>
            </w:r>
            <w:r w:rsidR="007261A2" w:rsidRPr="00D67CAB">
              <w:rPr>
                <w:rFonts w:ascii="Arial Narrow" w:hAnsi="Arial Narrow"/>
                <w:u w:val="single"/>
              </w:rPr>
              <w:t xml:space="preserve"> </w:t>
            </w:r>
            <w:r w:rsidRPr="00D67CAB">
              <w:rPr>
                <w:rFonts w:ascii="Arial Narrow" w:hAnsi="Arial Narrow"/>
                <w:u w:val="single"/>
              </w:rPr>
              <w:t>council</w:t>
            </w:r>
            <w:r w:rsidRPr="00137DD3">
              <w:rPr>
                <w:rFonts w:ascii="Arial Narrow" w:hAnsi="Arial Narrow"/>
              </w:rPr>
              <w:t xml:space="preserve"> may determine.’’;</w:t>
            </w:r>
          </w:p>
          <w:p w14:paraId="2FBE5E2F" w14:textId="77777777" w:rsidR="00626E4C" w:rsidRDefault="00626E4C" w:rsidP="008A2FAE">
            <w:pPr>
              <w:jc w:val="both"/>
              <w:rPr>
                <w:rFonts w:ascii="Arial Narrow" w:hAnsi="Arial Narrow"/>
              </w:rPr>
            </w:pPr>
          </w:p>
          <w:p w14:paraId="1AEDC9CE" w14:textId="3DB9808C" w:rsidR="00137DD3" w:rsidRDefault="00A123CF" w:rsidP="008A2FAE">
            <w:pPr>
              <w:jc w:val="both"/>
              <w:rPr>
                <w:rFonts w:ascii="Arial Narrow" w:hAnsi="Arial Narrow"/>
              </w:rPr>
            </w:pPr>
            <w:r>
              <w:rPr>
                <w:rFonts w:ascii="Arial Narrow" w:hAnsi="Arial Narrow"/>
              </w:rPr>
              <w:t xml:space="preserve">(2) </w:t>
            </w:r>
            <w:r w:rsidR="00137DD3" w:rsidRPr="00137DD3">
              <w:rPr>
                <w:rFonts w:ascii="Arial Narrow" w:hAnsi="Arial Narrow"/>
              </w:rPr>
              <w:t>‘‘After considering any representations made in terms of subsection (1)</w:t>
            </w:r>
            <w:r>
              <w:rPr>
                <w:rFonts w:ascii="Arial Narrow" w:hAnsi="Arial Narrow"/>
              </w:rPr>
              <w:t xml:space="preserve"> </w:t>
            </w:r>
            <w:r w:rsidR="00137DD3" w:rsidRPr="00137DD3">
              <w:rPr>
                <w:rFonts w:ascii="Arial Narrow" w:hAnsi="Arial Narrow"/>
              </w:rPr>
              <w:t xml:space="preserve">and any other relevant information, the Minister </w:t>
            </w:r>
            <w:r w:rsidR="00137DD3" w:rsidRPr="00D67CAB">
              <w:rPr>
                <w:rFonts w:ascii="Arial Narrow" w:hAnsi="Arial Narrow"/>
                <w:b/>
                <w:bCs/>
              </w:rPr>
              <w:t>[or]</w:t>
            </w:r>
            <w:r w:rsidR="00137DD3" w:rsidRPr="00137DD3">
              <w:rPr>
                <w:rFonts w:ascii="Arial Narrow" w:hAnsi="Arial Narrow"/>
              </w:rPr>
              <w:t xml:space="preserve">, </w:t>
            </w:r>
            <w:r w:rsidR="00137DD3" w:rsidRPr="00D67CAB">
              <w:rPr>
                <w:rFonts w:ascii="Arial Narrow" w:hAnsi="Arial Narrow"/>
                <w:u w:val="single"/>
              </w:rPr>
              <w:t>the Minister</w:t>
            </w:r>
            <w:r w:rsidRPr="00D67CAB">
              <w:rPr>
                <w:rFonts w:ascii="Arial Narrow" w:hAnsi="Arial Narrow"/>
                <w:u w:val="single"/>
              </w:rPr>
              <w:t xml:space="preserve"> </w:t>
            </w:r>
            <w:r w:rsidR="00137DD3" w:rsidRPr="00D67CAB">
              <w:rPr>
                <w:rFonts w:ascii="Arial Narrow" w:hAnsi="Arial Narrow"/>
                <w:u w:val="single"/>
              </w:rPr>
              <w:t>responsible for mineral resources, the Minister responsible for water</w:t>
            </w:r>
            <w:r w:rsidRPr="00D67CAB">
              <w:rPr>
                <w:rFonts w:ascii="Arial Narrow" w:hAnsi="Arial Narrow"/>
                <w:u w:val="single"/>
              </w:rPr>
              <w:t xml:space="preserve"> </w:t>
            </w:r>
            <w:r w:rsidR="00137DD3" w:rsidRPr="00D67CAB">
              <w:rPr>
                <w:rFonts w:ascii="Arial Narrow" w:hAnsi="Arial Narrow"/>
                <w:u w:val="single"/>
              </w:rPr>
              <w:t>affairs,</w:t>
            </w:r>
            <w:r w:rsidR="00137DD3" w:rsidRPr="00137DD3">
              <w:rPr>
                <w:rFonts w:ascii="Arial Narrow" w:hAnsi="Arial Narrow"/>
              </w:rPr>
              <w:t xml:space="preserve"> MEC </w:t>
            </w:r>
            <w:r w:rsidR="00137DD3" w:rsidRPr="00D67CAB">
              <w:rPr>
                <w:rFonts w:ascii="Arial Narrow" w:hAnsi="Arial Narrow"/>
                <w:u w:val="single"/>
              </w:rPr>
              <w:t>or municipal council</w:t>
            </w:r>
            <w:r w:rsidR="00137DD3" w:rsidRPr="00137DD3">
              <w:rPr>
                <w:rFonts w:ascii="Arial Narrow" w:hAnsi="Arial Narrow"/>
              </w:rPr>
              <w:t>, as the case may be—’’.</w:t>
            </w:r>
          </w:p>
        </w:tc>
        <w:tc>
          <w:tcPr>
            <w:tcW w:w="3050" w:type="dxa"/>
          </w:tcPr>
          <w:p w14:paraId="2F63ACE4" w14:textId="69AA8024" w:rsidR="002C4042" w:rsidRDefault="00CD515B" w:rsidP="008A2FAE">
            <w:pPr>
              <w:jc w:val="both"/>
              <w:rPr>
                <w:rFonts w:ascii="Arial Narrow" w:hAnsi="Arial Narrow"/>
              </w:rPr>
            </w:pPr>
            <w:r>
              <w:rPr>
                <w:rFonts w:ascii="Arial Narrow" w:hAnsi="Arial Narrow"/>
              </w:rPr>
              <w:lastRenderedPageBreak/>
              <w:t>C</w:t>
            </w:r>
            <w:r w:rsidR="006D3D70" w:rsidRPr="006D3D70">
              <w:rPr>
                <w:rFonts w:ascii="Arial Narrow" w:hAnsi="Arial Narrow"/>
              </w:rPr>
              <w:t xml:space="preserve">onsequential amendment of section 31M to clarify that a person who wants to object to a compliance notice may do so, by making representations, to the relevant objection authority, namely, the Minister responsible for environmental affairs, the Minister </w:t>
            </w:r>
            <w:r w:rsidR="006D3D70" w:rsidRPr="006D3D70">
              <w:rPr>
                <w:rFonts w:ascii="Arial Narrow" w:hAnsi="Arial Narrow"/>
              </w:rPr>
              <w:lastRenderedPageBreak/>
              <w:t>responsible for mineral resources, the Minister responsible for water affairs or a municipal council, depending on which government department issued the compliance notice.</w:t>
            </w:r>
          </w:p>
        </w:tc>
      </w:tr>
      <w:tr w:rsidR="002C4042" w14:paraId="0B65FB8C" w14:textId="77777777" w:rsidTr="00F84482">
        <w:tc>
          <w:tcPr>
            <w:tcW w:w="1477" w:type="dxa"/>
          </w:tcPr>
          <w:p w14:paraId="5C751BDE" w14:textId="288B72F7" w:rsidR="002C4042" w:rsidRDefault="002C4042" w:rsidP="008A2FAE">
            <w:pPr>
              <w:jc w:val="both"/>
              <w:rPr>
                <w:rFonts w:ascii="Arial Narrow" w:hAnsi="Arial Narrow"/>
              </w:rPr>
            </w:pPr>
            <w:r w:rsidRPr="00126CCC">
              <w:rPr>
                <w:rFonts w:ascii="Arial Narrow" w:hAnsi="Arial Narrow"/>
              </w:rPr>
              <w:lastRenderedPageBreak/>
              <w:t xml:space="preserve">Clause </w:t>
            </w:r>
            <w:r>
              <w:rPr>
                <w:rFonts w:ascii="Arial Narrow" w:hAnsi="Arial Narrow"/>
              </w:rPr>
              <w:t>27</w:t>
            </w:r>
          </w:p>
        </w:tc>
        <w:tc>
          <w:tcPr>
            <w:tcW w:w="1920" w:type="dxa"/>
          </w:tcPr>
          <w:p w14:paraId="15A38B33" w14:textId="4D5FBE29"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31O</w:t>
            </w:r>
            <w:r w:rsidR="00A123CF">
              <w:rPr>
                <w:rFonts w:ascii="Arial Narrow" w:hAnsi="Arial Narrow"/>
              </w:rPr>
              <w:t>(1)</w:t>
            </w:r>
          </w:p>
        </w:tc>
        <w:tc>
          <w:tcPr>
            <w:tcW w:w="4357" w:type="dxa"/>
          </w:tcPr>
          <w:p w14:paraId="2C37BA2D" w14:textId="77777777" w:rsidR="00626E4C" w:rsidRPr="00626E4C" w:rsidRDefault="00626E4C" w:rsidP="008A2FAE">
            <w:pPr>
              <w:jc w:val="both"/>
              <w:rPr>
                <w:rFonts w:ascii="Arial Narrow" w:hAnsi="Arial Narrow"/>
                <w:b/>
                <w:bCs/>
              </w:rPr>
            </w:pPr>
            <w:r w:rsidRPr="00626E4C">
              <w:rPr>
                <w:rFonts w:ascii="Arial Narrow" w:hAnsi="Arial Narrow"/>
                <w:b/>
                <w:bCs/>
              </w:rPr>
              <w:t>31O.</w:t>
            </w:r>
            <w:r w:rsidRPr="00626E4C">
              <w:rPr>
                <w:rFonts w:ascii="Arial Narrow" w:hAnsi="Arial Narrow"/>
                <w:b/>
                <w:bCs/>
              </w:rPr>
              <w:tab/>
              <w:t>Powers of South African Police Service members</w:t>
            </w:r>
          </w:p>
          <w:p w14:paraId="70EE1D72" w14:textId="77777777" w:rsidR="00626E4C" w:rsidRPr="00626E4C" w:rsidRDefault="00626E4C" w:rsidP="008A2FAE">
            <w:pPr>
              <w:jc w:val="both"/>
              <w:rPr>
                <w:rFonts w:ascii="Arial Narrow" w:hAnsi="Arial Narrow"/>
              </w:rPr>
            </w:pPr>
          </w:p>
          <w:p w14:paraId="3E1FEA8F" w14:textId="79EC9B17" w:rsidR="002C4042"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 member of the South African Police Service has, in respect of an offence in terms of this Act or a specific environmental management Act, all the powers of an environmental management inspector in terms of this Part excluding the power to conduct routine inspections in terms of section 31K and the power to issue and enforce compliance notices in terms of sections 31L to 31O.</w:t>
            </w:r>
          </w:p>
        </w:tc>
        <w:tc>
          <w:tcPr>
            <w:tcW w:w="3144" w:type="dxa"/>
          </w:tcPr>
          <w:p w14:paraId="0B11239E" w14:textId="525C7F6C" w:rsidR="00137DD3" w:rsidRPr="00137DD3" w:rsidRDefault="00137DD3" w:rsidP="008A2FAE">
            <w:pPr>
              <w:jc w:val="both"/>
              <w:rPr>
                <w:rFonts w:ascii="Arial Narrow" w:hAnsi="Arial Narrow"/>
              </w:rPr>
            </w:pPr>
            <w:r w:rsidRPr="00137DD3">
              <w:rPr>
                <w:rFonts w:ascii="Arial Narrow" w:hAnsi="Arial Narrow"/>
              </w:rPr>
              <w:t>‘‘(1) A member of the South African Police Service has, in respect of an offence</w:t>
            </w:r>
            <w:r w:rsidR="00A123CF">
              <w:rPr>
                <w:rFonts w:ascii="Arial Narrow" w:hAnsi="Arial Narrow"/>
              </w:rPr>
              <w:t xml:space="preserve"> </w:t>
            </w:r>
            <w:r w:rsidRPr="00137DD3">
              <w:rPr>
                <w:rFonts w:ascii="Arial Narrow" w:hAnsi="Arial Narrow"/>
              </w:rPr>
              <w:t xml:space="preserve">in terms of this Act </w:t>
            </w:r>
            <w:r w:rsidRPr="00546C68">
              <w:rPr>
                <w:rFonts w:ascii="Arial Narrow" w:hAnsi="Arial Narrow"/>
                <w:b/>
                <w:bCs/>
              </w:rPr>
              <w:t>[or]</w:t>
            </w:r>
            <w:r w:rsidRPr="00137DD3">
              <w:rPr>
                <w:rFonts w:ascii="Arial Narrow" w:hAnsi="Arial Narrow"/>
              </w:rPr>
              <w:t xml:space="preserve">, a specific environmental management Act </w:t>
            </w:r>
            <w:r w:rsidRPr="00546C68">
              <w:rPr>
                <w:rFonts w:ascii="Arial Narrow" w:hAnsi="Arial Narrow"/>
                <w:u w:val="single"/>
              </w:rPr>
              <w:t>or a provincial</w:t>
            </w:r>
            <w:r w:rsidR="007261A2" w:rsidRPr="00546C68">
              <w:rPr>
                <w:rFonts w:ascii="Arial Narrow" w:hAnsi="Arial Narrow"/>
                <w:u w:val="single"/>
              </w:rPr>
              <w:t xml:space="preserve"> </w:t>
            </w:r>
            <w:r w:rsidRPr="00546C68">
              <w:rPr>
                <w:rFonts w:ascii="Arial Narrow" w:hAnsi="Arial Narrow"/>
                <w:u w:val="single"/>
              </w:rPr>
              <w:t>Act that substantively deals with environmental management</w:t>
            </w:r>
            <w:r w:rsidRPr="00137DD3">
              <w:rPr>
                <w:rFonts w:ascii="Arial Narrow" w:hAnsi="Arial Narrow"/>
              </w:rPr>
              <w:t>, all the powers of an</w:t>
            </w:r>
            <w:r w:rsidR="00A123CF">
              <w:rPr>
                <w:rFonts w:ascii="Arial Narrow" w:hAnsi="Arial Narrow"/>
              </w:rPr>
              <w:t xml:space="preserve"> </w:t>
            </w:r>
            <w:r w:rsidRPr="00137DD3">
              <w:rPr>
                <w:rFonts w:ascii="Arial Narrow" w:hAnsi="Arial Narrow"/>
              </w:rPr>
              <w:t>environmental management inspector in terms of this Part, excluding the power to</w:t>
            </w:r>
          </w:p>
          <w:p w14:paraId="69765147" w14:textId="61B338BC" w:rsidR="002C4042" w:rsidRDefault="00137DD3" w:rsidP="008A2FAE">
            <w:pPr>
              <w:jc w:val="both"/>
              <w:rPr>
                <w:rFonts w:ascii="Arial Narrow" w:hAnsi="Arial Narrow"/>
              </w:rPr>
            </w:pPr>
            <w:r w:rsidRPr="00137DD3">
              <w:rPr>
                <w:rFonts w:ascii="Arial Narrow" w:hAnsi="Arial Narrow"/>
              </w:rPr>
              <w:t>conduct routine inspections in terms of section 31K and the power to issue and</w:t>
            </w:r>
            <w:r w:rsidR="00A123CF">
              <w:rPr>
                <w:rFonts w:ascii="Arial Narrow" w:hAnsi="Arial Narrow"/>
              </w:rPr>
              <w:t xml:space="preserve"> </w:t>
            </w:r>
            <w:r w:rsidRPr="00137DD3">
              <w:rPr>
                <w:rFonts w:ascii="Arial Narrow" w:hAnsi="Arial Narrow"/>
              </w:rPr>
              <w:t>enforce compliance notices in terms of sections 31L to 31O.’’.</w:t>
            </w:r>
          </w:p>
        </w:tc>
        <w:tc>
          <w:tcPr>
            <w:tcW w:w="3050" w:type="dxa"/>
          </w:tcPr>
          <w:p w14:paraId="7B190F1E" w14:textId="7FCFF31B"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onsequential amendment to ensure that the members of the South African Police Services are also empowered to monitor compliance and enforce any provincial environmental management legislation</w:t>
            </w:r>
          </w:p>
        </w:tc>
      </w:tr>
      <w:tr w:rsidR="002C4042" w14:paraId="192CD487" w14:textId="77777777" w:rsidTr="00F84482">
        <w:tc>
          <w:tcPr>
            <w:tcW w:w="1477" w:type="dxa"/>
          </w:tcPr>
          <w:p w14:paraId="06EA926E" w14:textId="21F450F5"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28</w:t>
            </w:r>
          </w:p>
        </w:tc>
        <w:tc>
          <w:tcPr>
            <w:tcW w:w="1920" w:type="dxa"/>
          </w:tcPr>
          <w:p w14:paraId="626FD0E5" w14:textId="7F0A32EE"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31P</w:t>
            </w:r>
          </w:p>
        </w:tc>
        <w:tc>
          <w:tcPr>
            <w:tcW w:w="4357" w:type="dxa"/>
          </w:tcPr>
          <w:p w14:paraId="6682BEB4" w14:textId="77777777" w:rsidR="00626E4C" w:rsidRPr="00626E4C" w:rsidRDefault="00626E4C" w:rsidP="008A2FAE">
            <w:pPr>
              <w:jc w:val="both"/>
              <w:rPr>
                <w:rFonts w:ascii="Arial Narrow" w:hAnsi="Arial Narrow"/>
                <w:b/>
                <w:bCs/>
              </w:rPr>
            </w:pPr>
            <w:r w:rsidRPr="00626E4C">
              <w:rPr>
                <w:rFonts w:ascii="Arial Narrow" w:hAnsi="Arial Narrow"/>
                <w:b/>
                <w:bCs/>
              </w:rPr>
              <w:t>31P.</w:t>
            </w:r>
            <w:r w:rsidRPr="00626E4C">
              <w:rPr>
                <w:rFonts w:ascii="Arial Narrow" w:hAnsi="Arial Narrow"/>
                <w:b/>
                <w:bCs/>
              </w:rPr>
              <w:tab/>
              <w:t>Duty to produce documents</w:t>
            </w:r>
          </w:p>
          <w:p w14:paraId="40DAEBF6" w14:textId="77777777" w:rsidR="00626E4C" w:rsidRPr="00626E4C" w:rsidRDefault="00626E4C" w:rsidP="008A2FAE">
            <w:pPr>
              <w:jc w:val="both"/>
              <w:rPr>
                <w:rFonts w:ascii="Arial Narrow" w:hAnsi="Arial Narrow"/>
              </w:rPr>
            </w:pPr>
          </w:p>
          <w:p w14:paraId="76ADD361" w14:textId="299B1DC7" w:rsidR="002C4042" w:rsidRDefault="00626E4C" w:rsidP="008A2FAE">
            <w:pPr>
              <w:jc w:val="both"/>
              <w:rPr>
                <w:rFonts w:ascii="Arial Narrow" w:hAnsi="Arial Narrow"/>
              </w:rPr>
            </w:pPr>
            <w:r w:rsidRPr="00626E4C">
              <w:rPr>
                <w:rFonts w:ascii="Arial Narrow" w:hAnsi="Arial Narrow"/>
              </w:rPr>
              <w:t>Any person to whom a permit, licence, permission, certificate, authorisation or any other document has been issued in terms of this Act or a specific environmental management Act, must produce that document at the request of an environmental management inspector.</w:t>
            </w:r>
          </w:p>
        </w:tc>
        <w:tc>
          <w:tcPr>
            <w:tcW w:w="3144" w:type="dxa"/>
          </w:tcPr>
          <w:p w14:paraId="6214DB02" w14:textId="77777777" w:rsidR="00137DD3" w:rsidRPr="00137DD3" w:rsidRDefault="00137DD3" w:rsidP="008A2FAE">
            <w:pPr>
              <w:jc w:val="both"/>
              <w:rPr>
                <w:rFonts w:ascii="Arial Narrow" w:hAnsi="Arial Narrow"/>
              </w:rPr>
            </w:pPr>
            <w:r w:rsidRPr="00137DD3">
              <w:rPr>
                <w:rFonts w:ascii="Arial Narrow" w:hAnsi="Arial Narrow"/>
              </w:rPr>
              <w:t>‘‘Duty to produce documents</w:t>
            </w:r>
          </w:p>
          <w:p w14:paraId="5522D6AF" w14:textId="77777777" w:rsidR="00137DD3" w:rsidRPr="00137DD3" w:rsidRDefault="00137DD3" w:rsidP="008A2FAE">
            <w:pPr>
              <w:jc w:val="both"/>
              <w:rPr>
                <w:rFonts w:ascii="Arial Narrow" w:hAnsi="Arial Narrow"/>
              </w:rPr>
            </w:pPr>
            <w:r w:rsidRPr="00137DD3">
              <w:rPr>
                <w:rFonts w:ascii="Arial Narrow" w:hAnsi="Arial Narrow"/>
              </w:rPr>
              <w:t>31P. Any person to whom a permit, licence, permission, certificate,</w:t>
            </w:r>
          </w:p>
          <w:p w14:paraId="3492D430" w14:textId="77777777" w:rsidR="00137DD3" w:rsidRPr="00137DD3" w:rsidRDefault="00137DD3" w:rsidP="008A2FAE">
            <w:pPr>
              <w:jc w:val="both"/>
              <w:rPr>
                <w:rFonts w:ascii="Arial Narrow" w:hAnsi="Arial Narrow"/>
              </w:rPr>
            </w:pPr>
            <w:r w:rsidRPr="00137DD3">
              <w:rPr>
                <w:rFonts w:ascii="Arial Narrow" w:hAnsi="Arial Narrow"/>
              </w:rPr>
              <w:t>authorisation or any other document has been issued in terms of this Act</w:t>
            </w:r>
          </w:p>
          <w:p w14:paraId="1D0BBA53" w14:textId="62B816B2" w:rsidR="00137DD3" w:rsidRPr="00137DD3" w:rsidRDefault="00137DD3" w:rsidP="008A2FAE">
            <w:pPr>
              <w:jc w:val="both"/>
              <w:rPr>
                <w:rFonts w:ascii="Arial Narrow" w:hAnsi="Arial Narrow"/>
              </w:rPr>
            </w:pPr>
            <w:r w:rsidRPr="00546C68">
              <w:rPr>
                <w:rFonts w:ascii="Arial Narrow" w:hAnsi="Arial Narrow"/>
                <w:b/>
                <w:bCs/>
              </w:rPr>
              <w:t>[or]</w:t>
            </w:r>
            <w:r w:rsidRPr="00137DD3">
              <w:rPr>
                <w:rFonts w:ascii="Arial Narrow" w:hAnsi="Arial Narrow"/>
              </w:rPr>
              <w:t xml:space="preserve">, a specific environmental management Act </w:t>
            </w:r>
            <w:r w:rsidRPr="00546C68">
              <w:rPr>
                <w:rFonts w:ascii="Arial Narrow" w:hAnsi="Arial Narrow"/>
                <w:u w:val="single"/>
              </w:rPr>
              <w:t>or a provincial Act that</w:t>
            </w:r>
            <w:r w:rsidR="00A123CF" w:rsidRPr="00546C68">
              <w:rPr>
                <w:rFonts w:ascii="Arial Narrow" w:hAnsi="Arial Narrow"/>
                <w:u w:val="single"/>
              </w:rPr>
              <w:t xml:space="preserve"> </w:t>
            </w:r>
            <w:r w:rsidRPr="00546C68">
              <w:rPr>
                <w:rFonts w:ascii="Arial Narrow" w:hAnsi="Arial Narrow"/>
                <w:u w:val="single"/>
              </w:rPr>
              <w:t>substantively deals with environmental management</w:t>
            </w:r>
            <w:r w:rsidRPr="00137DD3">
              <w:rPr>
                <w:rFonts w:ascii="Arial Narrow" w:hAnsi="Arial Narrow"/>
              </w:rPr>
              <w:t>, must produce that</w:t>
            </w:r>
            <w:r w:rsidR="00A123CF">
              <w:rPr>
                <w:rFonts w:ascii="Arial Narrow" w:hAnsi="Arial Narrow"/>
              </w:rPr>
              <w:t xml:space="preserve"> </w:t>
            </w:r>
            <w:r w:rsidRPr="00137DD3">
              <w:rPr>
                <w:rFonts w:ascii="Arial Narrow" w:hAnsi="Arial Narrow"/>
              </w:rPr>
              <w:t xml:space="preserve">document </w:t>
            </w:r>
            <w:r w:rsidRPr="00546C68">
              <w:rPr>
                <w:rFonts w:ascii="Arial Narrow" w:hAnsi="Arial Narrow"/>
                <w:b/>
                <w:bCs/>
              </w:rPr>
              <w:t xml:space="preserve">[at the </w:t>
            </w:r>
            <w:r w:rsidRPr="00546C68">
              <w:rPr>
                <w:rFonts w:ascii="Arial Narrow" w:hAnsi="Arial Narrow"/>
                <w:b/>
                <w:bCs/>
              </w:rPr>
              <w:lastRenderedPageBreak/>
              <w:t>request]</w:t>
            </w:r>
            <w:r w:rsidRPr="00137DD3">
              <w:rPr>
                <w:rFonts w:ascii="Arial Narrow" w:hAnsi="Arial Narrow"/>
              </w:rPr>
              <w:t xml:space="preserve"> </w:t>
            </w:r>
            <w:r w:rsidRPr="00546C68">
              <w:rPr>
                <w:rFonts w:ascii="Arial Narrow" w:hAnsi="Arial Narrow"/>
                <w:u w:val="single"/>
              </w:rPr>
              <w:t>on instruction</w:t>
            </w:r>
            <w:r w:rsidRPr="00137DD3">
              <w:rPr>
                <w:rFonts w:ascii="Arial Narrow" w:hAnsi="Arial Narrow"/>
              </w:rPr>
              <w:t xml:space="preserve"> of an environmental management</w:t>
            </w:r>
          </w:p>
          <w:p w14:paraId="0593298D" w14:textId="65F7CCA1" w:rsidR="002C4042" w:rsidRDefault="00137DD3" w:rsidP="008A2FAE">
            <w:pPr>
              <w:jc w:val="both"/>
              <w:rPr>
                <w:rFonts w:ascii="Arial Narrow" w:hAnsi="Arial Narrow"/>
              </w:rPr>
            </w:pPr>
            <w:r w:rsidRPr="00137DD3">
              <w:rPr>
                <w:rFonts w:ascii="Arial Narrow" w:hAnsi="Arial Narrow"/>
              </w:rPr>
              <w:t xml:space="preserve">inspector </w:t>
            </w:r>
            <w:r w:rsidRPr="00546C68">
              <w:rPr>
                <w:rFonts w:ascii="Arial Narrow" w:hAnsi="Arial Narrow"/>
                <w:u w:val="single"/>
              </w:rPr>
              <w:t>or an environmental mineral and petroleum inspector</w:t>
            </w:r>
            <w:r w:rsidRPr="00137DD3">
              <w:rPr>
                <w:rFonts w:ascii="Arial Narrow" w:hAnsi="Arial Narrow"/>
              </w:rPr>
              <w:t>.’’.</w:t>
            </w:r>
          </w:p>
        </w:tc>
        <w:tc>
          <w:tcPr>
            <w:tcW w:w="3050" w:type="dxa"/>
          </w:tcPr>
          <w:p w14:paraId="79ADBCB1" w14:textId="1E4DF893" w:rsidR="002C4042" w:rsidRDefault="006D3D70" w:rsidP="008A2FAE">
            <w:pPr>
              <w:jc w:val="both"/>
              <w:rPr>
                <w:rFonts w:ascii="Arial Narrow" w:hAnsi="Arial Narrow"/>
              </w:rPr>
            </w:pPr>
            <w:r w:rsidRPr="006D3D70">
              <w:rPr>
                <w:rFonts w:ascii="Arial Narrow" w:hAnsi="Arial Narrow"/>
              </w:rPr>
              <w:lastRenderedPageBreak/>
              <w:t xml:space="preserve">Section 31P of the NEMA imposes a duty on a holder of a permit, licence, permission, certificate, authorisation or any other document to produce such documents as and when requested by the environmental management inspector. Clause 28 amends section 31P to clarify that such a person must produce such documents on the lawful instruction by the environmental management </w:t>
            </w:r>
            <w:r w:rsidRPr="006D3D70">
              <w:rPr>
                <w:rFonts w:ascii="Arial Narrow" w:hAnsi="Arial Narrow"/>
              </w:rPr>
              <w:lastRenderedPageBreak/>
              <w:t>inspector and an environmental mineral and petroleum inspector. This documentation includes those issued in terms of provincial environmental management legislation</w:t>
            </w:r>
            <w:r w:rsidR="000540C9">
              <w:rPr>
                <w:rFonts w:ascii="Arial Narrow" w:hAnsi="Arial Narrow"/>
              </w:rPr>
              <w:t>.</w:t>
            </w:r>
          </w:p>
        </w:tc>
      </w:tr>
      <w:tr w:rsidR="002C4042" w14:paraId="1B2A4FA5" w14:textId="77777777" w:rsidTr="00F84482">
        <w:tc>
          <w:tcPr>
            <w:tcW w:w="1477" w:type="dxa"/>
          </w:tcPr>
          <w:p w14:paraId="51B425DC" w14:textId="05FAEFEA" w:rsidR="002C4042" w:rsidRDefault="002C4042" w:rsidP="008A2FAE">
            <w:pPr>
              <w:jc w:val="both"/>
              <w:rPr>
                <w:rFonts w:ascii="Arial Narrow" w:hAnsi="Arial Narrow"/>
              </w:rPr>
            </w:pPr>
            <w:r w:rsidRPr="00126CCC">
              <w:rPr>
                <w:rFonts w:ascii="Arial Narrow" w:hAnsi="Arial Narrow"/>
              </w:rPr>
              <w:lastRenderedPageBreak/>
              <w:t xml:space="preserve">Clause </w:t>
            </w:r>
            <w:r>
              <w:rPr>
                <w:rFonts w:ascii="Arial Narrow" w:hAnsi="Arial Narrow"/>
              </w:rPr>
              <w:t>29</w:t>
            </w:r>
          </w:p>
        </w:tc>
        <w:tc>
          <w:tcPr>
            <w:tcW w:w="1920" w:type="dxa"/>
          </w:tcPr>
          <w:p w14:paraId="67E20D31" w14:textId="2468B3ED"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31Q</w:t>
            </w:r>
            <w:r w:rsidR="00F00652">
              <w:rPr>
                <w:rFonts w:ascii="Arial Narrow" w:hAnsi="Arial Narrow"/>
              </w:rPr>
              <w:t>(1); (c)</w:t>
            </w:r>
          </w:p>
        </w:tc>
        <w:tc>
          <w:tcPr>
            <w:tcW w:w="4357" w:type="dxa"/>
          </w:tcPr>
          <w:p w14:paraId="03132121" w14:textId="77777777" w:rsidR="00626E4C" w:rsidRPr="00626E4C" w:rsidRDefault="00626E4C" w:rsidP="008A2FAE">
            <w:pPr>
              <w:jc w:val="both"/>
              <w:rPr>
                <w:rFonts w:ascii="Arial Narrow" w:hAnsi="Arial Narrow"/>
              </w:rPr>
            </w:pPr>
            <w:r w:rsidRPr="00626E4C">
              <w:rPr>
                <w:rFonts w:ascii="Arial Narrow" w:hAnsi="Arial Narrow"/>
              </w:rPr>
              <w:t>31Q.</w:t>
            </w:r>
            <w:r w:rsidRPr="00626E4C">
              <w:rPr>
                <w:rFonts w:ascii="Arial Narrow" w:hAnsi="Arial Narrow"/>
              </w:rPr>
              <w:tab/>
              <w:t>Confidentiality</w:t>
            </w:r>
          </w:p>
          <w:p w14:paraId="0FEAA83D" w14:textId="77777777" w:rsidR="00626E4C" w:rsidRPr="00626E4C" w:rsidRDefault="00626E4C" w:rsidP="008A2FAE">
            <w:pPr>
              <w:jc w:val="both"/>
              <w:rPr>
                <w:rFonts w:ascii="Arial Narrow" w:hAnsi="Arial Narrow"/>
              </w:rPr>
            </w:pPr>
          </w:p>
          <w:p w14:paraId="3844D6F3"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It is an offence for any person to disclose information about any other person if that information was acquired while exercising or performing any power or duty in terms of this Act or a specific environmental management Act, except -</w:t>
            </w:r>
          </w:p>
          <w:p w14:paraId="43F6E7E4" w14:textId="77777777" w:rsidR="00626E4C" w:rsidRPr="00626E4C" w:rsidRDefault="00626E4C" w:rsidP="008A2FAE">
            <w:pPr>
              <w:jc w:val="both"/>
              <w:rPr>
                <w:rFonts w:ascii="Arial Narrow" w:hAnsi="Arial Narrow"/>
              </w:rPr>
            </w:pPr>
          </w:p>
          <w:p w14:paraId="722AF7D5"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if the information is disclosed in compliance with the provisions of any law;</w:t>
            </w:r>
          </w:p>
          <w:p w14:paraId="480C0F4B"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if the person is ordered to disclose the information by a court;</w:t>
            </w:r>
          </w:p>
          <w:p w14:paraId="2F74C349" w14:textId="77777777" w:rsidR="00626E4C" w:rsidRPr="00626E4C" w:rsidRDefault="00626E4C" w:rsidP="008A2FAE">
            <w:pPr>
              <w:jc w:val="both"/>
              <w:rPr>
                <w:rFonts w:ascii="Arial Narrow" w:hAnsi="Arial Narrow"/>
              </w:rPr>
            </w:pPr>
            <w:r w:rsidRPr="00626E4C">
              <w:rPr>
                <w:rFonts w:ascii="Arial Narrow" w:hAnsi="Arial Narrow"/>
              </w:rPr>
              <w:t>(c)</w:t>
            </w:r>
            <w:r w:rsidRPr="00626E4C">
              <w:rPr>
                <w:rFonts w:ascii="Arial Narrow" w:hAnsi="Arial Narrow"/>
              </w:rPr>
              <w:tab/>
              <w:t>if the information is disclosed to enable a person to perform a function in terms of this Act or a specific environmental management Act; or</w:t>
            </w:r>
          </w:p>
          <w:p w14:paraId="6620FBF2" w14:textId="6E59585A" w:rsidR="002C4042" w:rsidRDefault="00626E4C" w:rsidP="008A2FAE">
            <w:pPr>
              <w:jc w:val="both"/>
              <w:rPr>
                <w:rFonts w:ascii="Arial Narrow" w:hAnsi="Arial Narrow"/>
              </w:rPr>
            </w:pPr>
            <w:r w:rsidRPr="00626E4C">
              <w:rPr>
                <w:rFonts w:ascii="Arial Narrow" w:hAnsi="Arial Narrow"/>
              </w:rPr>
              <w:t>(d)</w:t>
            </w:r>
            <w:r w:rsidRPr="00626E4C">
              <w:rPr>
                <w:rFonts w:ascii="Arial Narrow" w:hAnsi="Arial Narrow"/>
              </w:rPr>
              <w:tab/>
              <w:t>for the purposes of the administration of justice.</w:t>
            </w:r>
          </w:p>
        </w:tc>
        <w:tc>
          <w:tcPr>
            <w:tcW w:w="3144" w:type="dxa"/>
          </w:tcPr>
          <w:p w14:paraId="402FDB06" w14:textId="77777777" w:rsidR="00F00652" w:rsidRPr="00F00652" w:rsidRDefault="00F00652" w:rsidP="008A2FAE">
            <w:pPr>
              <w:jc w:val="both"/>
              <w:rPr>
                <w:rFonts w:ascii="Arial Narrow" w:hAnsi="Arial Narrow"/>
              </w:rPr>
            </w:pPr>
            <w:r w:rsidRPr="00F00652">
              <w:rPr>
                <w:rFonts w:ascii="Arial Narrow" w:hAnsi="Arial Narrow"/>
              </w:rPr>
              <w:t>(1) preceding (a)</w:t>
            </w:r>
          </w:p>
          <w:p w14:paraId="06F24D26" w14:textId="77777777" w:rsidR="00F00652" w:rsidRPr="00F00652" w:rsidRDefault="00F00652" w:rsidP="008A2FAE">
            <w:pPr>
              <w:jc w:val="both"/>
              <w:rPr>
                <w:rFonts w:ascii="Arial Narrow" w:hAnsi="Arial Narrow"/>
              </w:rPr>
            </w:pPr>
            <w:r w:rsidRPr="00F00652">
              <w:rPr>
                <w:rFonts w:ascii="Arial Narrow" w:hAnsi="Arial Narrow"/>
              </w:rPr>
              <w:t>‘‘It is an offence for any person to disclose information about any other</w:t>
            </w:r>
          </w:p>
          <w:p w14:paraId="7F5CCCA0" w14:textId="5FAA2FD7" w:rsidR="00F00652" w:rsidRPr="00F00652" w:rsidRDefault="00F00652" w:rsidP="008A2FAE">
            <w:pPr>
              <w:jc w:val="both"/>
              <w:rPr>
                <w:rFonts w:ascii="Arial Narrow" w:hAnsi="Arial Narrow"/>
              </w:rPr>
            </w:pPr>
            <w:r w:rsidRPr="00F00652">
              <w:rPr>
                <w:rFonts w:ascii="Arial Narrow" w:hAnsi="Arial Narrow"/>
              </w:rPr>
              <w:t>person if that information was acquired while exercising or performing</w:t>
            </w:r>
            <w:r w:rsidR="00A123CF">
              <w:rPr>
                <w:rFonts w:ascii="Arial Narrow" w:hAnsi="Arial Narrow"/>
              </w:rPr>
              <w:t xml:space="preserve"> </w:t>
            </w:r>
            <w:r w:rsidRPr="00F00652">
              <w:rPr>
                <w:rFonts w:ascii="Arial Narrow" w:hAnsi="Arial Narrow"/>
              </w:rPr>
              <w:t xml:space="preserve">any power or duty in terms of this Act </w:t>
            </w:r>
            <w:r w:rsidRPr="00546C68">
              <w:rPr>
                <w:rFonts w:ascii="Arial Narrow" w:hAnsi="Arial Narrow"/>
                <w:b/>
                <w:bCs/>
              </w:rPr>
              <w:t>[or]</w:t>
            </w:r>
            <w:r w:rsidRPr="00F00652">
              <w:rPr>
                <w:rFonts w:ascii="Arial Narrow" w:hAnsi="Arial Narrow"/>
              </w:rPr>
              <w:t>, a specific environmental</w:t>
            </w:r>
            <w:r w:rsidR="00A123CF">
              <w:rPr>
                <w:rFonts w:ascii="Arial Narrow" w:hAnsi="Arial Narrow"/>
              </w:rPr>
              <w:t xml:space="preserve"> </w:t>
            </w:r>
            <w:r w:rsidRPr="00F00652">
              <w:rPr>
                <w:rFonts w:ascii="Arial Narrow" w:hAnsi="Arial Narrow"/>
              </w:rPr>
              <w:t>management Act</w:t>
            </w:r>
            <w:r w:rsidRPr="00546C68">
              <w:rPr>
                <w:rFonts w:ascii="Arial Narrow" w:hAnsi="Arial Narrow"/>
                <w:b/>
                <w:bCs/>
              </w:rPr>
              <w:t>[,]</w:t>
            </w:r>
            <w:r w:rsidRPr="00F00652">
              <w:rPr>
                <w:rFonts w:ascii="Arial Narrow" w:hAnsi="Arial Narrow"/>
              </w:rPr>
              <w:t xml:space="preserve"> </w:t>
            </w:r>
            <w:r w:rsidRPr="00546C68">
              <w:rPr>
                <w:rFonts w:ascii="Arial Narrow" w:hAnsi="Arial Narrow"/>
                <w:u w:val="single"/>
              </w:rPr>
              <w:t>or a provincial Act that substantively deals with</w:t>
            </w:r>
            <w:r w:rsidR="00A123CF" w:rsidRPr="00546C68">
              <w:rPr>
                <w:rFonts w:ascii="Arial Narrow" w:hAnsi="Arial Narrow"/>
                <w:u w:val="single"/>
              </w:rPr>
              <w:t xml:space="preserve"> </w:t>
            </w:r>
            <w:r w:rsidRPr="00546C68">
              <w:rPr>
                <w:rFonts w:ascii="Arial Narrow" w:hAnsi="Arial Narrow"/>
                <w:u w:val="single"/>
              </w:rPr>
              <w:t>environmental management</w:t>
            </w:r>
            <w:r w:rsidRPr="00F00652">
              <w:rPr>
                <w:rFonts w:ascii="Arial Narrow" w:hAnsi="Arial Narrow"/>
              </w:rPr>
              <w:t>, except—’’;</w:t>
            </w:r>
          </w:p>
          <w:p w14:paraId="26231FD8" w14:textId="77777777" w:rsidR="00F00652" w:rsidRPr="00F00652" w:rsidRDefault="00F00652" w:rsidP="008A2FAE">
            <w:pPr>
              <w:jc w:val="both"/>
              <w:rPr>
                <w:rFonts w:ascii="Arial Narrow" w:hAnsi="Arial Narrow"/>
              </w:rPr>
            </w:pPr>
          </w:p>
          <w:p w14:paraId="2C8975EA" w14:textId="77777777" w:rsidR="00F00652" w:rsidRPr="00F00652" w:rsidRDefault="00F00652" w:rsidP="008A2FAE">
            <w:pPr>
              <w:jc w:val="both"/>
              <w:rPr>
                <w:rFonts w:ascii="Arial Narrow" w:hAnsi="Arial Narrow"/>
              </w:rPr>
            </w:pPr>
            <w:r w:rsidRPr="00F00652">
              <w:rPr>
                <w:rFonts w:ascii="Arial Narrow" w:hAnsi="Arial Narrow"/>
              </w:rPr>
              <w:t>‘‘(c) if the information is disclosed to enable a person to perform a</w:t>
            </w:r>
          </w:p>
          <w:p w14:paraId="307D60AF" w14:textId="77777777" w:rsidR="00F00652" w:rsidRPr="00F00652" w:rsidRDefault="00F00652" w:rsidP="008A2FAE">
            <w:pPr>
              <w:jc w:val="both"/>
              <w:rPr>
                <w:rFonts w:ascii="Arial Narrow" w:hAnsi="Arial Narrow"/>
              </w:rPr>
            </w:pPr>
            <w:r w:rsidRPr="00F00652">
              <w:rPr>
                <w:rFonts w:ascii="Arial Narrow" w:hAnsi="Arial Narrow"/>
              </w:rPr>
              <w:t xml:space="preserve">function in terms of this Act </w:t>
            </w:r>
            <w:r w:rsidRPr="00546C68">
              <w:rPr>
                <w:rFonts w:ascii="Arial Narrow" w:hAnsi="Arial Narrow"/>
                <w:b/>
                <w:bCs/>
              </w:rPr>
              <w:t>[or]</w:t>
            </w:r>
            <w:r w:rsidRPr="00F00652">
              <w:rPr>
                <w:rFonts w:ascii="Arial Narrow" w:hAnsi="Arial Narrow"/>
              </w:rPr>
              <w:t>, a specific environmental</w:t>
            </w:r>
          </w:p>
          <w:p w14:paraId="54F2E8C6" w14:textId="77777777" w:rsidR="00F00652" w:rsidRPr="00546C68" w:rsidRDefault="00F00652" w:rsidP="008A2FAE">
            <w:pPr>
              <w:jc w:val="both"/>
              <w:rPr>
                <w:rFonts w:ascii="Arial Narrow" w:hAnsi="Arial Narrow"/>
                <w:u w:val="single"/>
              </w:rPr>
            </w:pPr>
            <w:r w:rsidRPr="00F00652">
              <w:rPr>
                <w:rFonts w:ascii="Arial Narrow" w:hAnsi="Arial Narrow"/>
              </w:rPr>
              <w:t xml:space="preserve">management Act </w:t>
            </w:r>
            <w:r w:rsidRPr="00546C68">
              <w:rPr>
                <w:rFonts w:ascii="Arial Narrow" w:hAnsi="Arial Narrow"/>
                <w:u w:val="single"/>
              </w:rPr>
              <w:t>or a provincial Act that substantively deals with</w:t>
            </w:r>
          </w:p>
          <w:p w14:paraId="1A6E6961" w14:textId="05D8CD8C" w:rsidR="002C4042" w:rsidRDefault="00F00652" w:rsidP="008A2FAE">
            <w:pPr>
              <w:jc w:val="both"/>
              <w:rPr>
                <w:rFonts w:ascii="Arial Narrow" w:hAnsi="Arial Narrow"/>
              </w:rPr>
            </w:pPr>
            <w:r w:rsidRPr="00546C68">
              <w:rPr>
                <w:rFonts w:ascii="Arial Narrow" w:hAnsi="Arial Narrow"/>
                <w:u w:val="single"/>
              </w:rPr>
              <w:t>environmental management</w:t>
            </w:r>
            <w:r w:rsidRPr="00F00652">
              <w:rPr>
                <w:rFonts w:ascii="Arial Narrow" w:hAnsi="Arial Narrow"/>
              </w:rPr>
              <w:t>; or’’.</w:t>
            </w:r>
          </w:p>
        </w:tc>
        <w:tc>
          <w:tcPr>
            <w:tcW w:w="3050" w:type="dxa"/>
          </w:tcPr>
          <w:p w14:paraId="18CD6863" w14:textId="24773A11" w:rsidR="002C4042" w:rsidRDefault="00CD515B" w:rsidP="008A2FAE">
            <w:pPr>
              <w:jc w:val="both"/>
              <w:rPr>
                <w:rFonts w:ascii="Arial Narrow" w:hAnsi="Arial Narrow"/>
              </w:rPr>
            </w:pPr>
            <w:r>
              <w:rPr>
                <w:rFonts w:ascii="Arial Narrow" w:hAnsi="Arial Narrow"/>
              </w:rPr>
              <w:t>C</w:t>
            </w:r>
            <w:r w:rsidR="006D3D70" w:rsidRPr="006D3D70">
              <w:rPr>
                <w:rFonts w:ascii="Arial Narrow" w:hAnsi="Arial Narrow"/>
              </w:rPr>
              <w:t>onsequential amendment to clarify that the confidentiality is also applicable to provincial environmental management legislation.</w:t>
            </w:r>
          </w:p>
        </w:tc>
      </w:tr>
      <w:tr w:rsidR="002C4042" w14:paraId="599010DD" w14:textId="77777777" w:rsidTr="00F84482">
        <w:tc>
          <w:tcPr>
            <w:tcW w:w="1477" w:type="dxa"/>
          </w:tcPr>
          <w:p w14:paraId="0C7F5782" w14:textId="02E38680" w:rsidR="002C4042" w:rsidRDefault="002C4042" w:rsidP="008A2FAE">
            <w:pPr>
              <w:jc w:val="both"/>
              <w:rPr>
                <w:rFonts w:ascii="Arial Narrow" w:hAnsi="Arial Narrow"/>
              </w:rPr>
            </w:pPr>
            <w:r w:rsidRPr="00126CCC">
              <w:rPr>
                <w:rFonts w:ascii="Arial Narrow" w:hAnsi="Arial Narrow"/>
              </w:rPr>
              <w:t xml:space="preserve">Clause </w:t>
            </w:r>
            <w:r>
              <w:rPr>
                <w:rFonts w:ascii="Arial Narrow" w:hAnsi="Arial Narrow"/>
              </w:rPr>
              <w:t>30</w:t>
            </w:r>
          </w:p>
        </w:tc>
        <w:tc>
          <w:tcPr>
            <w:tcW w:w="1920" w:type="dxa"/>
          </w:tcPr>
          <w:p w14:paraId="413E30D4" w14:textId="73A657DD"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34E</w:t>
            </w:r>
          </w:p>
        </w:tc>
        <w:tc>
          <w:tcPr>
            <w:tcW w:w="4357" w:type="dxa"/>
          </w:tcPr>
          <w:p w14:paraId="60022819" w14:textId="77777777" w:rsidR="00626E4C" w:rsidRPr="00626E4C" w:rsidRDefault="00626E4C" w:rsidP="008A2FAE">
            <w:pPr>
              <w:jc w:val="both"/>
              <w:rPr>
                <w:rFonts w:ascii="Arial Narrow" w:hAnsi="Arial Narrow"/>
                <w:b/>
                <w:bCs/>
              </w:rPr>
            </w:pPr>
            <w:r w:rsidRPr="00626E4C">
              <w:rPr>
                <w:rFonts w:ascii="Arial Narrow" w:hAnsi="Arial Narrow"/>
                <w:b/>
                <w:bCs/>
              </w:rPr>
              <w:t>34E.</w:t>
            </w:r>
            <w:r w:rsidRPr="00626E4C">
              <w:rPr>
                <w:rFonts w:ascii="Arial Narrow" w:hAnsi="Arial Narrow"/>
                <w:b/>
                <w:bCs/>
              </w:rPr>
              <w:tab/>
              <w:t>Treatment of seized live specimens</w:t>
            </w:r>
          </w:p>
          <w:p w14:paraId="4DC93FDE" w14:textId="77777777" w:rsidR="00626E4C" w:rsidRPr="00626E4C" w:rsidRDefault="00626E4C" w:rsidP="008A2FAE">
            <w:pPr>
              <w:jc w:val="both"/>
              <w:rPr>
                <w:rFonts w:ascii="Arial Narrow" w:hAnsi="Arial Narrow"/>
              </w:rPr>
            </w:pPr>
          </w:p>
          <w:p w14:paraId="09E3FE39" w14:textId="3CA3F9FF" w:rsidR="002C4042" w:rsidRDefault="00626E4C" w:rsidP="008A2FAE">
            <w:pPr>
              <w:jc w:val="both"/>
              <w:rPr>
                <w:rFonts w:ascii="Arial Narrow" w:hAnsi="Arial Narrow"/>
              </w:rPr>
            </w:pPr>
            <w:r w:rsidRPr="00626E4C">
              <w:rPr>
                <w:rFonts w:ascii="Arial Narrow" w:hAnsi="Arial Narrow"/>
              </w:rPr>
              <w:t>Pending the institution of any criminal proceedings in terms of this Act or a specific environmental management Act or the resolution of such proceedings, a live specimen that has been seized in terms of this Part must be deposited with a suitable institution, rescue centre or facility which is able and willing to house and properly care for it.</w:t>
            </w:r>
          </w:p>
        </w:tc>
        <w:tc>
          <w:tcPr>
            <w:tcW w:w="3144" w:type="dxa"/>
          </w:tcPr>
          <w:p w14:paraId="526A6947" w14:textId="77777777" w:rsidR="00F00652" w:rsidRPr="00F00652" w:rsidRDefault="00F00652" w:rsidP="008A2FAE">
            <w:pPr>
              <w:jc w:val="both"/>
              <w:rPr>
                <w:rFonts w:ascii="Arial Narrow" w:hAnsi="Arial Narrow"/>
              </w:rPr>
            </w:pPr>
            <w:r w:rsidRPr="00F00652">
              <w:rPr>
                <w:rFonts w:ascii="Arial Narrow" w:hAnsi="Arial Narrow"/>
              </w:rPr>
              <w:t>‘‘Treatment of seized live specimens</w:t>
            </w:r>
          </w:p>
          <w:p w14:paraId="5755B450" w14:textId="77777777" w:rsidR="00F00652" w:rsidRPr="00F00652" w:rsidRDefault="00F00652" w:rsidP="008A2FAE">
            <w:pPr>
              <w:jc w:val="both"/>
              <w:rPr>
                <w:rFonts w:ascii="Arial Narrow" w:hAnsi="Arial Narrow"/>
              </w:rPr>
            </w:pPr>
            <w:r w:rsidRPr="00F00652">
              <w:rPr>
                <w:rFonts w:ascii="Arial Narrow" w:hAnsi="Arial Narrow"/>
              </w:rPr>
              <w:t xml:space="preserve">34E. </w:t>
            </w:r>
            <w:r w:rsidRPr="00546C68">
              <w:rPr>
                <w:rFonts w:ascii="Arial Narrow" w:hAnsi="Arial Narrow"/>
                <w:u w:val="single"/>
              </w:rPr>
              <w:t>(1)</w:t>
            </w:r>
            <w:r w:rsidRPr="00F00652">
              <w:rPr>
                <w:rFonts w:ascii="Arial Narrow" w:hAnsi="Arial Narrow"/>
              </w:rPr>
              <w:t xml:space="preserve"> Pending the institution of any criminal proceedings in terms of</w:t>
            </w:r>
          </w:p>
          <w:p w14:paraId="0DF35402" w14:textId="77777777" w:rsidR="00F00652" w:rsidRPr="00F00652" w:rsidRDefault="00F00652" w:rsidP="008A2FAE">
            <w:pPr>
              <w:jc w:val="both"/>
              <w:rPr>
                <w:rFonts w:ascii="Arial Narrow" w:hAnsi="Arial Narrow"/>
              </w:rPr>
            </w:pPr>
            <w:r w:rsidRPr="00F00652">
              <w:rPr>
                <w:rFonts w:ascii="Arial Narrow" w:hAnsi="Arial Narrow"/>
              </w:rPr>
              <w:t>this Act or a specific environmental management Act or the resolution of</w:t>
            </w:r>
          </w:p>
          <w:p w14:paraId="5333CE0A" w14:textId="513E8C48" w:rsidR="00F00652" w:rsidRPr="00F00652" w:rsidRDefault="00F00652" w:rsidP="008A2FAE">
            <w:pPr>
              <w:jc w:val="both"/>
              <w:rPr>
                <w:rFonts w:ascii="Arial Narrow" w:hAnsi="Arial Narrow"/>
              </w:rPr>
            </w:pPr>
            <w:r w:rsidRPr="00F00652">
              <w:rPr>
                <w:rFonts w:ascii="Arial Narrow" w:hAnsi="Arial Narrow"/>
              </w:rPr>
              <w:t>such proceedings, a live specimen that has been seized in terms of this Part</w:t>
            </w:r>
            <w:r w:rsidR="003049FC">
              <w:rPr>
                <w:rFonts w:ascii="Arial Narrow" w:hAnsi="Arial Narrow"/>
              </w:rPr>
              <w:t xml:space="preserve"> </w:t>
            </w:r>
            <w:r w:rsidRPr="00546C68">
              <w:rPr>
                <w:rFonts w:ascii="Arial Narrow" w:hAnsi="Arial Narrow"/>
                <w:b/>
                <w:bCs/>
              </w:rPr>
              <w:t>[must]</w:t>
            </w:r>
            <w:r w:rsidRPr="00F00652">
              <w:rPr>
                <w:rFonts w:ascii="Arial Narrow" w:hAnsi="Arial Narrow"/>
              </w:rPr>
              <w:t xml:space="preserve"> </w:t>
            </w:r>
            <w:r w:rsidRPr="00546C68">
              <w:rPr>
                <w:rFonts w:ascii="Arial Narrow" w:hAnsi="Arial Narrow"/>
                <w:u w:val="single"/>
              </w:rPr>
              <w:t>may</w:t>
            </w:r>
            <w:r w:rsidRPr="00F00652">
              <w:rPr>
                <w:rFonts w:ascii="Arial Narrow" w:hAnsi="Arial Narrow"/>
              </w:rPr>
              <w:t xml:space="preserve"> be deposited with a suitable institution, rescue centre or facility</w:t>
            </w:r>
            <w:r w:rsidR="003049FC">
              <w:rPr>
                <w:rFonts w:ascii="Arial Narrow" w:hAnsi="Arial Narrow"/>
              </w:rPr>
              <w:t xml:space="preserve"> </w:t>
            </w:r>
            <w:r w:rsidRPr="00F00652">
              <w:rPr>
                <w:rFonts w:ascii="Arial Narrow" w:hAnsi="Arial Narrow"/>
              </w:rPr>
              <w:t>which is able and willing to house and properly care for it.</w:t>
            </w:r>
          </w:p>
          <w:p w14:paraId="05742AE8" w14:textId="77777777" w:rsidR="00F00652" w:rsidRPr="00546C68" w:rsidRDefault="00F00652" w:rsidP="008A2FAE">
            <w:pPr>
              <w:jc w:val="both"/>
              <w:rPr>
                <w:rFonts w:ascii="Arial Narrow" w:hAnsi="Arial Narrow"/>
                <w:u w:val="single"/>
              </w:rPr>
            </w:pPr>
            <w:r w:rsidRPr="00546C68">
              <w:rPr>
                <w:rFonts w:ascii="Arial Narrow" w:hAnsi="Arial Narrow"/>
                <w:u w:val="single"/>
              </w:rPr>
              <w:t>(2) For the purposes of this Chapter, seized live specimens may be</w:t>
            </w:r>
          </w:p>
          <w:p w14:paraId="549EAE84" w14:textId="77777777" w:rsidR="00F00652" w:rsidRPr="00546C68" w:rsidRDefault="00F00652" w:rsidP="008A2FAE">
            <w:pPr>
              <w:jc w:val="both"/>
              <w:rPr>
                <w:rFonts w:ascii="Arial Narrow" w:hAnsi="Arial Narrow"/>
                <w:u w:val="single"/>
              </w:rPr>
            </w:pPr>
            <w:r w:rsidRPr="00546C68">
              <w:rPr>
                <w:rFonts w:ascii="Arial Narrow" w:hAnsi="Arial Narrow"/>
                <w:u w:val="single"/>
              </w:rPr>
              <w:t>disposed of in terms of section 30(a) of the Criminal Procedure Act,</w:t>
            </w:r>
          </w:p>
          <w:p w14:paraId="0A9C95F2" w14:textId="6699EC8C" w:rsidR="00F00652" w:rsidRPr="00137DD3" w:rsidRDefault="00F00652" w:rsidP="008A2FAE">
            <w:pPr>
              <w:jc w:val="both"/>
              <w:rPr>
                <w:rFonts w:ascii="Arial Narrow" w:hAnsi="Arial Narrow"/>
              </w:rPr>
            </w:pPr>
            <w:r w:rsidRPr="00546C68">
              <w:rPr>
                <w:rFonts w:ascii="Arial Narrow" w:hAnsi="Arial Narrow"/>
                <w:u w:val="single"/>
              </w:rPr>
              <w:t>1977.</w:t>
            </w:r>
            <w:r w:rsidRPr="00F00652">
              <w:rPr>
                <w:rFonts w:ascii="Arial Narrow" w:hAnsi="Arial Narrow"/>
              </w:rPr>
              <w:t>’’.</w:t>
            </w:r>
          </w:p>
        </w:tc>
        <w:tc>
          <w:tcPr>
            <w:tcW w:w="3050" w:type="dxa"/>
          </w:tcPr>
          <w:p w14:paraId="7BA5D2EA" w14:textId="59564574" w:rsidR="006D3D70" w:rsidRPr="00CD515B" w:rsidRDefault="00CD515B" w:rsidP="008A2FAE">
            <w:pPr>
              <w:pStyle w:val="ListParagraph"/>
              <w:numPr>
                <w:ilvl w:val="0"/>
                <w:numId w:val="18"/>
              </w:numPr>
              <w:ind w:left="183" w:hanging="183"/>
              <w:jc w:val="both"/>
              <w:rPr>
                <w:rFonts w:ascii="Arial Narrow" w:hAnsi="Arial Narrow"/>
              </w:rPr>
            </w:pPr>
            <w:r w:rsidRPr="00CD515B">
              <w:rPr>
                <w:rFonts w:ascii="Arial Narrow" w:hAnsi="Arial Narrow"/>
              </w:rPr>
              <w:t>Pr</w:t>
            </w:r>
            <w:r w:rsidR="006D3D70" w:rsidRPr="00CD515B">
              <w:rPr>
                <w:rFonts w:ascii="Arial Narrow" w:hAnsi="Arial Narrow"/>
              </w:rPr>
              <w:t>ovide</w:t>
            </w:r>
            <w:r w:rsidRPr="00CD515B">
              <w:rPr>
                <w:rFonts w:ascii="Arial Narrow" w:hAnsi="Arial Narrow"/>
              </w:rPr>
              <w:t>s</w:t>
            </w:r>
            <w:r w:rsidR="006D3D70" w:rsidRPr="00CD515B">
              <w:rPr>
                <w:rFonts w:ascii="Arial Narrow" w:hAnsi="Arial Narrow"/>
              </w:rPr>
              <w:t xml:space="preserve"> that live specimens ‘‘may’’, instead of ‘‘must’’, be deposited with a suitable institution, rescue centre or facility; as the circumstances require. </w:t>
            </w:r>
          </w:p>
          <w:p w14:paraId="239965B4" w14:textId="17DD9BBF" w:rsidR="006D3D70" w:rsidRPr="00CD515B" w:rsidRDefault="00CD515B" w:rsidP="008A2FAE">
            <w:pPr>
              <w:pStyle w:val="ListParagraph"/>
              <w:numPr>
                <w:ilvl w:val="0"/>
                <w:numId w:val="17"/>
              </w:numPr>
              <w:ind w:left="183" w:hanging="183"/>
              <w:jc w:val="both"/>
              <w:rPr>
                <w:rFonts w:ascii="Arial Narrow" w:hAnsi="Arial Narrow"/>
              </w:rPr>
            </w:pPr>
            <w:r w:rsidRPr="00CD515B">
              <w:rPr>
                <w:rFonts w:ascii="Arial Narrow" w:hAnsi="Arial Narrow"/>
              </w:rPr>
              <w:t>P</w:t>
            </w:r>
            <w:r w:rsidR="006D3D70" w:rsidRPr="00CD515B">
              <w:rPr>
                <w:rFonts w:ascii="Arial Narrow" w:hAnsi="Arial Narrow"/>
              </w:rPr>
              <w:t>rovides clarity that seized live specimens may be disposed of in terms of section 30(a) of the Criminal Procedure Act, 1977. This section of the Criminal Procedure Act provides legal mechanisms regulating the disposal of a seized perishable item.</w:t>
            </w:r>
          </w:p>
          <w:p w14:paraId="34311219" w14:textId="4EDF6642" w:rsidR="002C4042" w:rsidRPr="000540C9" w:rsidRDefault="006D3D70" w:rsidP="008A2FAE">
            <w:pPr>
              <w:pStyle w:val="ListParagraph"/>
              <w:numPr>
                <w:ilvl w:val="0"/>
                <w:numId w:val="17"/>
              </w:numPr>
              <w:ind w:left="183" w:hanging="183"/>
              <w:jc w:val="both"/>
              <w:rPr>
                <w:rFonts w:ascii="Arial Narrow" w:hAnsi="Arial Narrow"/>
              </w:rPr>
            </w:pPr>
            <w:r w:rsidRPr="000540C9">
              <w:rPr>
                <w:rFonts w:ascii="Arial Narrow" w:hAnsi="Arial Narrow"/>
              </w:rPr>
              <w:t>This clause was amended to align to the provisions of the Criminal Procedure Act; and to reflect the limited safe keeping facilities available to inspectors.</w:t>
            </w:r>
          </w:p>
        </w:tc>
      </w:tr>
      <w:tr w:rsidR="002C4042" w14:paraId="21977CFC" w14:textId="77777777" w:rsidTr="00F84482">
        <w:tc>
          <w:tcPr>
            <w:tcW w:w="1477" w:type="dxa"/>
          </w:tcPr>
          <w:p w14:paraId="7C5DE7F8" w14:textId="6E0F93CC" w:rsidR="002C4042" w:rsidRDefault="002C4042" w:rsidP="008A2FAE">
            <w:pPr>
              <w:jc w:val="both"/>
              <w:rPr>
                <w:rFonts w:ascii="Arial Narrow" w:hAnsi="Arial Narrow"/>
              </w:rPr>
            </w:pPr>
            <w:r w:rsidRPr="00126CCC">
              <w:rPr>
                <w:rFonts w:ascii="Arial Narrow" w:hAnsi="Arial Narrow"/>
              </w:rPr>
              <w:lastRenderedPageBreak/>
              <w:t xml:space="preserve">Clause </w:t>
            </w:r>
            <w:r>
              <w:rPr>
                <w:rFonts w:ascii="Arial Narrow" w:hAnsi="Arial Narrow"/>
              </w:rPr>
              <w:t>31</w:t>
            </w:r>
          </w:p>
        </w:tc>
        <w:tc>
          <w:tcPr>
            <w:tcW w:w="1920" w:type="dxa"/>
          </w:tcPr>
          <w:p w14:paraId="06E3C894" w14:textId="76D4DB41"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34G</w:t>
            </w:r>
            <w:r w:rsidR="00F00652">
              <w:rPr>
                <w:rFonts w:ascii="Arial Narrow" w:hAnsi="Arial Narrow"/>
              </w:rPr>
              <w:t>(1)</w:t>
            </w:r>
          </w:p>
        </w:tc>
        <w:tc>
          <w:tcPr>
            <w:tcW w:w="4357" w:type="dxa"/>
          </w:tcPr>
          <w:p w14:paraId="3659015D" w14:textId="77777777" w:rsidR="00626E4C" w:rsidRPr="00626E4C" w:rsidRDefault="00626E4C" w:rsidP="008A2FAE">
            <w:pPr>
              <w:jc w:val="both"/>
              <w:rPr>
                <w:rFonts w:ascii="Arial Narrow" w:hAnsi="Arial Narrow"/>
                <w:b/>
                <w:bCs/>
              </w:rPr>
            </w:pPr>
            <w:r w:rsidRPr="00626E4C">
              <w:rPr>
                <w:rFonts w:ascii="Arial Narrow" w:hAnsi="Arial Narrow"/>
                <w:b/>
                <w:bCs/>
              </w:rPr>
              <w:t>34G.</w:t>
            </w:r>
            <w:r w:rsidRPr="00626E4C">
              <w:rPr>
                <w:rFonts w:ascii="Arial Narrow" w:hAnsi="Arial Narrow"/>
                <w:b/>
                <w:bCs/>
              </w:rPr>
              <w:tab/>
              <w:t>Admission of guilt fines</w:t>
            </w:r>
          </w:p>
          <w:p w14:paraId="0F962E32" w14:textId="77777777" w:rsidR="00626E4C" w:rsidRPr="00626E4C" w:rsidRDefault="00626E4C" w:rsidP="008A2FAE">
            <w:pPr>
              <w:jc w:val="both"/>
              <w:rPr>
                <w:rFonts w:ascii="Arial Narrow" w:hAnsi="Arial Narrow"/>
              </w:rPr>
            </w:pPr>
          </w:p>
          <w:p w14:paraId="6B928485" w14:textId="0F76ECBD" w:rsidR="002C4042"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The Minister may by regulation specify offences in terms of this Act or a specific environmental management Act in respect of which alleged offenders may pay a prescribed admission of guilt fine instead of being tried by a court for the offence.</w:t>
            </w:r>
          </w:p>
        </w:tc>
        <w:tc>
          <w:tcPr>
            <w:tcW w:w="3144" w:type="dxa"/>
          </w:tcPr>
          <w:p w14:paraId="0DACE9CC" w14:textId="1217FC90" w:rsidR="00F00652" w:rsidRPr="00F00652" w:rsidRDefault="00F00652" w:rsidP="008A2FAE">
            <w:pPr>
              <w:jc w:val="both"/>
              <w:rPr>
                <w:rFonts w:ascii="Arial Narrow" w:hAnsi="Arial Narrow"/>
              </w:rPr>
            </w:pPr>
            <w:r w:rsidRPr="00F00652">
              <w:rPr>
                <w:rFonts w:ascii="Arial Narrow" w:hAnsi="Arial Narrow"/>
              </w:rPr>
              <w:t xml:space="preserve">‘‘(1) </w:t>
            </w:r>
            <w:r w:rsidRPr="00546C68">
              <w:rPr>
                <w:rFonts w:ascii="Arial Narrow" w:hAnsi="Arial Narrow"/>
                <w:b/>
                <w:bCs/>
              </w:rPr>
              <w:t>[The]</w:t>
            </w:r>
            <w:r w:rsidRPr="00F00652">
              <w:rPr>
                <w:rFonts w:ascii="Arial Narrow" w:hAnsi="Arial Narrow"/>
              </w:rPr>
              <w:t xml:space="preserve"> </w:t>
            </w:r>
            <w:r w:rsidRPr="00546C68">
              <w:rPr>
                <w:rFonts w:ascii="Arial Narrow" w:hAnsi="Arial Narrow"/>
                <w:u w:val="single"/>
              </w:rPr>
              <w:t>Despite section 57(5) of the Criminal Procedure Act, 1977, the</w:t>
            </w:r>
            <w:r w:rsidR="003049FC" w:rsidRPr="00546C68">
              <w:rPr>
                <w:rFonts w:ascii="Arial Narrow" w:hAnsi="Arial Narrow"/>
                <w:u w:val="single"/>
              </w:rPr>
              <w:t xml:space="preserve"> </w:t>
            </w:r>
            <w:r w:rsidRPr="00F00652">
              <w:rPr>
                <w:rFonts w:ascii="Arial Narrow" w:hAnsi="Arial Narrow"/>
              </w:rPr>
              <w:t>Minister may by regulation specify offences in terms of this Act or a specific</w:t>
            </w:r>
            <w:r w:rsidR="003049FC">
              <w:rPr>
                <w:rFonts w:ascii="Arial Narrow" w:hAnsi="Arial Narrow"/>
              </w:rPr>
              <w:t xml:space="preserve"> </w:t>
            </w:r>
            <w:r w:rsidRPr="00F00652">
              <w:rPr>
                <w:rFonts w:ascii="Arial Narrow" w:hAnsi="Arial Narrow"/>
              </w:rPr>
              <w:t>environmental management Act in respect of which alleged offenders may pay a</w:t>
            </w:r>
          </w:p>
          <w:p w14:paraId="6EF2C957" w14:textId="3D91FA8C" w:rsidR="002C4042" w:rsidRDefault="00F00652" w:rsidP="008A2FAE">
            <w:pPr>
              <w:jc w:val="both"/>
              <w:rPr>
                <w:rFonts w:ascii="Arial Narrow" w:hAnsi="Arial Narrow"/>
              </w:rPr>
            </w:pPr>
            <w:r w:rsidRPr="00F00652">
              <w:rPr>
                <w:rFonts w:ascii="Arial Narrow" w:hAnsi="Arial Narrow"/>
              </w:rPr>
              <w:t>prescribed admission of guilt fine instead of being tried by a court for the offence.’’.</w:t>
            </w:r>
          </w:p>
        </w:tc>
        <w:tc>
          <w:tcPr>
            <w:tcW w:w="3050" w:type="dxa"/>
          </w:tcPr>
          <w:p w14:paraId="73230584" w14:textId="7A1AB052" w:rsidR="002C4042" w:rsidRDefault="000540C9" w:rsidP="008A2FAE">
            <w:pPr>
              <w:jc w:val="both"/>
              <w:rPr>
                <w:rFonts w:ascii="Arial Narrow" w:hAnsi="Arial Narrow"/>
              </w:rPr>
            </w:pPr>
            <w:r>
              <w:rPr>
                <w:rFonts w:ascii="Arial Narrow" w:hAnsi="Arial Narrow"/>
              </w:rPr>
              <w:t>E</w:t>
            </w:r>
            <w:r w:rsidR="006D3D70" w:rsidRPr="006D3D70">
              <w:rPr>
                <w:rFonts w:ascii="Arial Narrow" w:hAnsi="Arial Narrow"/>
              </w:rPr>
              <w:t>nsure</w:t>
            </w:r>
            <w:r>
              <w:rPr>
                <w:rFonts w:ascii="Arial Narrow" w:hAnsi="Arial Narrow"/>
              </w:rPr>
              <w:t>s</w:t>
            </w:r>
            <w:r w:rsidR="006D3D70" w:rsidRPr="006D3D70">
              <w:rPr>
                <w:rFonts w:ascii="Arial Narrow" w:hAnsi="Arial Narrow"/>
              </w:rPr>
              <w:t xml:space="preserve"> that Minister’s regulatory power contextualizes section 57(5) of the Criminal Procedure Act, 1977 (Act No. 51 of 1977).</w:t>
            </w:r>
          </w:p>
        </w:tc>
      </w:tr>
      <w:tr w:rsidR="002C4042" w14:paraId="3CCCB195" w14:textId="77777777" w:rsidTr="00F84482">
        <w:tc>
          <w:tcPr>
            <w:tcW w:w="1477" w:type="dxa"/>
          </w:tcPr>
          <w:p w14:paraId="3F06EB0C" w14:textId="05757B2D" w:rsidR="002C4042" w:rsidRDefault="002C4042" w:rsidP="008A2FAE">
            <w:pPr>
              <w:jc w:val="both"/>
              <w:rPr>
                <w:rFonts w:ascii="Arial Narrow" w:hAnsi="Arial Narrow"/>
              </w:rPr>
            </w:pPr>
            <w:r w:rsidRPr="006516D2">
              <w:rPr>
                <w:rFonts w:ascii="Arial Narrow" w:hAnsi="Arial Narrow"/>
              </w:rPr>
              <w:t xml:space="preserve">Clause </w:t>
            </w:r>
            <w:r>
              <w:rPr>
                <w:rFonts w:ascii="Arial Narrow" w:hAnsi="Arial Narrow"/>
              </w:rPr>
              <w:t>32</w:t>
            </w:r>
          </w:p>
        </w:tc>
        <w:tc>
          <w:tcPr>
            <w:tcW w:w="1920" w:type="dxa"/>
          </w:tcPr>
          <w:p w14:paraId="4BA295E7" w14:textId="1993D964"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42B</w:t>
            </w:r>
            <w:r w:rsidR="00F00652">
              <w:rPr>
                <w:rFonts w:ascii="Arial Narrow" w:hAnsi="Arial Narrow"/>
              </w:rPr>
              <w:t>(1); (2)(c); (d); (e); (f); (3)</w:t>
            </w:r>
          </w:p>
        </w:tc>
        <w:tc>
          <w:tcPr>
            <w:tcW w:w="4357" w:type="dxa"/>
          </w:tcPr>
          <w:p w14:paraId="32A95E2B" w14:textId="77777777" w:rsidR="00626E4C" w:rsidRPr="00626E4C" w:rsidRDefault="00626E4C" w:rsidP="008A2FAE">
            <w:pPr>
              <w:jc w:val="both"/>
              <w:rPr>
                <w:rFonts w:ascii="Arial Narrow" w:hAnsi="Arial Narrow"/>
              </w:rPr>
            </w:pPr>
            <w:r w:rsidRPr="00626E4C">
              <w:rPr>
                <w:rFonts w:ascii="Arial Narrow" w:hAnsi="Arial Narrow"/>
              </w:rPr>
              <w:t>42B.</w:t>
            </w:r>
            <w:r w:rsidRPr="00626E4C">
              <w:rPr>
                <w:rFonts w:ascii="Arial Narrow" w:hAnsi="Arial Narrow"/>
              </w:rPr>
              <w:tab/>
              <w:t>Delegation by Minister responsible for mineral resources</w:t>
            </w:r>
          </w:p>
          <w:p w14:paraId="268E53B7" w14:textId="77777777" w:rsidR="00626E4C" w:rsidRPr="00626E4C" w:rsidRDefault="00626E4C" w:rsidP="008A2FAE">
            <w:pPr>
              <w:jc w:val="both"/>
              <w:rPr>
                <w:rFonts w:ascii="Arial Narrow" w:hAnsi="Arial Narrow"/>
              </w:rPr>
            </w:pPr>
          </w:p>
          <w:p w14:paraId="3D2E60E2"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The Minister responsible for mineral resources may delegate a function entrusted to him or her in terms of this Act to-</w:t>
            </w:r>
          </w:p>
          <w:p w14:paraId="374789EE" w14:textId="77777777" w:rsidR="00626E4C" w:rsidRPr="00626E4C" w:rsidRDefault="00626E4C" w:rsidP="008A2FAE">
            <w:pPr>
              <w:jc w:val="both"/>
              <w:rPr>
                <w:rFonts w:ascii="Arial Narrow" w:hAnsi="Arial Narrow"/>
              </w:rPr>
            </w:pPr>
          </w:p>
          <w:p w14:paraId="4E834268"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the Director-General of the Department of Minerals and Energy; or</w:t>
            </w:r>
          </w:p>
          <w:p w14:paraId="782BE563" w14:textId="4A17F475" w:rsid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any officer in the Department of Minerals and Energy.</w:t>
            </w:r>
          </w:p>
          <w:p w14:paraId="140A1B67" w14:textId="62C9EB4C" w:rsidR="00626E4C" w:rsidRDefault="00626E4C" w:rsidP="008A2FAE">
            <w:pPr>
              <w:jc w:val="both"/>
              <w:rPr>
                <w:rFonts w:ascii="Arial Narrow" w:hAnsi="Arial Narrow"/>
              </w:rPr>
            </w:pPr>
          </w:p>
          <w:p w14:paraId="7754BB3E" w14:textId="08A0244D" w:rsidR="00626E4C" w:rsidRDefault="00626E4C" w:rsidP="008A2FAE">
            <w:pPr>
              <w:jc w:val="both"/>
              <w:rPr>
                <w:rFonts w:ascii="Arial Narrow" w:hAnsi="Arial Narrow"/>
              </w:rPr>
            </w:pPr>
          </w:p>
          <w:p w14:paraId="029D4B4F" w14:textId="77777777" w:rsidR="00626E4C" w:rsidRPr="00626E4C" w:rsidRDefault="00626E4C" w:rsidP="008A2FAE">
            <w:pPr>
              <w:jc w:val="both"/>
              <w:rPr>
                <w:rFonts w:ascii="Arial Narrow" w:hAnsi="Arial Narrow"/>
              </w:rPr>
            </w:pPr>
          </w:p>
          <w:p w14:paraId="470BFF73" w14:textId="77777777" w:rsidR="00626E4C" w:rsidRPr="00626E4C" w:rsidRDefault="00626E4C" w:rsidP="008A2FAE">
            <w:pPr>
              <w:jc w:val="both"/>
              <w:rPr>
                <w:rFonts w:ascii="Arial Narrow" w:hAnsi="Arial Narrow"/>
              </w:rPr>
            </w:pPr>
          </w:p>
          <w:p w14:paraId="3253BB9D" w14:textId="77777777"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t>A delegation in terms of subsection (1)-</w:t>
            </w:r>
          </w:p>
          <w:p w14:paraId="515151E6" w14:textId="77777777" w:rsidR="00626E4C" w:rsidRPr="00626E4C" w:rsidRDefault="00626E4C" w:rsidP="008A2FAE">
            <w:pPr>
              <w:jc w:val="both"/>
              <w:rPr>
                <w:rFonts w:ascii="Arial Narrow" w:hAnsi="Arial Narrow"/>
              </w:rPr>
            </w:pPr>
          </w:p>
          <w:p w14:paraId="37BFB28E"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must be in writing;</w:t>
            </w:r>
          </w:p>
          <w:p w14:paraId="21D74074"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may be made subject to any condition;</w:t>
            </w:r>
          </w:p>
          <w:p w14:paraId="295475DB" w14:textId="77777777" w:rsidR="00626E4C" w:rsidRPr="00626E4C" w:rsidRDefault="00626E4C" w:rsidP="008A2FAE">
            <w:pPr>
              <w:jc w:val="both"/>
              <w:rPr>
                <w:rFonts w:ascii="Arial Narrow" w:hAnsi="Arial Narrow"/>
              </w:rPr>
            </w:pPr>
            <w:r w:rsidRPr="00626E4C">
              <w:rPr>
                <w:rFonts w:ascii="Arial Narrow" w:hAnsi="Arial Narrow"/>
              </w:rPr>
              <w:t>(c)</w:t>
            </w:r>
            <w:r w:rsidRPr="00626E4C">
              <w:rPr>
                <w:rFonts w:ascii="Arial Narrow" w:hAnsi="Arial Narrow"/>
              </w:rPr>
              <w:tab/>
              <w:t>does not prevent the performance of the function by the Minister himself or herself; and</w:t>
            </w:r>
          </w:p>
          <w:p w14:paraId="375DAE43" w14:textId="57E917B4" w:rsidR="002C4042" w:rsidRDefault="00626E4C" w:rsidP="008A2FAE">
            <w:pPr>
              <w:jc w:val="both"/>
              <w:rPr>
                <w:rFonts w:ascii="Arial Narrow" w:hAnsi="Arial Narrow"/>
              </w:rPr>
            </w:pPr>
            <w:r w:rsidRPr="00626E4C">
              <w:rPr>
                <w:rFonts w:ascii="Arial Narrow" w:hAnsi="Arial Narrow"/>
              </w:rPr>
              <w:t>(d)</w:t>
            </w:r>
            <w:r w:rsidRPr="00626E4C">
              <w:rPr>
                <w:rFonts w:ascii="Arial Narrow" w:hAnsi="Arial Narrow"/>
              </w:rPr>
              <w:tab/>
              <w:t>may be withdrawn by the Minister.</w:t>
            </w:r>
          </w:p>
        </w:tc>
        <w:tc>
          <w:tcPr>
            <w:tcW w:w="3144" w:type="dxa"/>
          </w:tcPr>
          <w:p w14:paraId="3C8B0B7F" w14:textId="77777777" w:rsidR="00F00652" w:rsidRPr="00546C68" w:rsidRDefault="00F00652" w:rsidP="008A2FAE">
            <w:pPr>
              <w:jc w:val="both"/>
              <w:rPr>
                <w:rFonts w:ascii="Arial Narrow" w:hAnsi="Arial Narrow"/>
                <w:u w:val="single"/>
              </w:rPr>
            </w:pPr>
            <w:r w:rsidRPr="00F00652">
              <w:rPr>
                <w:rFonts w:ascii="Arial Narrow" w:hAnsi="Arial Narrow"/>
              </w:rPr>
              <w:t xml:space="preserve">‘‘(1) The Minister </w:t>
            </w:r>
            <w:r w:rsidRPr="00546C68">
              <w:rPr>
                <w:rFonts w:ascii="Arial Narrow" w:hAnsi="Arial Narrow"/>
                <w:b/>
                <w:bCs/>
              </w:rPr>
              <w:t>[of Minerals and Energy]</w:t>
            </w:r>
            <w:r w:rsidRPr="00F00652">
              <w:rPr>
                <w:rFonts w:ascii="Arial Narrow" w:hAnsi="Arial Narrow"/>
              </w:rPr>
              <w:t xml:space="preserve"> </w:t>
            </w:r>
            <w:r w:rsidRPr="00546C68">
              <w:rPr>
                <w:rFonts w:ascii="Arial Narrow" w:hAnsi="Arial Narrow"/>
                <w:u w:val="single"/>
              </w:rPr>
              <w:t>responsible for mineral</w:t>
            </w:r>
          </w:p>
          <w:p w14:paraId="1535B6FB" w14:textId="7A1B28C9" w:rsidR="00F00652" w:rsidRPr="00F00652" w:rsidRDefault="00F00652" w:rsidP="008A2FAE">
            <w:pPr>
              <w:jc w:val="both"/>
              <w:rPr>
                <w:rFonts w:ascii="Arial Narrow" w:hAnsi="Arial Narrow"/>
              </w:rPr>
            </w:pPr>
            <w:r w:rsidRPr="00546C68">
              <w:rPr>
                <w:rFonts w:ascii="Arial Narrow" w:hAnsi="Arial Narrow"/>
                <w:u w:val="single"/>
              </w:rPr>
              <w:t>resources</w:t>
            </w:r>
            <w:r w:rsidRPr="00F00652">
              <w:rPr>
                <w:rFonts w:ascii="Arial Narrow" w:hAnsi="Arial Narrow"/>
              </w:rPr>
              <w:t xml:space="preserve"> may delegate a function entrusted to him or her in terms of this</w:t>
            </w:r>
            <w:r w:rsidR="003049FC">
              <w:rPr>
                <w:rFonts w:ascii="Arial Narrow" w:hAnsi="Arial Narrow"/>
              </w:rPr>
              <w:t xml:space="preserve"> </w:t>
            </w:r>
            <w:r w:rsidRPr="00F00652">
              <w:rPr>
                <w:rFonts w:ascii="Arial Narrow" w:hAnsi="Arial Narrow"/>
              </w:rPr>
              <w:t>Act to—</w:t>
            </w:r>
          </w:p>
          <w:p w14:paraId="0CF3D9C7" w14:textId="23A72DDE" w:rsidR="00F00652" w:rsidRPr="00F00652" w:rsidRDefault="00F00652" w:rsidP="008A2FAE">
            <w:pPr>
              <w:jc w:val="both"/>
              <w:rPr>
                <w:rFonts w:ascii="Arial Narrow" w:hAnsi="Arial Narrow"/>
              </w:rPr>
            </w:pPr>
            <w:r w:rsidRPr="00F00652">
              <w:rPr>
                <w:rFonts w:ascii="Arial Narrow" w:hAnsi="Arial Narrow"/>
              </w:rPr>
              <w:t xml:space="preserve">(a) the Director-General of the Department </w:t>
            </w:r>
            <w:r w:rsidRPr="00546C68">
              <w:rPr>
                <w:rFonts w:ascii="Arial Narrow" w:hAnsi="Arial Narrow"/>
                <w:b/>
                <w:bCs/>
              </w:rPr>
              <w:t>[of Minerals and Energy;</w:t>
            </w:r>
            <w:r w:rsidR="003049FC" w:rsidRPr="00546C68">
              <w:rPr>
                <w:rFonts w:ascii="Arial Narrow" w:hAnsi="Arial Narrow"/>
                <w:b/>
                <w:bCs/>
              </w:rPr>
              <w:t xml:space="preserve"> </w:t>
            </w:r>
            <w:r w:rsidRPr="00546C68">
              <w:rPr>
                <w:rFonts w:ascii="Arial Narrow" w:hAnsi="Arial Narrow"/>
                <w:b/>
                <w:bCs/>
              </w:rPr>
              <w:t>or]</w:t>
            </w:r>
            <w:r w:rsidRPr="00F00652">
              <w:rPr>
                <w:rFonts w:ascii="Arial Narrow" w:hAnsi="Arial Narrow"/>
              </w:rPr>
              <w:t xml:space="preserve"> </w:t>
            </w:r>
            <w:r w:rsidRPr="00546C68">
              <w:rPr>
                <w:rFonts w:ascii="Arial Narrow" w:hAnsi="Arial Narrow"/>
                <w:u w:val="single"/>
              </w:rPr>
              <w:t>responsible for mineral resources</w:t>
            </w:r>
            <w:r w:rsidRPr="00F00652">
              <w:rPr>
                <w:rFonts w:ascii="Arial Narrow" w:hAnsi="Arial Narrow"/>
              </w:rPr>
              <w:t>;</w:t>
            </w:r>
          </w:p>
          <w:p w14:paraId="01F6577A" w14:textId="77777777" w:rsidR="00F00652" w:rsidRPr="00546C68" w:rsidRDefault="00F00652" w:rsidP="008A2FAE">
            <w:pPr>
              <w:jc w:val="both"/>
              <w:rPr>
                <w:rFonts w:ascii="Arial Narrow" w:hAnsi="Arial Narrow"/>
                <w:u w:val="single"/>
              </w:rPr>
            </w:pPr>
            <w:r w:rsidRPr="00F00652">
              <w:rPr>
                <w:rFonts w:ascii="Arial Narrow" w:hAnsi="Arial Narrow"/>
              </w:rPr>
              <w:t xml:space="preserve">(b) any officer in the Department </w:t>
            </w:r>
            <w:r w:rsidRPr="00546C68">
              <w:rPr>
                <w:rFonts w:ascii="Arial Narrow" w:hAnsi="Arial Narrow"/>
                <w:b/>
                <w:bCs/>
              </w:rPr>
              <w:t>[of Minerals and Energy.]</w:t>
            </w:r>
            <w:r w:rsidRPr="00F00652">
              <w:rPr>
                <w:rFonts w:ascii="Arial Narrow" w:hAnsi="Arial Narrow"/>
              </w:rPr>
              <w:t xml:space="preserve"> </w:t>
            </w:r>
            <w:r w:rsidRPr="00546C68">
              <w:rPr>
                <w:rFonts w:ascii="Arial Narrow" w:hAnsi="Arial Narrow"/>
                <w:u w:val="single"/>
              </w:rPr>
              <w:t>responsible</w:t>
            </w:r>
          </w:p>
          <w:p w14:paraId="62868EED" w14:textId="77777777" w:rsidR="00F00652" w:rsidRPr="00F00652" w:rsidRDefault="00F00652" w:rsidP="008A2FAE">
            <w:pPr>
              <w:jc w:val="both"/>
              <w:rPr>
                <w:rFonts w:ascii="Arial Narrow" w:hAnsi="Arial Narrow"/>
              </w:rPr>
            </w:pPr>
            <w:r w:rsidRPr="00546C68">
              <w:rPr>
                <w:rFonts w:ascii="Arial Narrow" w:hAnsi="Arial Narrow"/>
                <w:u w:val="single"/>
              </w:rPr>
              <w:t>for mineral resources;</w:t>
            </w:r>
            <w:r w:rsidRPr="00F00652">
              <w:rPr>
                <w:rFonts w:ascii="Arial Narrow" w:hAnsi="Arial Narrow"/>
              </w:rPr>
              <w:t xml:space="preserve"> or</w:t>
            </w:r>
          </w:p>
          <w:p w14:paraId="6BE72097" w14:textId="77777777" w:rsidR="002C4042" w:rsidRDefault="00F00652" w:rsidP="008A2FAE">
            <w:pPr>
              <w:jc w:val="both"/>
              <w:rPr>
                <w:rFonts w:ascii="Arial Narrow" w:hAnsi="Arial Narrow"/>
              </w:rPr>
            </w:pPr>
            <w:r w:rsidRPr="00546C68">
              <w:rPr>
                <w:rFonts w:ascii="Arial Narrow" w:hAnsi="Arial Narrow"/>
                <w:u w:val="single"/>
              </w:rPr>
              <w:t>(c) any organ of state, by agreement with that organ of state</w:t>
            </w:r>
            <w:r w:rsidRPr="00F00652">
              <w:rPr>
                <w:rFonts w:ascii="Arial Narrow" w:hAnsi="Arial Narrow"/>
              </w:rPr>
              <w:t>.’’;</w:t>
            </w:r>
          </w:p>
          <w:p w14:paraId="7120CFF1" w14:textId="77777777" w:rsidR="00546C68" w:rsidRDefault="00546C68" w:rsidP="008A2FAE">
            <w:pPr>
              <w:jc w:val="both"/>
              <w:rPr>
                <w:rFonts w:ascii="Arial Narrow" w:hAnsi="Arial Narrow"/>
              </w:rPr>
            </w:pPr>
          </w:p>
          <w:p w14:paraId="45715019" w14:textId="12D63A6D" w:rsidR="00F00652" w:rsidRPr="00F00652" w:rsidRDefault="003049FC" w:rsidP="008A2FAE">
            <w:pPr>
              <w:jc w:val="both"/>
              <w:rPr>
                <w:rFonts w:ascii="Arial Narrow" w:hAnsi="Arial Narrow"/>
              </w:rPr>
            </w:pPr>
            <w:r>
              <w:rPr>
                <w:rFonts w:ascii="Arial Narrow" w:hAnsi="Arial Narrow"/>
              </w:rPr>
              <w:t>(2)</w:t>
            </w:r>
            <w:r w:rsidR="00F00652" w:rsidRPr="00F00652">
              <w:rPr>
                <w:rFonts w:ascii="Arial Narrow" w:hAnsi="Arial Narrow"/>
              </w:rPr>
              <w:t>‘‘(c) does not prevent the performance of the function by the Minister</w:t>
            </w:r>
            <w:r>
              <w:rPr>
                <w:rFonts w:ascii="Arial Narrow" w:hAnsi="Arial Narrow"/>
              </w:rPr>
              <w:t xml:space="preserve"> </w:t>
            </w:r>
            <w:r w:rsidR="00F00652" w:rsidRPr="00546C68">
              <w:rPr>
                <w:rFonts w:ascii="Arial Narrow" w:hAnsi="Arial Narrow"/>
                <w:u w:val="single"/>
              </w:rPr>
              <w:t>responsible for mineral resources</w:t>
            </w:r>
            <w:r w:rsidR="00F00652" w:rsidRPr="00F00652">
              <w:rPr>
                <w:rFonts w:ascii="Arial Narrow" w:hAnsi="Arial Narrow"/>
              </w:rPr>
              <w:t xml:space="preserve"> himself or herself; </w:t>
            </w:r>
            <w:r w:rsidR="00F00652" w:rsidRPr="00546C68">
              <w:rPr>
                <w:rFonts w:ascii="Arial Narrow" w:hAnsi="Arial Narrow"/>
                <w:b/>
                <w:bCs/>
              </w:rPr>
              <w:t>[and]</w:t>
            </w:r>
          </w:p>
          <w:p w14:paraId="271ABAE8" w14:textId="77777777" w:rsidR="00F00652" w:rsidRPr="00546C68" w:rsidRDefault="00F00652" w:rsidP="008A2FAE">
            <w:pPr>
              <w:jc w:val="both"/>
              <w:rPr>
                <w:rFonts w:ascii="Arial Narrow" w:hAnsi="Arial Narrow"/>
                <w:u w:val="single"/>
              </w:rPr>
            </w:pPr>
            <w:r w:rsidRPr="00F00652">
              <w:rPr>
                <w:rFonts w:ascii="Arial Narrow" w:hAnsi="Arial Narrow"/>
              </w:rPr>
              <w:t xml:space="preserve">(d) [may be withdrawn by the Minister] </w:t>
            </w:r>
            <w:r w:rsidRPr="00546C68">
              <w:rPr>
                <w:rFonts w:ascii="Arial Narrow" w:hAnsi="Arial Narrow"/>
                <w:u w:val="single"/>
              </w:rPr>
              <w:t>may include the power to</w:t>
            </w:r>
          </w:p>
          <w:p w14:paraId="4FBA18DF" w14:textId="77777777" w:rsidR="00F00652" w:rsidRDefault="00F00652" w:rsidP="008A2FAE">
            <w:pPr>
              <w:jc w:val="both"/>
              <w:rPr>
                <w:rFonts w:ascii="Arial Narrow" w:hAnsi="Arial Narrow"/>
              </w:rPr>
            </w:pPr>
            <w:r w:rsidRPr="00546C68">
              <w:rPr>
                <w:rFonts w:ascii="Arial Narrow" w:hAnsi="Arial Narrow"/>
                <w:u w:val="single"/>
              </w:rPr>
              <w:t>subdelegate</w:t>
            </w:r>
            <w:r w:rsidRPr="00546C68">
              <w:rPr>
                <w:rFonts w:ascii="Arial Narrow" w:hAnsi="Arial Narrow"/>
                <w:b/>
                <w:bCs/>
              </w:rPr>
              <w:t>[.]</w:t>
            </w:r>
            <w:r w:rsidRPr="00546C68">
              <w:rPr>
                <w:rFonts w:ascii="Arial Narrow" w:hAnsi="Arial Narrow"/>
                <w:u w:val="single"/>
              </w:rPr>
              <w:t>;</w:t>
            </w:r>
            <w:r w:rsidRPr="00F00652">
              <w:rPr>
                <w:rFonts w:ascii="Arial Narrow" w:hAnsi="Arial Narrow"/>
              </w:rPr>
              <w:t>’’;</w:t>
            </w:r>
          </w:p>
          <w:p w14:paraId="053E7DA7" w14:textId="77777777" w:rsidR="00F00652" w:rsidRPr="00546C68" w:rsidRDefault="00F00652" w:rsidP="008A2FAE">
            <w:pPr>
              <w:jc w:val="both"/>
              <w:rPr>
                <w:rFonts w:ascii="Arial Narrow" w:hAnsi="Arial Narrow"/>
                <w:u w:val="single"/>
              </w:rPr>
            </w:pPr>
            <w:r w:rsidRPr="00546C68">
              <w:rPr>
                <w:rFonts w:ascii="Arial Narrow" w:hAnsi="Arial Narrow"/>
                <w:u w:val="single"/>
              </w:rPr>
              <w:t>(e) may be withdrawn by the Minister responsible for mineral</w:t>
            </w:r>
          </w:p>
          <w:p w14:paraId="49671428" w14:textId="77777777" w:rsidR="00F00652" w:rsidRPr="00546C68" w:rsidRDefault="00F00652" w:rsidP="008A2FAE">
            <w:pPr>
              <w:jc w:val="both"/>
              <w:rPr>
                <w:rFonts w:ascii="Arial Narrow" w:hAnsi="Arial Narrow"/>
                <w:u w:val="single"/>
              </w:rPr>
            </w:pPr>
            <w:r w:rsidRPr="00546C68">
              <w:rPr>
                <w:rFonts w:ascii="Arial Narrow" w:hAnsi="Arial Narrow"/>
                <w:u w:val="single"/>
              </w:rPr>
              <w:t>resources, subject to any rights that may have accrued to any</w:t>
            </w:r>
          </w:p>
          <w:p w14:paraId="127D2DFB" w14:textId="77777777" w:rsidR="00F00652" w:rsidRPr="00546C68" w:rsidRDefault="00F00652" w:rsidP="008A2FAE">
            <w:pPr>
              <w:jc w:val="both"/>
              <w:rPr>
                <w:rFonts w:ascii="Arial Narrow" w:hAnsi="Arial Narrow"/>
                <w:u w:val="single"/>
              </w:rPr>
            </w:pPr>
            <w:r w:rsidRPr="00546C68">
              <w:rPr>
                <w:rFonts w:ascii="Arial Narrow" w:hAnsi="Arial Narrow"/>
                <w:u w:val="single"/>
              </w:rPr>
              <w:t>person; and</w:t>
            </w:r>
          </w:p>
          <w:p w14:paraId="47E8650C" w14:textId="49281E3C" w:rsidR="00F00652" w:rsidRDefault="00F00652" w:rsidP="008A2FAE">
            <w:pPr>
              <w:jc w:val="both"/>
              <w:rPr>
                <w:rFonts w:ascii="Arial Narrow" w:hAnsi="Arial Narrow"/>
              </w:rPr>
            </w:pPr>
            <w:r w:rsidRPr="00546C68">
              <w:rPr>
                <w:rFonts w:ascii="Arial Narrow" w:hAnsi="Arial Narrow"/>
                <w:u w:val="single"/>
              </w:rPr>
              <w:t>(f) does not divest the Minister responsible for mineral resources of the</w:t>
            </w:r>
            <w:r w:rsidR="003049FC" w:rsidRPr="00546C68">
              <w:rPr>
                <w:rFonts w:ascii="Arial Narrow" w:hAnsi="Arial Narrow"/>
                <w:u w:val="single"/>
              </w:rPr>
              <w:t xml:space="preserve"> </w:t>
            </w:r>
            <w:r w:rsidRPr="00546C68">
              <w:rPr>
                <w:rFonts w:ascii="Arial Narrow" w:hAnsi="Arial Narrow"/>
                <w:u w:val="single"/>
              </w:rPr>
              <w:t>responsibility for the performance of the function.</w:t>
            </w:r>
            <w:r w:rsidRPr="00F00652">
              <w:rPr>
                <w:rFonts w:ascii="Arial Narrow" w:hAnsi="Arial Narrow"/>
              </w:rPr>
              <w:t>’’;</w:t>
            </w:r>
          </w:p>
          <w:p w14:paraId="1F05FA83" w14:textId="2A0BCB87" w:rsidR="003049FC" w:rsidRDefault="003049FC" w:rsidP="008A2FAE">
            <w:pPr>
              <w:jc w:val="both"/>
              <w:rPr>
                <w:rFonts w:ascii="Arial Narrow" w:hAnsi="Arial Narrow"/>
              </w:rPr>
            </w:pPr>
          </w:p>
          <w:p w14:paraId="74573191" w14:textId="63184676" w:rsidR="00F00652" w:rsidRPr="00546C68" w:rsidRDefault="00546C68" w:rsidP="008A2FAE">
            <w:pPr>
              <w:jc w:val="both"/>
              <w:rPr>
                <w:rFonts w:ascii="Arial Narrow" w:hAnsi="Arial Narrow"/>
                <w:u w:val="single"/>
              </w:rPr>
            </w:pPr>
            <w:r>
              <w:rPr>
                <w:rFonts w:ascii="Arial Narrow" w:hAnsi="Arial Narrow"/>
              </w:rPr>
              <w:t>“</w:t>
            </w:r>
            <w:r w:rsidR="00F00652" w:rsidRPr="00546C68">
              <w:rPr>
                <w:rFonts w:ascii="Arial Narrow" w:hAnsi="Arial Narrow"/>
                <w:u w:val="single"/>
              </w:rPr>
              <w:t>(3) The Minister responsible for mineral resources may confirm, vary</w:t>
            </w:r>
          </w:p>
          <w:p w14:paraId="5015888D" w14:textId="77777777" w:rsidR="00F00652" w:rsidRPr="00546C68" w:rsidRDefault="00F00652" w:rsidP="008A2FAE">
            <w:pPr>
              <w:jc w:val="both"/>
              <w:rPr>
                <w:rFonts w:ascii="Arial Narrow" w:hAnsi="Arial Narrow"/>
                <w:u w:val="single"/>
              </w:rPr>
            </w:pPr>
            <w:r w:rsidRPr="00546C68">
              <w:rPr>
                <w:rFonts w:ascii="Arial Narrow" w:hAnsi="Arial Narrow"/>
                <w:u w:val="single"/>
              </w:rPr>
              <w:lastRenderedPageBreak/>
              <w:t>or revoke any decision taken in consequence of a delegation or</w:t>
            </w:r>
          </w:p>
          <w:p w14:paraId="1FF31709" w14:textId="10502A97" w:rsidR="00F00652" w:rsidRDefault="00F00652" w:rsidP="008A2FAE">
            <w:pPr>
              <w:jc w:val="both"/>
              <w:rPr>
                <w:rFonts w:ascii="Arial Narrow" w:hAnsi="Arial Narrow"/>
              </w:rPr>
            </w:pPr>
            <w:r w:rsidRPr="00546C68">
              <w:rPr>
                <w:rFonts w:ascii="Arial Narrow" w:hAnsi="Arial Narrow"/>
                <w:u w:val="single"/>
              </w:rPr>
              <w:t>subdelegation in terms of this section, subject to any rights that may have</w:t>
            </w:r>
            <w:r w:rsidR="003049FC" w:rsidRPr="00546C68">
              <w:rPr>
                <w:rFonts w:ascii="Arial Narrow" w:hAnsi="Arial Narrow"/>
                <w:u w:val="single"/>
              </w:rPr>
              <w:t xml:space="preserve"> </w:t>
            </w:r>
            <w:r w:rsidRPr="00546C68">
              <w:rPr>
                <w:rFonts w:ascii="Arial Narrow" w:hAnsi="Arial Narrow"/>
                <w:u w:val="single"/>
              </w:rPr>
              <w:t>accrued to a person as a result of the decision.</w:t>
            </w:r>
            <w:r w:rsidRPr="00F00652">
              <w:rPr>
                <w:rFonts w:ascii="Arial Narrow" w:hAnsi="Arial Narrow"/>
              </w:rPr>
              <w:t>’’.</w:t>
            </w:r>
          </w:p>
        </w:tc>
        <w:tc>
          <w:tcPr>
            <w:tcW w:w="3050" w:type="dxa"/>
          </w:tcPr>
          <w:p w14:paraId="6E589F49" w14:textId="77777777" w:rsidR="000540C9" w:rsidRDefault="000540C9" w:rsidP="008A2FAE">
            <w:pPr>
              <w:pStyle w:val="ListParagraph"/>
              <w:numPr>
                <w:ilvl w:val="0"/>
                <w:numId w:val="19"/>
              </w:numPr>
              <w:ind w:left="183" w:hanging="183"/>
              <w:jc w:val="both"/>
              <w:rPr>
                <w:rFonts w:ascii="Arial Narrow" w:hAnsi="Arial Narrow"/>
              </w:rPr>
            </w:pPr>
            <w:r w:rsidRPr="000540C9">
              <w:rPr>
                <w:rFonts w:ascii="Arial Narrow" w:hAnsi="Arial Narrow"/>
              </w:rPr>
              <w:lastRenderedPageBreak/>
              <w:t>P</w:t>
            </w:r>
            <w:r w:rsidR="006D3D70" w:rsidRPr="000540C9">
              <w:rPr>
                <w:rFonts w:ascii="Arial Narrow" w:hAnsi="Arial Narrow"/>
              </w:rPr>
              <w:t>rovide</w:t>
            </w:r>
            <w:r w:rsidRPr="000540C9">
              <w:rPr>
                <w:rFonts w:ascii="Arial Narrow" w:hAnsi="Arial Narrow"/>
              </w:rPr>
              <w:t>s</w:t>
            </w:r>
            <w:r w:rsidR="006D3D70" w:rsidRPr="000540C9">
              <w:rPr>
                <w:rFonts w:ascii="Arial Narrow" w:hAnsi="Arial Narrow"/>
              </w:rPr>
              <w:t xml:space="preserve"> clarity that the Minister of mineral resources may also delegate his or her powers under NEMA to an organ of state subject to an agreement between the Minister responsible for mineral resources and that organ of state. </w:t>
            </w:r>
          </w:p>
          <w:p w14:paraId="4BC76DD0" w14:textId="691BE622" w:rsidR="002C4042" w:rsidRPr="000540C9" w:rsidRDefault="006D3D70" w:rsidP="008A2FAE">
            <w:pPr>
              <w:pStyle w:val="ListParagraph"/>
              <w:numPr>
                <w:ilvl w:val="0"/>
                <w:numId w:val="19"/>
              </w:numPr>
              <w:ind w:left="183" w:hanging="183"/>
              <w:jc w:val="both"/>
              <w:rPr>
                <w:rFonts w:ascii="Arial Narrow" w:hAnsi="Arial Narrow"/>
              </w:rPr>
            </w:pPr>
            <w:r w:rsidRPr="000540C9">
              <w:rPr>
                <w:rFonts w:ascii="Arial Narrow" w:hAnsi="Arial Narrow"/>
              </w:rPr>
              <w:t>The clause provides clarity that the delegation may be sub delegated and also withdrawn. It further provides that the Minister responsible for mineral resources may confirm, vary or revoke any decision taken in consequence of a delegation or sub-delegation, subject to any rights that may have accrued to a person as a result of the decision.</w:t>
            </w:r>
          </w:p>
        </w:tc>
      </w:tr>
      <w:tr w:rsidR="002C4042" w14:paraId="22632669" w14:textId="77777777" w:rsidTr="00F84482">
        <w:tc>
          <w:tcPr>
            <w:tcW w:w="1477" w:type="dxa"/>
          </w:tcPr>
          <w:p w14:paraId="0B064F89" w14:textId="62C32038" w:rsidR="002C4042" w:rsidRDefault="002C4042" w:rsidP="008A2FAE">
            <w:pPr>
              <w:jc w:val="both"/>
              <w:rPr>
                <w:rFonts w:ascii="Arial Narrow" w:hAnsi="Arial Narrow"/>
              </w:rPr>
            </w:pPr>
            <w:r w:rsidRPr="006516D2">
              <w:rPr>
                <w:rFonts w:ascii="Arial Narrow" w:hAnsi="Arial Narrow"/>
              </w:rPr>
              <w:t xml:space="preserve">Clause </w:t>
            </w:r>
            <w:r>
              <w:rPr>
                <w:rFonts w:ascii="Arial Narrow" w:hAnsi="Arial Narrow"/>
              </w:rPr>
              <w:t>33</w:t>
            </w:r>
          </w:p>
        </w:tc>
        <w:tc>
          <w:tcPr>
            <w:tcW w:w="1920" w:type="dxa"/>
          </w:tcPr>
          <w:p w14:paraId="13C585FC" w14:textId="5E06349E"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42C</w:t>
            </w:r>
            <w:r>
              <w:rPr>
                <w:rFonts w:ascii="Arial Narrow" w:hAnsi="Arial Narrow"/>
              </w:rPr>
              <w:t xml:space="preserve"> </w:t>
            </w:r>
            <w:r w:rsidR="002C4042">
              <w:rPr>
                <w:rFonts w:ascii="Arial Narrow" w:hAnsi="Arial Narrow"/>
              </w:rPr>
              <w:t>&amp;</w:t>
            </w:r>
            <w:r>
              <w:rPr>
                <w:rFonts w:ascii="Arial Narrow" w:hAnsi="Arial Narrow"/>
              </w:rPr>
              <w:t xml:space="preserve"> 42</w:t>
            </w:r>
            <w:r w:rsidR="002C4042">
              <w:rPr>
                <w:rFonts w:ascii="Arial Narrow" w:hAnsi="Arial Narrow"/>
              </w:rPr>
              <w:t>D</w:t>
            </w:r>
          </w:p>
        </w:tc>
        <w:tc>
          <w:tcPr>
            <w:tcW w:w="4357" w:type="dxa"/>
          </w:tcPr>
          <w:p w14:paraId="1BB1DAC2" w14:textId="6984420F" w:rsidR="002C4042" w:rsidRDefault="00F32DB2" w:rsidP="008A2FAE">
            <w:pPr>
              <w:jc w:val="both"/>
              <w:rPr>
                <w:rFonts w:ascii="Arial Narrow" w:hAnsi="Arial Narrow"/>
              </w:rPr>
            </w:pPr>
            <w:r>
              <w:rPr>
                <w:rFonts w:ascii="Arial Narrow" w:hAnsi="Arial Narrow"/>
              </w:rPr>
              <w:t>None</w:t>
            </w:r>
          </w:p>
        </w:tc>
        <w:tc>
          <w:tcPr>
            <w:tcW w:w="3144" w:type="dxa"/>
          </w:tcPr>
          <w:p w14:paraId="182AD915" w14:textId="77777777" w:rsidR="00F32DB2" w:rsidRPr="007B54D6" w:rsidRDefault="00F32DB2" w:rsidP="008A2FAE">
            <w:pPr>
              <w:jc w:val="both"/>
              <w:rPr>
                <w:rFonts w:ascii="Arial Narrow" w:hAnsi="Arial Narrow"/>
                <w:u w:val="single"/>
              </w:rPr>
            </w:pPr>
            <w:r w:rsidRPr="00F32DB2">
              <w:rPr>
                <w:rFonts w:ascii="Arial Narrow" w:hAnsi="Arial Narrow"/>
              </w:rPr>
              <w:t>‘‘</w:t>
            </w:r>
            <w:r w:rsidRPr="007B54D6">
              <w:rPr>
                <w:rFonts w:ascii="Arial Narrow" w:hAnsi="Arial Narrow"/>
                <w:u w:val="single"/>
              </w:rPr>
              <w:t>Delegation of powers and duties by Minister responsible for water</w:t>
            </w:r>
          </w:p>
          <w:p w14:paraId="3ED6BDD7" w14:textId="77777777" w:rsidR="00F32DB2" w:rsidRPr="007B54D6" w:rsidRDefault="00F32DB2" w:rsidP="008A2FAE">
            <w:pPr>
              <w:jc w:val="both"/>
              <w:rPr>
                <w:rFonts w:ascii="Arial Narrow" w:hAnsi="Arial Narrow"/>
                <w:u w:val="single"/>
              </w:rPr>
            </w:pPr>
            <w:r w:rsidRPr="007B54D6">
              <w:rPr>
                <w:rFonts w:ascii="Arial Narrow" w:hAnsi="Arial Narrow"/>
                <w:u w:val="single"/>
              </w:rPr>
              <w:t>affairs</w:t>
            </w:r>
          </w:p>
          <w:p w14:paraId="4F3DB852" w14:textId="77777777" w:rsidR="00F32DB2" w:rsidRPr="007B54D6" w:rsidRDefault="00F32DB2" w:rsidP="008A2FAE">
            <w:pPr>
              <w:jc w:val="both"/>
              <w:rPr>
                <w:rFonts w:ascii="Arial Narrow" w:hAnsi="Arial Narrow"/>
                <w:u w:val="single"/>
              </w:rPr>
            </w:pPr>
            <w:r w:rsidRPr="007B54D6">
              <w:rPr>
                <w:rFonts w:ascii="Arial Narrow" w:hAnsi="Arial Narrow"/>
                <w:u w:val="single"/>
              </w:rPr>
              <w:t>42C. (1) The Minister responsible for water affairs may delegate a power</w:t>
            </w:r>
          </w:p>
          <w:p w14:paraId="0DD50C1E" w14:textId="77777777" w:rsidR="00F32DB2" w:rsidRPr="007B54D6" w:rsidRDefault="00F32DB2" w:rsidP="008A2FAE">
            <w:pPr>
              <w:jc w:val="both"/>
              <w:rPr>
                <w:rFonts w:ascii="Arial Narrow" w:hAnsi="Arial Narrow"/>
                <w:u w:val="single"/>
              </w:rPr>
            </w:pPr>
            <w:r w:rsidRPr="007B54D6">
              <w:rPr>
                <w:rFonts w:ascii="Arial Narrow" w:hAnsi="Arial Narrow"/>
                <w:u w:val="single"/>
              </w:rPr>
              <w:t>or duty vested in him or her in terms of this Act to an official in the</w:t>
            </w:r>
          </w:p>
          <w:p w14:paraId="413E84B5" w14:textId="77777777" w:rsidR="00F32DB2" w:rsidRPr="007B54D6" w:rsidRDefault="00F32DB2" w:rsidP="008A2FAE">
            <w:pPr>
              <w:jc w:val="both"/>
              <w:rPr>
                <w:rFonts w:ascii="Arial Narrow" w:hAnsi="Arial Narrow"/>
                <w:u w:val="single"/>
              </w:rPr>
            </w:pPr>
            <w:r w:rsidRPr="007B54D6">
              <w:rPr>
                <w:rFonts w:ascii="Arial Narrow" w:hAnsi="Arial Narrow"/>
                <w:u w:val="single"/>
              </w:rPr>
              <w:t>department responsible for water affairs.</w:t>
            </w:r>
          </w:p>
          <w:p w14:paraId="1675FB3C" w14:textId="77777777" w:rsidR="00F32DB2" w:rsidRPr="007B54D6" w:rsidRDefault="00F32DB2" w:rsidP="008A2FAE">
            <w:pPr>
              <w:jc w:val="both"/>
              <w:rPr>
                <w:rFonts w:ascii="Arial Narrow" w:hAnsi="Arial Narrow"/>
                <w:u w:val="single"/>
              </w:rPr>
            </w:pPr>
            <w:r w:rsidRPr="007B54D6">
              <w:rPr>
                <w:rFonts w:ascii="Arial Narrow" w:hAnsi="Arial Narrow"/>
                <w:u w:val="single"/>
              </w:rPr>
              <w:t>(2) A delegation in terms of subsection (1)—</w:t>
            </w:r>
          </w:p>
          <w:p w14:paraId="4733DA5A" w14:textId="77777777" w:rsidR="00F32DB2" w:rsidRPr="007B54D6" w:rsidRDefault="00F32DB2" w:rsidP="008A2FAE">
            <w:pPr>
              <w:jc w:val="both"/>
              <w:rPr>
                <w:rFonts w:ascii="Arial Narrow" w:hAnsi="Arial Narrow"/>
                <w:u w:val="single"/>
              </w:rPr>
            </w:pPr>
            <w:r w:rsidRPr="007B54D6">
              <w:rPr>
                <w:rFonts w:ascii="Arial Narrow" w:hAnsi="Arial Narrow"/>
                <w:u w:val="single"/>
              </w:rPr>
              <w:t>(a) must be in writing;</w:t>
            </w:r>
          </w:p>
          <w:p w14:paraId="2B4C9952" w14:textId="77777777" w:rsidR="00F32DB2" w:rsidRPr="007B54D6" w:rsidRDefault="00F32DB2" w:rsidP="008A2FAE">
            <w:pPr>
              <w:jc w:val="both"/>
              <w:rPr>
                <w:rFonts w:ascii="Arial Narrow" w:hAnsi="Arial Narrow"/>
                <w:u w:val="single"/>
              </w:rPr>
            </w:pPr>
            <w:r w:rsidRPr="007B54D6">
              <w:rPr>
                <w:rFonts w:ascii="Arial Narrow" w:hAnsi="Arial Narrow"/>
                <w:u w:val="single"/>
              </w:rPr>
              <w:t>(b) may be subject to conditions;</w:t>
            </w:r>
          </w:p>
          <w:p w14:paraId="34A2A479" w14:textId="77777777" w:rsidR="00F32DB2" w:rsidRPr="007B54D6" w:rsidRDefault="00F32DB2" w:rsidP="008A2FAE">
            <w:pPr>
              <w:jc w:val="both"/>
              <w:rPr>
                <w:rFonts w:ascii="Arial Narrow" w:hAnsi="Arial Narrow"/>
                <w:u w:val="single"/>
              </w:rPr>
            </w:pPr>
            <w:r w:rsidRPr="007B54D6">
              <w:rPr>
                <w:rFonts w:ascii="Arial Narrow" w:hAnsi="Arial Narrow"/>
                <w:u w:val="single"/>
              </w:rPr>
              <w:t>(c) does not prevent the exercise of the power or the performance of the</w:t>
            </w:r>
          </w:p>
          <w:p w14:paraId="5E8C8CF2" w14:textId="77777777" w:rsidR="00F32DB2" w:rsidRPr="007B54D6" w:rsidRDefault="00F32DB2" w:rsidP="008A2FAE">
            <w:pPr>
              <w:jc w:val="both"/>
              <w:rPr>
                <w:rFonts w:ascii="Arial Narrow" w:hAnsi="Arial Narrow"/>
                <w:u w:val="single"/>
              </w:rPr>
            </w:pPr>
            <w:r w:rsidRPr="007B54D6">
              <w:rPr>
                <w:rFonts w:ascii="Arial Narrow" w:hAnsi="Arial Narrow"/>
                <w:u w:val="single"/>
              </w:rPr>
              <w:t>duty by the Minister responsible for water affairs personally;</w:t>
            </w:r>
          </w:p>
          <w:p w14:paraId="51081BB2" w14:textId="77777777" w:rsidR="00F32DB2" w:rsidRPr="007B54D6" w:rsidRDefault="00F32DB2" w:rsidP="008A2FAE">
            <w:pPr>
              <w:jc w:val="both"/>
              <w:rPr>
                <w:rFonts w:ascii="Arial Narrow" w:hAnsi="Arial Narrow"/>
                <w:u w:val="single"/>
              </w:rPr>
            </w:pPr>
            <w:r w:rsidRPr="007B54D6">
              <w:rPr>
                <w:rFonts w:ascii="Arial Narrow" w:hAnsi="Arial Narrow"/>
                <w:u w:val="single"/>
              </w:rPr>
              <w:t>(d) may include the power to subdelegate;</w:t>
            </w:r>
          </w:p>
          <w:p w14:paraId="6E455138" w14:textId="087F9662" w:rsidR="002C4042" w:rsidRPr="007B54D6" w:rsidRDefault="00F32DB2" w:rsidP="008A2FAE">
            <w:pPr>
              <w:jc w:val="both"/>
              <w:rPr>
                <w:rFonts w:ascii="Arial Narrow" w:hAnsi="Arial Narrow"/>
                <w:u w:val="single"/>
              </w:rPr>
            </w:pPr>
            <w:r w:rsidRPr="007B54D6">
              <w:rPr>
                <w:rFonts w:ascii="Arial Narrow" w:hAnsi="Arial Narrow"/>
                <w:u w:val="single"/>
              </w:rPr>
              <w:t>(e) may be withdrawn by the Minister responsible for water affairs,</w:t>
            </w:r>
            <w:r w:rsidR="003049FC" w:rsidRPr="007B54D6">
              <w:rPr>
                <w:rFonts w:ascii="Arial Narrow" w:hAnsi="Arial Narrow"/>
                <w:u w:val="single"/>
              </w:rPr>
              <w:t xml:space="preserve"> </w:t>
            </w:r>
            <w:r w:rsidRPr="007B54D6">
              <w:rPr>
                <w:rFonts w:ascii="Arial Narrow" w:hAnsi="Arial Narrow"/>
                <w:u w:val="single"/>
              </w:rPr>
              <w:t>subject to any rights that may have accrued to any person; and</w:t>
            </w:r>
          </w:p>
          <w:p w14:paraId="2024EF05" w14:textId="77777777" w:rsidR="00F32DB2" w:rsidRPr="007B54D6" w:rsidRDefault="00F32DB2" w:rsidP="008A2FAE">
            <w:pPr>
              <w:jc w:val="both"/>
              <w:rPr>
                <w:rFonts w:ascii="Arial Narrow" w:hAnsi="Arial Narrow"/>
                <w:u w:val="single"/>
              </w:rPr>
            </w:pPr>
            <w:r w:rsidRPr="007B54D6">
              <w:rPr>
                <w:rFonts w:ascii="Arial Narrow" w:hAnsi="Arial Narrow"/>
                <w:u w:val="single"/>
              </w:rPr>
              <w:t>(f) does not divest the Minister responsible for water affairs of the</w:t>
            </w:r>
          </w:p>
          <w:p w14:paraId="43F249AA" w14:textId="77777777" w:rsidR="00F32DB2" w:rsidRPr="007B54D6" w:rsidRDefault="00F32DB2" w:rsidP="008A2FAE">
            <w:pPr>
              <w:jc w:val="both"/>
              <w:rPr>
                <w:rFonts w:ascii="Arial Narrow" w:hAnsi="Arial Narrow"/>
                <w:u w:val="single"/>
              </w:rPr>
            </w:pPr>
            <w:r w:rsidRPr="007B54D6">
              <w:rPr>
                <w:rFonts w:ascii="Arial Narrow" w:hAnsi="Arial Narrow"/>
                <w:u w:val="single"/>
              </w:rPr>
              <w:t>responsibility for the exercise of the power or the performance of the</w:t>
            </w:r>
          </w:p>
          <w:p w14:paraId="4100D719" w14:textId="21B8E713" w:rsidR="00F32DB2" w:rsidRPr="007B54D6" w:rsidRDefault="00F32DB2" w:rsidP="008A2FAE">
            <w:pPr>
              <w:jc w:val="both"/>
              <w:rPr>
                <w:rFonts w:ascii="Arial Narrow" w:hAnsi="Arial Narrow"/>
                <w:u w:val="single"/>
              </w:rPr>
            </w:pPr>
            <w:r w:rsidRPr="007B54D6">
              <w:rPr>
                <w:rFonts w:ascii="Arial Narrow" w:hAnsi="Arial Narrow"/>
                <w:u w:val="single"/>
              </w:rPr>
              <w:t>duty.</w:t>
            </w:r>
          </w:p>
          <w:p w14:paraId="4D858397" w14:textId="77777777" w:rsidR="003049FC" w:rsidRPr="007B54D6" w:rsidRDefault="003049FC" w:rsidP="008A2FAE">
            <w:pPr>
              <w:jc w:val="both"/>
              <w:rPr>
                <w:rFonts w:ascii="Arial Narrow" w:hAnsi="Arial Narrow"/>
                <w:u w:val="single"/>
              </w:rPr>
            </w:pPr>
          </w:p>
          <w:p w14:paraId="5848B9D7" w14:textId="77777777" w:rsidR="00F32DB2" w:rsidRPr="007B54D6" w:rsidRDefault="00F32DB2" w:rsidP="008A2FAE">
            <w:pPr>
              <w:jc w:val="both"/>
              <w:rPr>
                <w:rFonts w:ascii="Arial Narrow" w:hAnsi="Arial Narrow"/>
                <w:u w:val="single"/>
              </w:rPr>
            </w:pPr>
            <w:r w:rsidRPr="007B54D6">
              <w:rPr>
                <w:rFonts w:ascii="Arial Narrow" w:hAnsi="Arial Narrow"/>
                <w:u w:val="single"/>
              </w:rPr>
              <w:t>Delegation of powers and duties by municipal manager</w:t>
            </w:r>
          </w:p>
          <w:p w14:paraId="790E4C30" w14:textId="77777777" w:rsidR="00F32DB2" w:rsidRPr="007B54D6" w:rsidRDefault="00F32DB2" w:rsidP="008A2FAE">
            <w:pPr>
              <w:jc w:val="both"/>
              <w:rPr>
                <w:rFonts w:ascii="Arial Narrow" w:hAnsi="Arial Narrow"/>
                <w:u w:val="single"/>
              </w:rPr>
            </w:pPr>
            <w:r w:rsidRPr="007B54D6">
              <w:rPr>
                <w:rFonts w:ascii="Arial Narrow" w:hAnsi="Arial Narrow"/>
                <w:u w:val="single"/>
              </w:rPr>
              <w:t>42D. (1) The municipal manager of a municipality may delegate a power</w:t>
            </w:r>
          </w:p>
          <w:p w14:paraId="348DBA89" w14:textId="77777777" w:rsidR="00F32DB2" w:rsidRPr="007B54D6" w:rsidRDefault="00F32DB2" w:rsidP="008A2FAE">
            <w:pPr>
              <w:jc w:val="both"/>
              <w:rPr>
                <w:rFonts w:ascii="Arial Narrow" w:hAnsi="Arial Narrow"/>
                <w:u w:val="single"/>
              </w:rPr>
            </w:pPr>
            <w:r w:rsidRPr="007B54D6">
              <w:rPr>
                <w:rFonts w:ascii="Arial Narrow" w:hAnsi="Arial Narrow"/>
                <w:u w:val="single"/>
              </w:rPr>
              <w:t>or duty vested in him or her in terms of this Act to an official in the</w:t>
            </w:r>
          </w:p>
          <w:p w14:paraId="3C39DF3B" w14:textId="77777777" w:rsidR="00F32DB2" w:rsidRPr="007B54D6" w:rsidRDefault="00F32DB2" w:rsidP="008A2FAE">
            <w:pPr>
              <w:jc w:val="both"/>
              <w:rPr>
                <w:rFonts w:ascii="Arial Narrow" w:hAnsi="Arial Narrow"/>
                <w:u w:val="single"/>
              </w:rPr>
            </w:pPr>
            <w:r w:rsidRPr="007B54D6">
              <w:rPr>
                <w:rFonts w:ascii="Arial Narrow" w:hAnsi="Arial Narrow"/>
                <w:u w:val="single"/>
              </w:rPr>
              <w:t>municipality.</w:t>
            </w:r>
          </w:p>
          <w:p w14:paraId="13359C86" w14:textId="77777777" w:rsidR="00F32DB2" w:rsidRPr="007B54D6" w:rsidRDefault="00F32DB2" w:rsidP="008A2FAE">
            <w:pPr>
              <w:jc w:val="both"/>
              <w:rPr>
                <w:rFonts w:ascii="Arial Narrow" w:hAnsi="Arial Narrow"/>
                <w:u w:val="single"/>
              </w:rPr>
            </w:pPr>
            <w:r w:rsidRPr="007B54D6">
              <w:rPr>
                <w:rFonts w:ascii="Arial Narrow" w:hAnsi="Arial Narrow"/>
                <w:u w:val="single"/>
              </w:rPr>
              <w:t>(2) A delegation in terms of subsection (1)—</w:t>
            </w:r>
          </w:p>
          <w:p w14:paraId="0AC27C1A" w14:textId="77777777" w:rsidR="00F32DB2" w:rsidRPr="007B54D6" w:rsidRDefault="00F32DB2" w:rsidP="008A2FAE">
            <w:pPr>
              <w:jc w:val="both"/>
              <w:rPr>
                <w:rFonts w:ascii="Arial Narrow" w:hAnsi="Arial Narrow"/>
                <w:u w:val="single"/>
              </w:rPr>
            </w:pPr>
            <w:r w:rsidRPr="007B54D6">
              <w:rPr>
                <w:rFonts w:ascii="Arial Narrow" w:hAnsi="Arial Narrow"/>
                <w:u w:val="single"/>
              </w:rPr>
              <w:t>(a) must be in writing;</w:t>
            </w:r>
          </w:p>
          <w:p w14:paraId="621FA67E" w14:textId="77777777" w:rsidR="00F32DB2" w:rsidRPr="007B54D6" w:rsidRDefault="00F32DB2" w:rsidP="008A2FAE">
            <w:pPr>
              <w:jc w:val="both"/>
              <w:rPr>
                <w:rFonts w:ascii="Arial Narrow" w:hAnsi="Arial Narrow"/>
                <w:u w:val="single"/>
              </w:rPr>
            </w:pPr>
            <w:r w:rsidRPr="007B54D6">
              <w:rPr>
                <w:rFonts w:ascii="Arial Narrow" w:hAnsi="Arial Narrow"/>
                <w:u w:val="single"/>
              </w:rPr>
              <w:lastRenderedPageBreak/>
              <w:t>(b) may be subject to conditions;</w:t>
            </w:r>
          </w:p>
          <w:p w14:paraId="734320B0" w14:textId="77777777" w:rsidR="00F32DB2" w:rsidRPr="007B54D6" w:rsidRDefault="00F32DB2" w:rsidP="008A2FAE">
            <w:pPr>
              <w:jc w:val="both"/>
              <w:rPr>
                <w:rFonts w:ascii="Arial Narrow" w:hAnsi="Arial Narrow"/>
                <w:u w:val="single"/>
              </w:rPr>
            </w:pPr>
            <w:r w:rsidRPr="007B54D6">
              <w:rPr>
                <w:rFonts w:ascii="Arial Narrow" w:hAnsi="Arial Narrow"/>
                <w:u w:val="single"/>
              </w:rPr>
              <w:t>(c) does not prevent the exercise of the power or the performance of the</w:t>
            </w:r>
          </w:p>
          <w:p w14:paraId="7149F5DF" w14:textId="77777777" w:rsidR="00F32DB2" w:rsidRPr="007B54D6" w:rsidRDefault="00F32DB2" w:rsidP="008A2FAE">
            <w:pPr>
              <w:jc w:val="both"/>
              <w:rPr>
                <w:rFonts w:ascii="Arial Narrow" w:hAnsi="Arial Narrow"/>
                <w:u w:val="single"/>
              </w:rPr>
            </w:pPr>
            <w:r w:rsidRPr="007B54D6">
              <w:rPr>
                <w:rFonts w:ascii="Arial Narrow" w:hAnsi="Arial Narrow"/>
                <w:u w:val="single"/>
              </w:rPr>
              <w:t>duty by the municipal manager personally;</w:t>
            </w:r>
          </w:p>
          <w:p w14:paraId="363C51F0" w14:textId="69F65136" w:rsidR="00F32DB2" w:rsidRPr="007B54D6" w:rsidRDefault="00F32DB2" w:rsidP="008A2FAE">
            <w:pPr>
              <w:jc w:val="both"/>
              <w:rPr>
                <w:rFonts w:ascii="Arial Narrow" w:hAnsi="Arial Narrow"/>
                <w:u w:val="single"/>
              </w:rPr>
            </w:pPr>
            <w:r w:rsidRPr="007B54D6">
              <w:rPr>
                <w:rFonts w:ascii="Arial Narrow" w:hAnsi="Arial Narrow"/>
                <w:u w:val="single"/>
              </w:rPr>
              <w:t>(d) may be withdrawn by the municipal manager, subject to any rights that</w:t>
            </w:r>
            <w:r w:rsidR="003049FC" w:rsidRPr="007B54D6">
              <w:rPr>
                <w:rFonts w:ascii="Arial Narrow" w:hAnsi="Arial Narrow"/>
                <w:u w:val="single"/>
              </w:rPr>
              <w:t xml:space="preserve"> </w:t>
            </w:r>
            <w:r w:rsidRPr="007B54D6">
              <w:rPr>
                <w:rFonts w:ascii="Arial Narrow" w:hAnsi="Arial Narrow"/>
                <w:u w:val="single"/>
              </w:rPr>
              <w:t>may have accrued to any person; and</w:t>
            </w:r>
          </w:p>
          <w:p w14:paraId="4320242D" w14:textId="77777777" w:rsidR="00F32DB2" w:rsidRPr="007B54D6" w:rsidRDefault="00F32DB2" w:rsidP="008A2FAE">
            <w:pPr>
              <w:jc w:val="both"/>
              <w:rPr>
                <w:rFonts w:ascii="Arial Narrow" w:hAnsi="Arial Narrow"/>
                <w:u w:val="single"/>
              </w:rPr>
            </w:pPr>
            <w:r w:rsidRPr="007B54D6">
              <w:rPr>
                <w:rFonts w:ascii="Arial Narrow" w:hAnsi="Arial Narrow"/>
                <w:u w:val="single"/>
              </w:rPr>
              <w:t>(e) does not divest the municipal manager of the responsibility for the</w:t>
            </w:r>
          </w:p>
          <w:p w14:paraId="1121FF86" w14:textId="4318B0D5" w:rsidR="00F32DB2" w:rsidRDefault="00F32DB2" w:rsidP="008A2FAE">
            <w:pPr>
              <w:jc w:val="both"/>
              <w:rPr>
                <w:rFonts w:ascii="Arial Narrow" w:hAnsi="Arial Narrow"/>
              </w:rPr>
            </w:pPr>
            <w:r w:rsidRPr="007B54D6">
              <w:rPr>
                <w:rFonts w:ascii="Arial Narrow" w:hAnsi="Arial Narrow"/>
                <w:u w:val="single"/>
              </w:rPr>
              <w:t>exercise of the power or the performance of the duty.</w:t>
            </w:r>
            <w:r w:rsidRPr="00F32DB2">
              <w:rPr>
                <w:rFonts w:ascii="Arial Narrow" w:hAnsi="Arial Narrow"/>
              </w:rPr>
              <w:t>’’.</w:t>
            </w:r>
          </w:p>
        </w:tc>
        <w:tc>
          <w:tcPr>
            <w:tcW w:w="3050" w:type="dxa"/>
          </w:tcPr>
          <w:p w14:paraId="60547040" w14:textId="6FA86DD6" w:rsidR="002C4042" w:rsidRDefault="006D3D70" w:rsidP="008A2FAE">
            <w:pPr>
              <w:jc w:val="both"/>
              <w:rPr>
                <w:rFonts w:ascii="Arial Narrow" w:hAnsi="Arial Narrow"/>
              </w:rPr>
            </w:pPr>
            <w:r w:rsidRPr="006D3D70">
              <w:rPr>
                <w:rFonts w:ascii="Arial Narrow" w:hAnsi="Arial Narrow"/>
              </w:rPr>
              <w:lastRenderedPageBreak/>
              <w:t>These new sections empower the Minister responsible for water affairs and municipal manager of a municipality to delegate his or her powers under the NEMA to an official in the Department responsible for water affairs or municipality, respectively.</w:t>
            </w:r>
          </w:p>
        </w:tc>
      </w:tr>
      <w:tr w:rsidR="002C4042" w14:paraId="686D09A7" w14:textId="77777777" w:rsidTr="00F84482">
        <w:tc>
          <w:tcPr>
            <w:tcW w:w="1477" w:type="dxa"/>
          </w:tcPr>
          <w:p w14:paraId="281782B4" w14:textId="3F91DD6E" w:rsidR="002C4042" w:rsidRDefault="002C4042" w:rsidP="008A2FAE">
            <w:pPr>
              <w:jc w:val="both"/>
              <w:rPr>
                <w:rFonts w:ascii="Arial Narrow" w:hAnsi="Arial Narrow"/>
              </w:rPr>
            </w:pPr>
            <w:r w:rsidRPr="006516D2">
              <w:rPr>
                <w:rFonts w:ascii="Arial Narrow" w:hAnsi="Arial Narrow"/>
              </w:rPr>
              <w:t xml:space="preserve">Clause </w:t>
            </w:r>
            <w:r>
              <w:rPr>
                <w:rFonts w:ascii="Arial Narrow" w:hAnsi="Arial Narrow"/>
              </w:rPr>
              <w:t>34</w:t>
            </w:r>
          </w:p>
        </w:tc>
        <w:tc>
          <w:tcPr>
            <w:tcW w:w="1920" w:type="dxa"/>
          </w:tcPr>
          <w:p w14:paraId="50C557D8" w14:textId="71C461D2" w:rsidR="00F32DB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43</w:t>
            </w:r>
            <w:r w:rsidR="00F32DB2">
              <w:rPr>
                <w:rFonts w:ascii="Arial Narrow" w:hAnsi="Arial Narrow"/>
              </w:rPr>
              <w:t>(1C); (7); (8); (9)</w:t>
            </w:r>
          </w:p>
        </w:tc>
        <w:tc>
          <w:tcPr>
            <w:tcW w:w="4357" w:type="dxa"/>
          </w:tcPr>
          <w:p w14:paraId="3DC7E12C" w14:textId="2A25A844" w:rsidR="002C4042" w:rsidRDefault="00F32DB2" w:rsidP="008A2FAE">
            <w:pPr>
              <w:jc w:val="both"/>
              <w:rPr>
                <w:rFonts w:ascii="Arial Narrow" w:hAnsi="Arial Narrow"/>
              </w:rPr>
            </w:pPr>
            <w:r>
              <w:rPr>
                <w:rFonts w:ascii="Arial Narrow" w:hAnsi="Arial Narrow"/>
              </w:rPr>
              <w:t>None</w:t>
            </w:r>
          </w:p>
        </w:tc>
        <w:tc>
          <w:tcPr>
            <w:tcW w:w="3144" w:type="dxa"/>
          </w:tcPr>
          <w:p w14:paraId="73FCC55C" w14:textId="03A14F8F" w:rsidR="00F32DB2" w:rsidRPr="007B54D6" w:rsidRDefault="00F32DB2" w:rsidP="008A2FAE">
            <w:pPr>
              <w:jc w:val="both"/>
              <w:rPr>
                <w:rFonts w:ascii="Arial Narrow" w:hAnsi="Arial Narrow"/>
                <w:u w:val="single"/>
              </w:rPr>
            </w:pPr>
            <w:r w:rsidRPr="00F32DB2">
              <w:rPr>
                <w:rFonts w:ascii="Arial Narrow" w:hAnsi="Arial Narrow"/>
              </w:rPr>
              <w:t>‘‘</w:t>
            </w:r>
            <w:r w:rsidRPr="007B54D6">
              <w:rPr>
                <w:rFonts w:ascii="Arial Narrow" w:hAnsi="Arial Narrow"/>
                <w:u w:val="single"/>
              </w:rPr>
              <w:t>(1C)</w:t>
            </w:r>
            <w:r w:rsidR="003049FC" w:rsidRPr="007B54D6">
              <w:rPr>
                <w:rFonts w:ascii="Arial Narrow" w:hAnsi="Arial Narrow"/>
                <w:u w:val="single"/>
              </w:rPr>
              <w:t xml:space="preserve"> </w:t>
            </w:r>
            <w:r w:rsidRPr="007B54D6">
              <w:rPr>
                <w:rFonts w:ascii="Arial Narrow" w:hAnsi="Arial Narrow"/>
                <w:u w:val="single"/>
              </w:rPr>
              <w:t>Any person may appeal against a decision made by the licensing</w:t>
            </w:r>
            <w:r w:rsidR="003049FC" w:rsidRPr="007B54D6">
              <w:rPr>
                <w:rFonts w:ascii="Arial Narrow" w:hAnsi="Arial Narrow"/>
                <w:u w:val="single"/>
              </w:rPr>
              <w:t xml:space="preserve"> </w:t>
            </w:r>
            <w:r w:rsidRPr="007B54D6">
              <w:rPr>
                <w:rFonts w:ascii="Arial Narrow" w:hAnsi="Arial Narrow"/>
                <w:u w:val="single"/>
              </w:rPr>
              <w:t>authority contemplated in section 36(1) or 47A of the National</w:t>
            </w:r>
          </w:p>
          <w:p w14:paraId="432C62F1" w14:textId="77777777" w:rsidR="00F32DB2" w:rsidRPr="007B54D6" w:rsidRDefault="00F32DB2" w:rsidP="008A2FAE">
            <w:pPr>
              <w:jc w:val="both"/>
              <w:rPr>
                <w:rFonts w:ascii="Arial Narrow" w:hAnsi="Arial Narrow"/>
                <w:u w:val="single"/>
              </w:rPr>
            </w:pPr>
            <w:r w:rsidRPr="007B54D6">
              <w:rPr>
                <w:rFonts w:ascii="Arial Narrow" w:hAnsi="Arial Narrow"/>
                <w:u w:val="single"/>
              </w:rPr>
              <w:t>Environmental Management: Air Quality Act, 1998 (Act No. 39 of</w:t>
            </w:r>
          </w:p>
          <w:p w14:paraId="41D8F50A" w14:textId="77777777" w:rsidR="002C4042" w:rsidRDefault="00F32DB2" w:rsidP="008A2FAE">
            <w:pPr>
              <w:jc w:val="both"/>
              <w:rPr>
                <w:rFonts w:ascii="Arial Narrow" w:hAnsi="Arial Narrow"/>
              </w:rPr>
            </w:pPr>
            <w:r w:rsidRPr="007B54D6">
              <w:rPr>
                <w:rFonts w:ascii="Arial Narrow" w:hAnsi="Arial Narrow"/>
                <w:u w:val="single"/>
              </w:rPr>
              <w:t>2004), in the case of municipalities, to the municipal council.</w:t>
            </w:r>
            <w:r w:rsidRPr="00F32DB2">
              <w:rPr>
                <w:rFonts w:ascii="Arial Narrow" w:hAnsi="Arial Narrow"/>
              </w:rPr>
              <w:t>’’;</w:t>
            </w:r>
          </w:p>
          <w:p w14:paraId="39776024" w14:textId="77777777" w:rsidR="00F32DB2" w:rsidRDefault="00F32DB2" w:rsidP="008A2FAE">
            <w:pPr>
              <w:jc w:val="both"/>
              <w:rPr>
                <w:rFonts w:ascii="Arial Narrow" w:hAnsi="Arial Narrow"/>
              </w:rPr>
            </w:pPr>
          </w:p>
          <w:p w14:paraId="484E8DD2" w14:textId="77777777" w:rsidR="00F32DB2" w:rsidRPr="00F32DB2" w:rsidRDefault="00F32DB2" w:rsidP="008A2FAE">
            <w:pPr>
              <w:jc w:val="both"/>
              <w:rPr>
                <w:rFonts w:ascii="Arial Narrow" w:hAnsi="Arial Narrow"/>
              </w:rPr>
            </w:pPr>
            <w:r w:rsidRPr="00F32DB2">
              <w:rPr>
                <w:rFonts w:ascii="Arial Narrow" w:hAnsi="Arial Narrow"/>
              </w:rPr>
              <w:t>‘‘(7) An appeal under this section suspends an environmental</w:t>
            </w:r>
          </w:p>
          <w:p w14:paraId="08A37E18" w14:textId="77777777" w:rsidR="00F32DB2" w:rsidRPr="00F32DB2" w:rsidRDefault="00F32DB2" w:rsidP="008A2FAE">
            <w:pPr>
              <w:jc w:val="both"/>
              <w:rPr>
                <w:rFonts w:ascii="Arial Narrow" w:hAnsi="Arial Narrow"/>
              </w:rPr>
            </w:pPr>
            <w:r w:rsidRPr="00F32DB2">
              <w:rPr>
                <w:rFonts w:ascii="Arial Narrow" w:hAnsi="Arial Narrow"/>
              </w:rPr>
              <w:t>authorisation, exemption</w:t>
            </w:r>
            <w:r w:rsidRPr="007B54D6">
              <w:rPr>
                <w:rFonts w:ascii="Arial Narrow" w:hAnsi="Arial Narrow"/>
                <w:b/>
                <w:bCs/>
              </w:rPr>
              <w:t>[,directive,]</w:t>
            </w:r>
            <w:r w:rsidRPr="00F32DB2">
              <w:rPr>
                <w:rFonts w:ascii="Arial Narrow" w:hAnsi="Arial Narrow"/>
              </w:rPr>
              <w:t xml:space="preserve"> or any other decision made in</w:t>
            </w:r>
          </w:p>
          <w:p w14:paraId="0329192B" w14:textId="77777777" w:rsidR="00F32DB2" w:rsidRPr="00F32DB2" w:rsidRDefault="00F32DB2" w:rsidP="008A2FAE">
            <w:pPr>
              <w:jc w:val="both"/>
              <w:rPr>
                <w:rFonts w:ascii="Arial Narrow" w:hAnsi="Arial Narrow"/>
              </w:rPr>
            </w:pPr>
            <w:r w:rsidRPr="00F32DB2">
              <w:rPr>
                <w:rFonts w:ascii="Arial Narrow" w:hAnsi="Arial Narrow"/>
              </w:rPr>
              <w:t>terms of this Act or any other specific environmental Act, or any</w:t>
            </w:r>
          </w:p>
          <w:p w14:paraId="364EFD22" w14:textId="48EA8601" w:rsidR="00F32DB2" w:rsidRDefault="00F32DB2" w:rsidP="008A2FAE">
            <w:pPr>
              <w:jc w:val="both"/>
              <w:rPr>
                <w:rFonts w:ascii="Arial Narrow" w:hAnsi="Arial Narrow"/>
              </w:rPr>
            </w:pPr>
            <w:r w:rsidRPr="00F32DB2">
              <w:rPr>
                <w:rFonts w:ascii="Arial Narrow" w:hAnsi="Arial Narrow"/>
              </w:rPr>
              <w:t xml:space="preserve">provision or condition attached thereto, </w:t>
            </w:r>
            <w:r w:rsidRPr="007B54D6">
              <w:rPr>
                <w:rFonts w:ascii="Arial Narrow" w:hAnsi="Arial Narrow"/>
                <w:u w:val="single"/>
              </w:rPr>
              <w:t>except for a directive or other</w:t>
            </w:r>
            <w:r w:rsidR="003049FC" w:rsidRPr="007B54D6">
              <w:rPr>
                <w:rFonts w:ascii="Arial Narrow" w:hAnsi="Arial Narrow"/>
                <w:u w:val="single"/>
              </w:rPr>
              <w:t xml:space="preserve"> </w:t>
            </w:r>
            <w:r w:rsidRPr="007B54D6">
              <w:rPr>
                <w:rFonts w:ascii="Arial Narrow" w:hAnsi="Arial Narrow"/>
                <w:u w:val="single"/>
              </w:rPr>
              <w:t>administrative enforcement notice that is aimed at addressing</w:t>
            </w:r>
            <w:r w:rsidRPr="00F32DB2">
              <w:rPr>
                <w:rFonts w:ascii="Arial Narrow" w:hAnsi="Arial Narrow"/>
              </w:rPr>
              <w:t xml:space="preserve"> </w:t>
            </w:r>
            <w:r w:rsidRPr="007B54D6">
              <w:rPr>
                <w:rFonts w:ascii="Arial Narrow" w:hAnsi="Arial Narrow"/>
                <w:u w:val="single"/>
              </w:rPr>
              <w:t>significant</w:t>
            </w:r>
            <w:r w:rsidR="003049FC" w:rsidRPr="007B54D6">
              <w:rPr>
                <w:rFonts w:ascii="Arial Narrow" w:hAnsi="Arial Narrow"/>
                <w:u w:val="single"/>
              </w:rPr>
              <w:t xml:space="preserve"> </w:t>
            </w:r>
            <w:r w:rsidRPr="007B54D6">
              <w:rPr>
                <w:rFonts w:ascii="Arial Narrow" w:hAnsi="Arial Narrow"/>
                <w:u w:val="single"/>
              </w:rPr>
              <w:t>harm to the environment, issued in terms of this Act or any other specific</w:t>
            </w:r>
            <w:r w:rsidR="003049FC" w:rsidRPr="007B54D6">
              <w:rPr>
                <w:rFonts w:ascii="Arial Narrow" w:hAnsi="Arial Narrow"/>
                <w:u w:val="single"/>
              </w:rPr>
              <w:t xml:space="preserve"> </w:t>
            </w:r>
            <w:r w:rsidRPr="007B54D6">
              <w:rPr>
                <w:rFonts w:ascii="Arial Narrow" w:hAnsi="Arial Narrow"/>
                <w:u w:val="single"/>
              </w:rPr>
              <w:t>environmental management Act</w:t>
            </w:r>
            <w:r w:rsidRPr="00F32DB2">
              <w:rPr>
                <w:rFonts w:ascii="Arial Narrow" w:hAnsi="Arial Narrow"/>
              </w:rPr>
              <w:t>.</w:t>
            </w:r>
          </w:p>
          <w:p w14:paraId="1B749275" w14:textId="77777777" w:rsidR="007261A2" w:rsidRDefault="007261A2" w:rsidP="008A2FAE">
            <w:pPr>
              <w:jc w:val="both"/>
              <w:rPr>
                <w:rFonts w:ascii="Arial Narrow" w:hAnsi="Arial Narrow"/>
              </w:rPr>
            </w:pPr>
          </w:p>
          <w:p w14:paraId="1FABA1E3" w14:textId="3C68CC5B" w:rsidR="00F32DB2" w:rsidRPr="00F32DB2" w:rsidRDefault="00F32DB2" w:rsidP="008A2FAE">
            <w:pPr>
              <w:jc w:val="both"/>
              <w:rPr>
                <w:rFonts w:ascii="Arial Narrow" w:hAnsi="Arial Narrow"/>
              </w:rPr>
            </w:pPr>
            <w:r w:rsidRPr="00F32DB2">
              <w:rPr>
                <w:rFonts w:ascii="Arial Narrow" w:hAnsi="Arial Narrow"/>
              </w:rPr>
              <w:t>(8) A person who receives a directive in terms of section 28(4) may</w:t>
            </w:r>
            <w:r w:rsidR="003049FC">
              <w:rPr>
                <w:rFonts w:ascii="Arial Narrow" w:hAnsi="Arial Narrow"/>
              </w:rPr>
              <w:t xml:space="preserve"> </w:t>
            </w:r>
            <w:r w:rsidRPr="00F32DB2">
              <w:rPr>
                <w:rFonts w:ascii="Arial Narrow" w:hAnsi="Arial Narrow"/>
              </w:rPr>
              <w:t xml:space="preserve">lodge an appeal against the decision made by the Director-General </w:t>
            </w:r>
            <w:r w:rsidRPr="007B54D6">
              <w:rPr>
                <w:rFonts w:ascii="Arial Narrow" w:hAnsi="Arial Narrow"/>
                <w:u w:val="single"/>
              </w:rPr>
              <w:t>or any</w:t>
            </w:r>
            <w:r w:rsidR="003049FC" w:rsidRPr="007B54D6">
              <w:rPr>
                <w:rFonts w:ascii="Arial Narrow" w:hAnsi="Arial Narrow"/>
                <w:u w:val="single"/>
              </w:rPr>
              <w:t xml:space="preserve"> </w:t>
            </w:r>
            <w:r w:rsidRPr="007B54D6">
              <w:rPr>
                <w:rFonts w:ascii="Arial Narrow" w:hAnsi="Arial Narrow"/>
                <w:u w:val="single"/>
              </w:rPr>
              <w:t>person acting under his or her delegated authority,</w:t>
            </w:r>
            <w:r w:rsidRPr="00F32DB2">
              <w:rPr>
                <w:rFonts w:ascii="Arial Narrow" w:hAnsi="Arial Narrow"/>
              </w:rPr>
              <w:t xml:space="preserve"> the Director-General</w:t>
            </w:r>
            <w:r w:rsidR="003049FC">
              <w:rPr>
                <w:rFonts w:ascii="Arial Narrow" w:hAnsi="Arial Narrow"/>
              </w:rPr>
              <w:t xml:space="preserve"> </w:t>
            </w:r>
            <w:r w:rsidRPr="00F32DB2">
              <w:rPr>
                <w:rFonts w:ascii="Arial Narrow" w:hAnsi="Arial Narrow"/>
              </w:rPr>
              <w:t xml:space="preserve">of the department responsible for mineral resources </w:t>
            </w:r>
            <w:r w:rsidRPr="007B54D6">
              <w:rPr>
                <w:rFonts w:ascii="Arial Narrow" w:hAnsi="Arial Narrow"/>
                <w:u w:val="single"/>
              </w:rPr>
              <w:t>or any person acting</w:t>
            </w:r>
            <w:r w:rsidR="003049FC" w:rsidRPr="007B54D6">
              <w:rPr>
                <w:rFonts w:ascii="Arial Narrow" w:hAnsi="Arial Narrow"/>
                <w:u w:val="single"/>
              </w:rPr>
              <w:t xml:space="preserve"> </w:t>
            </w:r>
            <w:r w:rsidRPr="007B54D6">
              <w:rPr>
                <w:rFonts w:ascii="Arial Narrow" w:hAnsi="Arial Narrow"/>
                <w:u w:val="single"/>
              </w:rPr>
              <w:t>under his or her delegated authority,</w:t>
            </w:r>
            <w:r w:rsidRPr="00F32DB2">
              <w:rPr>
                <w:rFonts w:ascii="Arial Narrow" w:hAnsi="Arial Narrow"/>
              </w:rPr>
              <w:t xml:space="preserve"> </w:t>
            </w:r>
            <w:r w:rsidRPr="007B54D6">
              <w:rPr>
                <w:rFonts w:ascii="Arial Narrow" w:hAnsi="Arial Narrow"/>
                <w:b/>
                <w:bCs/>
              </w:rPr>
              <w:t>[or]</w:t>
            </w:r>
            <w:r w:rsidRPr="00F32DB2">
              <w:rPr>
                <w:rFonts w:ascii="Arial Narrow" w:hAnsi="Arial Narrow"/>
              </w:rPr>
              <w:t xml:space="preserve"> the provincial head of</w:t>
            </w:r>
            <w:r w:rsidR="003049FC">
              <w:rPr>
                <w:rFonts w:ascii="Arial Narrow" w:hAnsi="Arial Narrow"/>
              </w:rPr>
              <w:t xml:space="preserve"> </w:t>
            </w:r>
            <w:r w:rsidRPr="00F32DB2">
              <w:rPr>
                <w:rFonts w:ascii="Arial Narrow" w:hAnsi="Arial Narrow"/>
              </w:rPr>
              <w:t xml:space="preserve">department </w:t>
            </w:r>
            <w:r w:rsidRPr="007B54D6">
              <w:rPr>
                <w:rFonts w:ascii="Arial Narrow" w:hAnsi="Arial Narrow"/>
                <w:u w:val="single"/>
              </w:rPr>
              <w:t xml:space="preserve">or any </w:t>
            </w:r>
            <w:r w:rsidRPr="007B54D6">
              <w:rPr>
                <w:rFonts w:ascii="Arial Narrow" w:hAnsi="Arial Narrow"/>
                <w:u w:val="single"/>
              </w:rPr>
              <w:lastRenderedPageBreak/>
              <w:t>person acting under his or her delegated authority or</w:t>
            </w:r>
            <w:r w:rsidR="003049FC" w:rsidRPr="007B54D6">
              <w:rPr>
                <w:rFonts w:ascii="Arial Narrow" w:hAnsi="Arial Narrow"/>
                <w:u w:val="single"/>
              </w:rPr>
              <w:t xml:space="preserve"> </w:t>
            </w:r>
            <w:r w:rsidRPr="007B54D6">
              <w:rPr>
                <w:rFonts w:ascii="Arial Narrow" w:hAnsi="Arial Narrow"/>
                <w:u w:val="single"/>
              </w:rPr>
              <w:t>the municipal manager of a municipality or any person acting under his</w:t>
            </w:r>
            <w:r w:rsidR="003049FC" w:rsidRPr="007B54D6">
              <w:rPr>
                <w:rFonts w:ascii="Arial Narrow" w:hAnsi="Arial Narrow"/>
                <w:u w:val="single"/>
              </w:rPr>
              <w:t xml:space="preserve"> </w:t>
            </w:r>
            <w:r w:rsidRPr="007B54D6">
              <w:rPr>
                <w:rFonts w:ascii="Arial Narrow" w:hAnsi="Arial Narrow"/>
                <w:u w:val="single"/>
              </w:rPr>
              <w:t>or her delegated authority,</w:t>
            </w:r>
            <w:r w:rsidRPr="00F32DB2">
              <w:rPr>
                <w:rFonts w:ascii="Arial Narrow" w:hAnsi="Arial Narrow"/>
              </w:rPr>
              <w:t xml:space="preserve"> to the Minister, the Minister responsible for</w:t>
            </w:r>
          </w:p>
          <w:p w14:paraId="166E3671" w14:textId="77777777" w:rsidR="00F32DB2" w:rsidRPr="00F32DB2" w:rsidRDefault="00F32DB2" w:rsidP="008A2FAE">
            <w:pPr>
              <w:jc w:val="both"/>
              <w:rPr>
                <w:rFonts w:ascii="Arial Narrow" w:hAnsi="Arial Narrow"/>
              </w:rPr>
            </w:pPr>
            <w:r w:rsidRPr="00F32DB2">
              <w:rPr>
                <w:rFonts w:ascii="Arial Narrow" w:hAnsi="Arial Narrow"/>
              </w:rPr>
              <w:t xml:space="preserve">mineral resources </w:t>
            </w:r>
            <w:r w:rsidRPr="007B54D6">
              <w:rPr>
                <w:rFonts w:ascii="Arial Narrow" w:hAnsi="Arial Narrow"/>
                <w:b/>
                <w:bCs/>
              </w:rPr>
              <w:t>[or]</w:t>
            </w:r>
            <w:r w:rsidRPr="00F32DB2">
              <w:rPr>
                <w:rFonts w:ascii="Arial Narrow" w:hAnsi="Arial Narrow"/>
              </w:rPr>
              <w:t xml:space="preserve">, the MEC </w:t>
            </w:r>
            <w:r w:rsidRPr="007B54D6">
              <w:rPr>
                <w:rFonts w:ascii="Arial Narrow" w:hAnsi="Arial Narrow"/>
                <w:u w:val="single"/>
              </w:rPr>
              <w:t>or the municipal council</w:t>
            </w:r>
            <w:r w:rsidRPr="00F32DB2">
              <w:rPr>
                <w:rFonts w:ascii="Arial Narrow" w:hAnsi="Arial Narrow"/>
              </w:rPr>
              <w:t>, as the case</w:t>
            </w:r>
          </w:p>
          <w:p w14:paraId="1D2B50A3" w14:textId="77777777" w:rsidR="00F32DB2" w:rsidRPr="00F32DB2" w:rsidRDefault="00F32DB2" w:rsidP="008A2FAE">
            <w:pPr>
              <w:jc w:val="both"/>
              <w:rPr>
                <w:rFonts w:ascii="Arial Narrow" w:hAnsi="Arial Narrow"/>
              </w:rPr>
            </w:pPr>
            <w:r w:rsidRPr="00F32DB2">
              <w:rPr>
                <w:rFonts w:ascii="Arial Narrow" w:hAnsi="Arial Narrow"/>
              </w:rPr>
              <w:t>may be, within thirty days of receipt of the directive, or within such</w:t>
            </w:r>
          </w:p>
          <w:p w14:paraId="21C150E9" w14:textId="77777777" w:rsidR="00F32DB2" w:rsidRPr="00F32DB2" w:rsidRDefault="00F32DB2" w:rsidP="008A2FAE">
            <w:pPr>
              <w:jc w:val="both"/>
              <w:rPr>
                <w:rFonts w:ascii="Arial Narrow" w:hAnsi="Arial Narrow"/>
              </w:rPr>
            </w:pPr>
            <w:r w:rsidRPr="00F32DB2">
              <w:rPr>
                <w:rFonts w:ascii="Arial Narrow" w:hAnsi="Arial Narrow"/>
              </w:rPr>
              <w:t>longer period as the Minister, the Minister responsible for mineral</w:t>
            </w:r>
          </w:p>
          <w:p w14:paraId="1049D05E" w14:textId="41913E6E" w:rsidR="00F32DB2" w:rsidRDefault="00F32DB2" w:rsidP="008A2FAE">
            <w:pPr>
              <w:jc w:val="both"/>
              <w:rPr>
                <w:rFonts w:ascii="Arial Narrow" w:hAnsi="Arial Narrow"/>
              </w:rPr>
            </w:pPr>
            <w:r w:rsidRPr="00F32DB2">
              <w:rPr>
                <w:rFonts w:ascii="Arial Narrow" w:hAnsi="Arial Narrow"/>
              </w:rPr>
              <w:t xml:space="preserve">resources </w:t>
            </w:r>
            <w:r w:rsidRPr="007B54D6">
              <w:rPr>
                <w:rFonts w:ascii="Arial Narrow" w:hAnsi="Arial Narrow"/>
                <w:b/>
                <w:bCs/>
              </w:rPr>
              <w:t>[or]</w:t>
            </w:r>
            <w:r w:rsidRPr="007B54D6">
              <w:rPr>
                <w:rFonts w:ascii="Arial Narrow" w:hAnsi="Arial Narrow"/>
                <w:u w:val="single"/>
              </w:rPr>
              <w:t>,</w:t>
            </w:r>
            <w:r w:rsidRPr="00F32DB2">
              <w:rPr>
                <w:rFonts w:ascii="Arial Narrow" w:hAnsi="Arial Narrow"/>
              </w:rPr>
              <w:t xml:space="preserve"> MEC or </w:t>
            </w:r>
            <w:r w:rsidRPr="007B54D6">
              <w:rPr>
                <w:rFonts w:ascii="Arial Narrow" w:hAnsi="Arial Narrow"/>
                <w:u w:val="single"/>
              </w:rPr>
              <w:t>municipal council</w:t>
            </w:r>
            <w:r w:rsidRPr="00F32DB2">
              <w:rPr>
                <w:rFonts w:ascii="Arial Narrow" w:hAnsi="Arial Narrow"/>
              </w:rPr>
              <w:t xml:space="preserve"> may determine.</w:t>
            </w:r>
          </w:p>
          <w:p w14:paraId="7C14E6E3" w14:textId="77777777" w:rsidR="007261A2" w:rsidRPr="00F32DB2" w:rsidRDefault="007261A2" w:rsidP="008A2FAE">
            <w:pPr>
              <w:jc w:val="both"/>
              <w:rPr>
                <w:rFonts w:ascii="Arial Narrow" w:hAnsi="Arial Narrow"/>
              </w:rPr>
            </w:pPr>
          </w:p>
          <w:p w14:paraId="7ACB51D4" w14:textId="77777777" w:rsidR="00F32DB2" w:rsidRPr="00F32DB2" w:rsidRDefault="00F32DB2" w:rsidP="008A2FAE">
            <w:pPr>
              <w:jc w:val="both"/>
              <w:rPr>
                <w:rFonts w:ascii="Arial Narrow" w:hAnsi="Arial Narrow"/>
              </w:rPr>
            </w:pPr>
            <w:r w:rsidRPr="00F32DB2">
              <w:rPr>
                <w:rFonts w:ascii="Arial Narrow" w:hAnsi="Arial Narrow"/>
              </w:rPr>
              <w:t xml:space="preserve">(9) </w:t>
            </w:r>
            <w:r w:rsidRPr="007B54D6">
              <w:rPr>
                <w:rFonts w:ascii="Arial Narrow" w:hAnsi="Arial Narrow"/>
                <w:b/>
                <w:bCs/>
              </w:rPr>
              <w:t>[Notwithstanding]</w:t>
            </w:r>
            <w:r w:rsidRPr="00F32DB2">
              <w:rPr>
                <w:rFonts w:ascii="Arial Narrow" w:hAnsi="Arial Narrow"/>
              </w:rPr>
              <w:t xml:space="preserve"> </w:t>
            </w:r>
            <w:r w:rsidRPr="007B54D6">
              <w:rPr>
                <w:rFonts w:ascii="Arial Narrow" w:hAnsi="Arial Narrow"/>
                <w:u w:val="single"/>
              </w:rPr>
              <w:t>Despite</w:t>
            </w:r>
            <w:r w:rsidRPr="00F32DB2">
              <w:rPr>
                <w:rFonts w:ascii="Arial Narrow" w:hAnsi="Arial Narrow"/>
              </w:rPr>
              <w:t xml:space="preserve"> subsection (7) </w:t>
            </w:r>
            <w:r w:rsidRPr="007B54D6">
              <w:rPr>
                <w:rFonts w:ascii="Arial Narrow" w:hAnsi="Arial Narrow"/>
                <w:b/>
                <w:bCs/>
              </w:rPr>
              <w:t>[and]</w:t>
            </w:r>
            <w:r w:rsidRPr="00F32DB2">
              <w:rPr>
                <w:rFonts w:ascii="Arial Narrow" w:hAnsi="Arial Narrow"/>
              </w:rPr>
              <w:t>, pending the</w:t>
            </w:r>
          </w:p>
          <w:p w14:paraId="609D2FBA" w14:textId="54DB1A94" w:rsidR="00F32DB2" w:rsidRPr="007B54D6" w:rsidRDefault="00F32DB2" w:rsidP="008A2FAE">
            <w:pPr>
              <w:jc w:val="both"/>
              <w:rPr>
                <w:rFonts w:ascii="Arial Narrow" w:hAnsi="Arial Narrow"/>
                <w:b/>
                <w:bCs/>
              </w:rPr>
            </w:pPr>
            <w:r w:rsidRPr="00F32DB2">
              <w:rPr>
                <w:rFonts w:ascii="Arial Narrow" w:hAnsi="Arial Narrow"/>
              </w:rPr>
              <w:t>finalisation of the appeal, the Minister, Minister responsible for mineral</w:t>
            </w:r>
            <w:r w:rsidR="003049FC">
              <w:rPr>
                <w:rFonts w:ascii="Arial Narrow" w:hAnsi="Arial Narrow"/>
              </w:rPr>
              <w:t xml:space="preserve"> </w:t>
            </w:r>
            <w:r w:rsidRPr="00F32DB2">
              <w:rPr>
                <w:rFonts w:ascii="Arial Narrow" w:hAnsi="Arial Narrow"/>
              </w:rPr>
              <w:t xml:space="preserve">resources </w:t>
            </w:r>
            <w:r w:rsidRPr="007B54D6">
              <w:rPr>
                <w:rFonts w:ascii="Arial Narrow" w:hAnsi="Arial Narrow"/>
                <w:b/>
                <w:bCs/>
              </w:rPr>
              <w:t>[or]</w:t>
            </w:r>
            <w:r w:rsidRPr="00F32DB2">
              <w:rPr>
                <w:rFonts w:ascii="Arial Narrow" w:hAnsi="Arial Narrow"/>
              </w:rPr>
              <w:t xml:space="preserve">, </w:t>
            </w:r>
            <w:r w:rsidRPr="007B54D6">
              <w:rPr>
                <w:rFonts w:ascii="Arial Narrow" w:hAnsi="Arial Narrow"/>
                <w:u w:val="single"/>
              </w:rPr>
              <w:t>the</w:t>
            </w:r>
            <w:r w:rsidRPr="00F32DB2">
              <w:rPr>
                <w:rFonts w:ascii="Arial Narrow" w:hAnsi="Arial Narrow"/>
              </w:rPr>
              <w:t xml:space="preserve"> MEC </w:t>
            </w:r>
            <w:r w:rsidRPr="007B54D6">
              <w:rPr>
                <w:rFonts w:ascii="Arial Narrow" w:hAnsi="Arial Narrow"/>
                <w:u w:val="single"/>
              </w:rPr>
              <w:t>or municipal council</w:t>
            </w:r>
            <w:r w:rsidRPr="00F32DB2">
              <w:rPr>
                <w:rFonts w:ascii="Arial Narrow" w:hAnsi="Arial Narrow"/>
              </w:rPr>
              <w:t>, as the case may be, may</w:t>
            </w:r>
            <w:r w:rsidRPr="007B54D6">
              <w:rPr>
                <w:rFonts w:ascii="Arial Narrow" w:hAnsi="Arial Narrow"/>
                <w:u w:val="single"/>
              </w:rPr>
              <w:t>,</w:t>
            </w:r>
            <w:r w:rsidR="003049FC" w:rsidRPr="007B54D6">
              <w:rPr>
                <w:rFonts w:ascii="Arial Narrow" w:hAnsi="Arial Narrow"/>
                <w:u w:val="single"/>
              </w:rPr>
              <w:t xml:space="preserve"> </w:t>
            </w:r>
            <w:r w:rsidRPr="007B54D6">
              <w:rPr>
                <w:rFonts w:ascii="Arial Narrow" w:hAnsi="Arial Narrow"/>
                <w:u w:val="single"/>
              </w:rPr>
              <w:t>on application and on good cause shown</w:t>
            </w:r>
            <w:r w:rsidRPr="00F32DB2">
              <w:rPr>
                <w:rFonts w:ascii="Arial Narrow" w:hAnsi="Arial Narrow"/>
              </w:rPr>
              <w:t xml:space="preserve">, direct that </w:t>
            </w:r>
            <w:r w:rsidRPr="007B54D6">
              <w:rPr>
                <w:rFonts w:ascii="Arial Narrow" w:hAnsi="Arial Narrow"/>
                <w:b/>
                <w:bCs/>
              </w:rPr>
              <w:t>[any part or</w:t>
            </w:r>
            <w:r w:rsidR="007B54D6">
              <w:rPr>
                <w:rFonts w:ascii="Arial Narrow" w:hAnsi="Arial Narrow"/>
                <w:b/>
                <w:bCs/>
              </w:rPr>
              <w:t xml:space="preserve"> </w:t>
            </w:r>
            <w:r w:rsidRPr="007B54D6">
              <w:rPr>
                <w:rFonts w:ascii="Arial Narrow" w:hAnsi="Arial Narrow"/>
                <w:b/>
                <w:bCs/>
              </w:rPr>
              <w:t>provision of the directive not be suspended, but only strictly in</w:t>
            </w:r>
          </w:p>
          <w:p w14:paraId="7F74678B" w14:textId="7362F27E" w:rsidR="00F32DB2" w:rsidRPr="00F32DB2" w:rsidRDefault="00F32DB2" w:rsidP="008A2FAE">
            <w:pPr>
              <w:jc w:val="both"/>
              <w:rPr>
                <w:rFonts w:ascii="Arial Narrow" w:hAnsi="Arial Narrow"/>
              </w:rPr>
            </w:pPr>
            <w:r w:rsidRPr="007B54D6">
              <w:rPr>
                <w:rFonts w:ascii="Arial Narrow" w:hAnsi="Arial Narrow"/>
                <w:b/>
                <w:bCs/>
              </w:rPr>
              <w:t>exceptional circumstances and where there is an imminent threat to</w:t>
            </w:r>
            <w:r w:rsidR="007B54D6">
              <w:rPr>
                <w:rFonts w:ascii="Arial Narrow" w:hAnsi="Arial Narrow"/>
                <w:b/>
                <w:bCs/>
              </w:rPr>
              <w:t xml:space="preserve"> </w:t>
            </w:r>
            <w:r w:rsidRPr="007B54D6">
              <w:rPr>
                <w:rFonts w:ascii="Arial Narrow" w:hAnsi="Arial Narrow"/>
                <w:b/>
                <w:bCs/>
              </w:rPr>
              <w:t>human health or the environment.]</w:t>
            </w:r>
            <w:r w:rsidRPr="00F32DB2">
              <w:rPr>
                <w:rFonts w:ascii="Arial Narrow" w:hAnsi="Arial Narrow"/>
              </w:rPr>
              <w:t>—</w:t>
            </w:r>
          </w:p>
          <w:p w14:paraId="2FB52D58" w14:textId="77777777" w:rsidR="00F32DB2" w:rsidRPr="007B54D6" w:rsidRDefault="00F32DB2" w:rsidP="008A2FAE">
            <w:pPr>
              <w:jc w:val="both"/>
              <w:rPr>
                <w:rFonts w:ascii="Arial Narrow" w:hAnsi="Arial Narrow"/>
                <w:u w:val="single"/>
              </w:rPr>
            </w:pPr>
            <w:r w:rsidRPr="007B54D6">
              <w:rPr>
                <w:rFonts w:ascii="Arial Narrow" w:hAnsi="Arial Narrow"/>
                <w:u w:val="single"/>
              </w:rPr>
              <w:t>(a) the environmental authorisation, exemption or any other decision</w:t>
            </w:r>
          </w:p>
          <w:p w14:paraId="41F60635" w14:textId="4278D4AE" w:rsidR="00F32DB2" w:rsidRPr="007B54D6" w:rsidRDefault="00F32DB2" w:rsidP="008A2FAE">
            <w:pPr>
              <w:jc w:val="both"/>
              <w:rPr>
                <w:rFonts w:ascii="Arial Narrow" w:hAnsi="Arial Narrow"/>
                <w:u w:val="single"/>
              </w:rPr>
            </w:pPr>
            <w:r w:rsidRPr="007B54D6">
              <w:rPr>
                <w:rFonts w:ascii="Arial Narrow" w:hAnsi="Arial Narrow"/>
                <w:u w:val="single"/>
              </w:rPr>
              <w:t>made in terms of this Act or any other specific environmental</w:t>
            </w:r>
            <w:r w:rsidR="00517640" w:rsidRPr="007B54D6">
              <w:rPr>
                <w:rFonts w:ascii="Arial Narrow" w:hAnsi="Arial Narrow"/>
                <w:u w:val="single"/>
              </w:rPr>
              <w:t xml:space="preserve"> </w:t>
            </w:r>
            <w:r w:rsidRPr="007B54D6">
              <w:rPr>
                <w:rFonts w:ascii="Arial Narrow" w:hAnsi="Arial Narrow"/>
                <w:u w:val="single"/>
              </w:rPr>
              <w:t>management Act, or any provision or condition attached thereto</w:t>
            </w:r>
          </w:p>
          <w:p w14:paraId="16590802" w14:textId="77777777" w:rsidR="00F32DB2" w:rsidRPr="007B54D6" w:rsidRDefault="00F32DB2" w:rsidP="008A2FAE">
            <w:pPr>
              <w:jc w:val="both"/>
              <w:rPr>
                <w:rFonts w:ascii="Arial Narrow" w:hAnsi="Arial Narrow"/>
                <w:u w:val="single"/>
              </w:rPr>
            </w:pPr>
            <w:r w:rsidRPr="007B54D6">
              <w:rPr>
                <w:rFonts w:ascii="Arial Narrow" w:hAnsi="Arial Narrow"/>
                <w:u w:val="single"/>
              </w:rPr>
              <w:t>may wholly or in part, not be suspended; or</w:t>
            </w:r>
          </w:p>
          <w:p w14:paraId="38161772" w14:textId="4B0FE7C3" w:rsidR="00F32DB2" w:rsidRDefault="00F32DB2" w:rsidP="008A2FAE">
            <w:pPr>
              <w:jc w:val="both"/>
              <w:rPr>
                <w:rFonts w:ascii="Arial Narrow" w:hAnsi="Arial Narrow"/>
              </w:rPr>
            </w:pPr>
            <w:r w:rsidRPr="007B54D6">
              <w:rPr>
                <w:rFonts w:ascii="Arial Narrow" w:hAnsi="Arial Narrow"/>
                <w:u w:val="single"/>
              </w:rPr>
              <w:t xml:space="preserve">(b) the directive or any </w:t>
            </w:r>
            <w:r w:rsidR="003049FC" w:rsidRPr="007B54D6">
              <w:rPr>
                <w:rFonts w:ascii="Arial Narrow" w:hAnsi="Arial Narrow"/>
                <w:u w:val="single"/>
              </w:rPr>
              <w:t>a</w:t>
            </w:r>
            <w:r w:rsidRPr="007B54D6">
              <w:rPr>
                <w:rFonts w:ascii="Arial Narrow" w:hAnsi="Arial Narrow"/>
                <w:u w:val="single"/>
              </w:rPr>
              <w:t>dministrative enforcement notice that is aimed</w:t>
            </w:r>
            <w:r w:rsidR="003049FC" w:rsidRPr="007B54D6">
              <w:rPr>
                <w:rFonts w:ascii="Arial Narrow" w:hAnsi="Arial Narrow"/>
                <w:u w:val="single"/>
              </w:rPr>
              <w:t xml:space="preserve"> </w:t>
            </w:r>
            <w:r w:rsidRPr="007B54D6">
              <w:rPr>
                <w:rFonts w:ascii="Arial Narrow" w:hAnsi="Arial Narrow"/>
                <w:u w:val="single"/>
              </w:rPr>
              <w:t>at addressing significant harm to the environment, issued in terms of</w:t>
            </w:r>
            <w:r w:rsidR="003049FC" w:rsidRPr="007B54D6">
              <w:rPr>
                <w:rFonts w:ascii="Arial Narrow" w:hAnsi="Arial Narrow"/>
                <w:u w:val="single"/>
              </w:rPr>
              <w:t xml:space="preserve"> </w:t>
            </w:r>
            <w:r w:rsidRPr="007B54D6">
              <w:rPr>
                <w:rFonts w:ascii="Arial Narrow" w:hAnsi="Arial Narrow"/>
                <w:u w:val="single"/>
              </w:rPr>
              <w:t>this Act or any other specific environmental management Act or part</w:t>
            </w:r>
            <w:r w:rsidR="003049FC" w:rsidRPr="007B54D6">
              <w:rPr>
                <w:rFonts w:ascii="Arial Narrow" w:hAnsi="Arial Narrow"/>
                <w:u w:val="single"/>
              </w:rPr>
              <w:t xml:space="preserve"> </w:t>
            </w:r>
            <w:r w:rsidRPr="007B54D6">
              <w:rPr>
                <w:rFonts w:ascii="Arial Narrow" w:hAnsi="Arial Narrow"/>
                <w:u w:val="single"/>
              </w:rPr>
              <w:t>thereof, be suspended.</w:t>
            </w:r>
            <w:r w:rsidRPr="00F32DB2">
              <w:rPr>
                <w:rFonts w:ascii="Arial Narrow" w:hAnsi="Arial Narrow"/>
              </w:rPr>
              <w:t>’’.</w:t>
            </w:r>
          </w:p>
        </w:tc>
        <w:tc>
          <w:tcPr>
            <w:tcW w:w="3050" w:type="dxa"/>
          </w:tcPr>
          <w:p w14:paraId="1624F2DB" w14:textId="4610BFC6" w:rsidR="006D3D70" w:rsidRPr="000540C9" w:rsidRDefault="006D3D70" w:rsidP="008A2FAE">
            <w:pPr>
              <w:pStyle w:val="ListParagraph"/>
              <w:numPr>
                <w:ilvl w:val="0"/>
                <w:numId w:val="21"/>
              </w:numPr>
              <w:ind w:left="183" w:hanging="183"/>
              <w:jc w:val="both"/>
              <w:rPr>
                <w:rFonts w:ascii="Arial Narrow" w:hAnsi="Arial Narrow"/>
              </w:rPr>
            </w:pPr>
            <w:r w:rsidRPr="000540C9">
              <w:rPr>
                <w:rFonts w:ascii="Arial Narrow" w:hAnsi="Arial Narrow"/>
              </w:rPr>
              <w:lastRenderedPageBreak/>
              <w:t>The clause inserts subsection (1C) to allow appeals against a decision taken by a NEMAQA licensing authority. In the case of the licensing authority being a municipality the appeal is to the municipal council</w:t>
            </w:r>
            <w:r w:rsidR="000540C9" w:rsidRPr="000540C9">
              <w:rPr>
                <w:rFonts w:ascii="Arial Narrow" w:hAnsi="Arial Narrow"/>
              </w:rPr>
              <w:t>.</w:t>
            </w:r>
          </w:p>
          <w:p w14:paraId="22858870" w14:textId="77777777" w:rsidR="006D3D70" w:rsidRPr="000540C9" w:rsidRDefault="006D3D70" w:rsidP="008A2FAE">
            <w:pPr>
              <w:pStyle w:val="ListParagraph"/>
              <w:numPr>
                <w:ilvl w:val="0"/>
                <w:numId w:val="20"/>
              </w:numPr>
              <w:ind w:left="183" w:hanging="183"/>
              <w:jc w:val="both"/>
              <w:rPr>
                <w:rFonts w:ascii="Arial Narrow" w:hAnsi="Arial Narrow"/>
              </w:rPr>
            </w:pPr>
            <w:r w:rsidRPr="000540C9">
              <w:rPr>
                <w:rFonts w:ascii="Arial Narrow" w:hAnsi="Arial Narrow"/>
              </w:rPr>
              <w:t>The amendment further clarifies that the submission of an appeal will not automatically suspend a section 28(4) directive or other administrative enforcement notice that is aimed at addressing significant harm to the environment, unless there is good cause shown to the satisfaction of the Minister.</w:t>
            </w:r>
          </w:p>
          <w:p w14:paraId="428E4EAD" w14:textId="4D1C7B65" w:rsidR="002C4042" w:rsidRPr="000540C9" w:rsidRDefault="006D3D70" w:rsidP="008A2FAE">
            <w:pPr>
              <w:pStyle w:val="ListParagraph"/>
              <w:numPr>
                <w:ilvl w:val="0"/>
                <w:numId w:val="20"/>
              </w:numPr>
              <w:ind w:left="183" w:hanging="183"/>
              <w:jc w:val="both"/>
              <w:rPr>
                <w:rFonts w:ascii="Arial Narrow" w:hAnsi="Arial Narrow"/>
              </w:rPr>
            </w:pPr>
            <w:r w:rsidRPr="000540C9">
              <w:rPr>
                <w:rFonts w:ascii="Arial Narrow" w:hAnsi="Arial Narrow"/>
              </w:rPr>
              <w:t>Section 43 does not allow for a person to lodge an appeal in a situation where the power to issue a section 28(4) directive was delegated by the Director</w:t>
            </w:r>
            <w:r w:rsidR="000540C9">
              <w:rPr>
                <w:rFonts w:ascii="Arial Narrow" w:hAnsi="Arial Narrow"/>
              </w:rPr>
              <w:t>-</w:t>
            </w:r>
            <w:r w:rsidRPr="000540C9">
              <w:rPr>
                <w:rFonts w:ascii="Arial Narrow" w:hAnsi="Arial Narrow"/>
              </w:rPr>
              <w:t>General of environment or mineral resources, a provincial head of department or municipal manager. This clause amends section 43 to ensure that a person may also appeal a section 28(4) directive issued by a delegated official.</w:t>
            </w:r>
          </w:p>
        </w:tc>
      </w:tr>
      <w:tr w:rsidR="002C4042" w14:paraId="059A61B6" w14:textId="77777777" w:rsidTr="00F84482">
        <w:tc>
          <w:tcPr>
            <w:tcW w:w="1477" w:type="dxa"/>
          </w:tcPr>
          <w:p w14:paraId="345A0D19" w14:textId="4D674D04" w:rsidR="002C4042" w:rsidRDefault="002C4042" w:rsidP="008A2FAE">
            <w:pPr>
              <w:jc w:val="both"/>
              <w:rPr>
                <w:rFonts w:ascii="Arial Narrow" w:hAnsi="Arial Narrow"/>
              </w:rPr>
            </w:pPr>
            <w:r w:rsidRPr="006516D2">
              <w:rPr>
                <w:rFonts w:ascii="Arial Narrow" w:hAnsi="Arial Narrow"/>
              </w:rPr>
              <w:lastRenderedPageBreak/>
              <w:t xml:space="preserve">Clause </w:t>
            </w:r>
            <w:r>
              <w:rPr>
                <w:rFonts w:ascii="Arial Narrow" w:hAnsi="Arial Narrow"/>
              </w:rPr>
              <w:t>35</w:t>
            </w:r>
          </w:p>
        </w:tc>
        <w:tc>
          <w:tcPr>
            <w:tcW w:w="1920" w:type="dxa"/>
          </w:tcPr>
          <w:p w14:paraId="3A183E75" w14:textId="012EEDD4"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49A</w:t>
            </w:r>
            <w:r w:rsidR="00F32DB2">
              <w:rPr>
                <w:rFonts w:ascii="Arial Narrow" w:hAnsi="Arial Narrow"/>
              </w:rPr>
              <w:t>(1)(bA);(m); (n); (o); (p)</w:t>
            </w:r>
            <w:r w:rsidR="00651DA7">
              <w:rPr>
                <w:rFonts w:ascii="Arial Narrow" w:hAnsi="Arial Narrow"/>
              </w:rPr>
              <w:t>; (q)</w:t>
            </w:r>
            <w:r w:rsidR="003049FC">
              <w:rPr>
                <w:rFonts w:ascii="Arial Narrow" w:hAnsi="Arial Narrow"/>
              </w:rPr>
              <w:t>;</w:t>
            </w:r>
            <w:r w:rsidR="00651DA7">
              <w:rPr>
                <w:rFonts w:ascii="Arial Narrow" w:hAnsi="Arial Narrow"/>
              </w:rPr>
              <w:t xml:space="preserve"> (r)</w:t>
            </w:r>
          </w:p>
        </w:tc>
        <w:tc>
          <w:tcPr>
            <w:tcW w:w="4357" w:type="dxa"/>
          </w:tcPr>
          <w:p w14:paraId="7E56F230" w14:textId="77777777" w:rsidR="00626E4C" w:rsidRPr="00626E4C" w:rsidRDefault="00626E4C" w:rsidP="008A2FAE">
            <w:pPr>
              <w:jc w:val="both"/>
              <w:rPr>
                <w:rFonts w:ascii="Arial Narrow" w:hAnsi="Arial Narrow"/>
              </w:rPr>
            </w:pPr>
            <w:r w:rsidRPr="00626E4C">
              <w:rPr>
                <w:rFonts w:ascii="Arial Narrow" w:hAnsi="Arial Narrow"/>
              </w:rPr>
              <w:t>49A.</w:t>
            </w:r>
            <w:r w:rsidRPr="00626E4C">
              <w:rPr>
                <w:rFonts w:ascii="Arial Narrow" w:hAnsi="Arial Narrow"/>
              </w:rPr>
              <w:tab/>
              <w:t>Offences</w:t>
            </w:r>
          </w:p>
          <w:p w14:paraId="689611D2" w14:textId="77777777" w:rsidR="00626E4C" w:rsidRPr="00626E4C" w:rsidRDefault="00626E4C" w:rsidP="008A2FAE">
            <w:pPr>
              <w:jc w:val="both"/>
              <w:rPr>
                <w:rFonts w:ascii="Arial Narrow" w:hAnsi="Arial Narrow"/>
              </w:rPr>
            </w:pPr>
          </w:p>
          <w:p w14:paraId="6036A531"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 person is guilty of an offence if that person-</w:t>
            </w:r>
          </w:p>
          <w:p w14:paraId="2B6C24F7" w14:textId="77777777" w:rsidR="00626E4C" w:rsidRPr="00626E4C" w:rsidRDefault="00626E4C" w:rsidP="008A2FAE">
            <w:pPr>
              <w:jc w:val="both"/>
              <w:rPr>
                <w:rFonts w:ascii="Arial Narrow" w:hAnsi="Arial Narrow"/>
              </w:rPr>
            </w:pPr>
          </w:p>
          <w:p w14:paraId="6ED2DB3D" w14:textId="77777777" w:rsidR="00626E4C" w:rsidRPr="00626E4C" w:rsidRDefault="00626E4C" w:rsidP="008A2FAE">
            <w:pPr>
              <w:jc w:val="both"/>
              <w:rPr>
                <w:rFonts w:ascii="Arial Narrow" w:hAnsi="Arial Narrow"/>
              </w:rPr>
            </w:pPr>
            <w:r w:rsidRPr="00626E4C">
              <w:rPr>
                <w:rFonts w:ascii="Arial Narrow" w:hAnsi="Arial Narrow"/>
              </w:rPr>
              <w:t>(a)</w:t>
            </w:r>
            <w:r w:rsidRPr="00626E4C">
              <w:rPr>
                <w:rFonts w:ascii="Arial Narrow" w:hAnsi="Arial Narrow"/>
              </w:rPr>
              <w:tab/>
              <w:t>commences with an activity in contravention of section 24F(1);</w:t>
            </w:r>
          </w:p>
          <w:p w14:paraId="4DC3BF17" w14:textId="77777777" w:rsidR="00626E4C" w:rsidRPr="00626E4C" w:rsidRDefault="00626E4C" w:rsidP="008A2FAE">
            <w:pPr>
              <w:jc w:val="both"/>
              <w:rPr>
                <w:rFonts w:ascii="Arial Narrow" w:hAnsi="Arial Narrow"/>
              </w:rPr>
            </w:pPr>
            <w:r w:rsidRPr="00626E4C">
              <w:rPr>
                <w:rFonts w:ascii="Arial Narrow" w:hAnsi="Arial Narrow"/>
              </w:rPr>
              <w:t>(b)</w:t>
            </w:r>
            <w:r w:rsidRPr="00626E4C">
              <w:rPr>
                <w:rFonts w:ascii="Arial Narrow" w:hAnsi="Arial Narrow"/>
              </w:rPr>
              <w:tab/>
              <w:t>fails to comply with any applicable norm or standard contemplated in section 24(2)(d);</w:t>
            </w:r>
          </w:p>
          <w:p w14:paraId="6DC290EE" w14:textId="5B0BADF8" w:rsidR="00626E4C" w:rsidRPr="00626E4C" w:rsidRDefault="00626E4C" w:rsidP="008A2FAE">
            <w:pPr>
              <w:jc w:val="both"/>
              <w:rPr>
                <w:rFonts w:ascii="Arial Narrow" w:hAnsi="Arial Narrow"/>
              </w:rPr>
            </w:pPr>
            <w:r w:rsidRPr="00626E4C">
              <w:rPr>
                <w:rFonts w:ascii="Arial Narrow" w:hAnsi="Arial Narrow"/>
              </w:rPr>
              <w:t>(c)</w:t>
            </w:r>
            <w:r w:rsidRPr="00626E4C">
              <w:rPr>
                <w:rFonts w:ascii="Arial Narrow" w:hAnsi="Arial Narrow"/>
              </w:rPr>
              <w:tab/>
              <w:t>fails to comply with or contravenes a condition of an environmental authorisation granted for a listed activity or specified activity or an ap</w:t>
            </w:r>
            <w:r>
              <w:rPr>
                <w:rFonts w:ascii="Arial Narrow" w:hAnsi="Arial Narrow"/>
              </w:rPr>
              <w:t>p</w:t>
            </w:r>
            <w:r w:rsidRPr="00626E4C">
              <w:rPr>
                <w:rFonts w:ascii="Arial Narrow" w:hAnsi="Arial Narrow"/>
              </w:rPr>
              <w:t>roved environmental management programme;</w:t>
            </w:r>
          </w:p>
          <w:p w14:paraId="75659179" w14:textId="77777777" w:rsidR="00626E4C" w:rsidRPr="00626E4C" w:rsidRDefault="00626E4C" w:rsidP="008A2FAE">
            <w:pPr>
              <w:jc w:val="both"/>
              <w:rPr>
                <w:rFonts w:ascii="Arial Narrow" w:hAnsi="Arial Narrow"/>
              </w:rPr>
            </w:pPr>
            <w:r w:rsidRPr="00626E4C">
              <w:rPr>
                <w:rFonts w:ascii="Arial Narrow" w:hAnsi="Arial Narrow"/>
              </w:rPr>
              <w:t>(d)</w:t>
            </w:r>
            <w:r w:rsidRPr="00626E4C">
              <w:rPr>
                <w:rFonts w:ascii="Arial Narrow" w:hAnsi="Arial Narrow"/>
              </w:rPr>
              <w:tab/>
              <w:t xml:space="preserve">commences or continues with an activity in terms of section 24(2)(c), (d) or (e) unless he or she complies with the procedures, criteria or conditions specified by the Minister or MEC in any regulation made under section 24(5)(bB); </w:t>
            </w:r>
          </w:p>
          <w:p w14:paraId="6A2661A4" w14:textId="77777777" w:rsidR="00626E4C" w:rsidRPr="00626E4C" w:rsidRDefault="00626E4C" w:rsidP="008A2FAE">
            <w:pPr>
              <w:jc w:val="both"/>
              <w:rPr>
                <w:rFonts w:ascii="Arial Narrow" w:hAnsi="Arial Narrow"/>
              </w:rPr>
            </w:pPr>
            <w:r w:rsidRPr="00626E4C">
              <w:rPr>
                <w:rFonts w:ascii="Arial Narrow" w:hAnsi="Arial Narrow"/>
              </w:rPr>
              <w:t>(e)</w:t>
            </w:r>
            <w:r w:rsidRPr="00626E4C">
              <w:rPr>
                <w:rFonts w:ascii="Arial Narrow" w:hAnsi="Arial Narrow"/>
              </w:rPr>
              <w:tab/>
              <w:t>unlawfully and intentionally or negligently commits any act or omission which causes significant pollution or degradation of the environment or is likely to cause significant pollution or degradation of the environment;</w:t>
            </w:r>
          </w:p>
          <w:p w14:paraId="13ED2DAC" w14:textId="77777777" w:rsidR="00626E4C" w:rsidRPr="00626E4C" w:rsidRDefault="00626E4C" w:rsidP="008A2FAE">
            <w:pPr>
              <w:jc w:val="both"/>
              <w:rPr>
                <w:rFonts w:ascii="Arial Narrow" w:hAnsi="Arial Narrow"/>
              </w:rPr>
            </w:pPr>
            <w:r w:rsidRPr="00626E4C">
              <w:rPr>
                <w:rFonts w:ascii="Arial Narrow" w:hAnsi="Arial Narrow"/>
              </w:rPr>
              <w:t>(f)</w:t>
            </w:r>
            <w:r w:rsidRPr="00626E4C">
              <w:rPr>
                <w:rFonts w:ascii="Arial Narrow" w:hAnsi="Arial Narrow"/>
              </w:rPr>
              <w:tab/>
              <w:t>unlawfully and intentionally or negligently commit any act or omission which detrimentally affects or is likely to detrimentally affect the environment;</w:t>
            </w:r>
          </w:p>
          <w:p w14:paraId="04392F03" w14:textId="77777777" w:rsidR="00626E4C" w:rsidRPr="00626E4C" w:rsidRDefault="00626E4C" w:rsidP="008A2FAE">
            <w:pPr>
              <w:jc w:val="both"/>
              <w:rPr>
                <w:rFonts w:ascii="Arial Narrow" w:hAnsi="Arial Narrow"/>
              </w:rPr>
            </w:pPr>
            <w:r w:rsidRPr="00626E4C">
              <w:rPr>
                <w:rFonts w:ascii="Arial Narrow" w:hAnsi="Arial Narrow"/>
              </w:rPr>
              <w:t>(g)</w:t>
            </w:r>
            <w:r w:rsidRPr="00626E4C">
              <w:rPr>
                <w:rFonts w:ascii="Arial Narrow" w:hAnsi="Arial Narrow"/>
              </w:rPr>
              <w:tab/>
              <w:t>fails to comply with a directive issued in terms of this Act;</w:t>
            </w:r>
          </w:p>
          <w:p w14:paraId="20CD3C7D" w14:textId="77777777" w:rsidR="00626E4C" w:rsidRPr="00626E4C" w:rsidRDefault="00626E4C" w:rsidP="008A2FAE">
            <w:pPr>
              <w:jc w:val="both"/>
              <w:rPr>
                <w:rFonts w:ascii="Arial Narrow" w:hAnsi="Arial Narrow"/>
              </w:rPr>
            </w:pPr>
          </w:p>
          <w:p w14:paraId="7C965C4D" w14:textId="77777777" w:rsidR="00626E4C" w:rsidRPr="00626E4C" w:rsidRDefault="00626E4C" w:rsidP="008A2FAE">
            <w:pPr>
              <w:jc w:val="both"/>
              <w:rPr>
                <w:rFonts w:ascii="Arial Narrow" w:hAnsi="Arial Narrow"/>
              </w:rPr>
            </w:pPr>
            <w:r w:rsidRPr="00626E4C">
              <w:rPr>
                <w:rFonts w:ascii="Arial Narrow" w:hAnsi="Arial Narrow"/>
              </w:rPr>
              <w:t>(h)</w:t>
            </w:r>
            <w:r w:rsidRPr="00626E4C">
              <w:rPr>
                <w:rFonts w:ascii="Arial Narrow" w:hAnsi="Arial Narrow"/>
              </w:rPr>
              <w:tab/>
              <w:t>fails to comply with or contravenes any condition applicable to an exemption granted in terms of section 24M;</w:t>
            </w:r>
          </w:p>
          <w:p w14:paraId="1B23DB49" w14:textId="77777777" w:rsidR="00626E4C" w:rsidRDefault="00626E4C" w:rsidP="008A2FAE">
            <w:pPr>
              <w:jc w:val="both"/>
              <w:rPr>
                <w:rFonts w:ascii="Arial Narrow" w:hAnsi="Arial Narrow"/>
              </w:rPr>
            </w:pPr>
            <w:r w:rsidRPr="00626E4C">
              <w:rPr>
                <w:rFonts w:ascii="Arial Narrow" w:hAnsi="Arial Narrow"/>
              </w:rPr>
              <w:t>(i)</w:t>
            </w:r>
            <w:r w:rsidRPr="00626E4C">
              <w:rPr>
                <w:rFonts w:ascii="Arial Narrow" w:hAnsi="Arial Narrow"/>
              </w:rPr>
              <w:tab/>
              <w:t>fails to comply with section 30(3), (4), (5) or (6);</w:t>
            </w:r>
          </w:p>
          <w:p w14:paraId="0E4BDB58" w14:textId="49A0443A" w:rsidR="00626E4C" w:rsidRPr="00626E4C" w:rsidRDefault="00626E4C" w:rsidP="008A2FAE">
            <w:pPr>
              <w:jc w:val="both"/>
              <w:rPr>
                <w:rFonts w:ascii="Arial Narrow" w:hAnsi="Arial Narrow"/>
              </w:rPr>
            </w:pPr>
            <w:r w:rsidRPr="00626E4C">
              <w:rPr>
                <w:rFonts w:ascii="Arial Narrow" w:hAnsi="Arial Narrow"/>
              </w:rPr>
              <w:t>(j) contravenes section 31(7) or (8);</w:t>
            </w:r>
          </w:p>
          <w:p w14:paraId="6AC2ED98" w14:textId="77777777" w:rsidR="00626E4C" w:rsidRPr="00626E4C" w:rsidRDefault="00626E4C" w:rsidP="008A2FAE">
            <w:pPr>
              <w:jc w:val="both"/>
              <w:rPr>
                <w:rFonts w:ascii="Arial Narrow" w:hAnsi="Arial Narrow"/>
              </w:rPr>
            </w:pPr>
            <w:r w:rsidRPr="00626E4C">
              <w:rPr>
                <w:rFonts w:ascii="Arial Narrow" w:hAnsi="Arial Narrow"/>
              </w:rPr>
              <w:t>(k)</w:t>
            </w:r>
            <w:r w:rsidRPr="00626E4C">
              <w:rPr>
                <w:rFonts w:ascii="Arial Narrow" w:hAnsi="Arial Narrow"/>
              </w:rPr>
              <w:tab/>
              <w:t>fails to comply with or contravenes a compliance notice issued in terms of section 31L;</w:t>
            </w:r>
          </w:p>
          <w:p w14:paraId="506CFD4D" w14:textId="77777777" w:rsidR="00626E4C" w:rsidRPr="00626E4C" w:rsidRDefault="00626E4C" w:rsidP="008A2FAE">
            <w:pPr>
              <w:jc w:val="both"/>
              <w:rPr>
                <w:rFonts w:ascii="Arial Narrow" w:hAnsi="Arial Narrow"/>
              </w:rPr>
            </w:pPr>
            <w:r w:rsidRPr="00626E4C">
              <w:rPr>
                <w:rFonts w:ascii="Arial Narrow" w:hAnsi="Arial Narrow"/>
              </w:rPr>
              <w:t>(l)</w:t>
            </w:r>
            <w:r w:rsidRPr="00626E4C">
              <w:rPr>
                <w:rFonts w:ascii="Arial Narrow" w:hAnsi="Arial Narrow"/>
              </w:rPr>
              <w:tab/>
              <w:t>discloses information about any other person if that information was acquired while exercising or performing any power or duty in terms of section 31Q(1);</w:t>
            </w:r>
          </w:p>
          <w:p w14:paraId="003E52BC" w14:textId="77777777" w:rsidR="00626E4C" w:rsidRPr="00626E4C" w:rsidRDefault="00626E4C" w:rsidP="008A2FAE">
            <w:pPr>
              <w:jc w:val="both"/>
              <w:rPr>
                <w:rFonts w:ascii="Arial Narrow" w:hAnsi="Arial Narrow"/>
              </w:rPr>
            </w:pPr>
          </w:p>
          <w:p w14:paraId="71F8AF04" w14:textId="77777777" w:rsidR="00626E4C" w:rsidRPr="00626E4C" w:rsidRDefault="00626E4C" w:rsidP="008A2FAE">
            <w:pPr>
              <w:jc w:val="both"/>
              <w:rPr>
                <w:rFonts w:ascii="Arial Narrow" w:hAnsi="Arial Narrow"/>
              </w:rPr>
            </w:pPr>
            <w:r w:rsidRPr="00626E4C">
              <w:rPr>
                <w:rFonts w:ascii="Arial Narrow" w:hAnsi="Arial Narrow"/>
              </w:rPr>
              <w:t>(m)</w:t>
            </w:r>
            <w:r w:rsidRPr="00626E4C">
              <w:rPr>
                <w:rFonts w:ascii="Arial Narrow" w:hAnsi="Arial Narrow"/>
              </w:rPr>
              <w:tab/>
              <w:t>hinders or interferes with an environmental management inspector in the execution of that inspector’s official duties;</w:t>
            </w:r>
          </w:p>
          <w:p w14:paraId="6C5F198C" w14:textId="1DA754AA" w:rsidR="00626E4C" w:rsidRDefault="00626E4C" w:rsidP="008A2FAE">
            <w:pPr>
              <w:jc w:val="both"/>
              <w:rPr>
                <w:rFonts w:ascii="Arial Narrow" w:hAnsi="Arial Narrow"/>
              </w:rPr>
            </w:pPr>
          </w:p>
          <w:p w14:paraId="3767BDAC" w14:textId="21E44701" w:rsidR="00626E4C" w:rsidRDefault="00626E4C" w:rsidP="008A2FAE">
            <w:pPr>
              <w:jc w:val="both"/>
              <w:rPr>
                <w:rFonts w:ascii="Arial Narrow" w:hAnsi="Arial Narrow"/>
              </w:rPr>
            </w:pPr>
          </w:p>
          <w:p w14:paraId="4D84AAD5" w14:textId="759A936E" w:rsidR="00626E4C" w:rsidRDefault="00626E4C" w:rsidP="008A2FAE">
            <w:pPr>
              <w:jc w:val="both"/>
              <w:rPr>
                <w:rFonts w:ascii="Arial Narrow" w:hAnsi="Arial Narrow"/>
              </w:rPr>
            </w:pPr>
          </w:p>
          <w:p w14:paraId="4616CBEF" w14:textId="77777777" w:rsidR="00626E4C" w:rsidRPr="00626E4C" w:rsidRDefault="00626E4C" w:rsidP="008A2FAE">
            <w:pPr>
              <w:jc w:val="both"/>
              <w:rPr>
                <w:rFonts w:ascii="Arial Narrow" w:hAnsi="Arial Narrow"/>
              </w:rPr>
            </w:pPr>
          </w:p>
          <w:p w14:paraId="17640A12" w14:textId="77777777" w:rsidR="00626E4C" w:rsidRPr="00626E4C" w:rsidRDefault="00626E4C" w:rsidP="008A2FAE">
            <w:pPr>
              <w:jc w:val="both"/>
              <w:rPr>
                <w:rFonts w:ascii="Arial Narrow" w:hAnsi="Arial Narrow"/>
              </w:rPr>
            </w:pPr>
            <w:r w:rsidRPr="00626E4C">
              <w:rPr>
                <w:rFonts w:ascii="Arial Narrow" w:hAnsi="Arial Narrow"/>
              </w:rPr>
              <w:t>(n)</w:t>
            </w:r>
            <w:r w:rsidRPr="00626E4C">
              <w:rPr>
                <w:rFonts w:ascii="Arial Narrow" w:hAnsi="Arial Narrow"/>
              </w:rPr>
              <w:tab/>
              <w:t>pretends to be an environmental management inspector, or the interpreter or assistant of such an inspector;</w:t>
            </w:r>
          </w:p>
          <w:p w14:paraId="73E311E7" w14:textId="739A7C18" w:rsidR="00626E4C" w:rsidRDefault="00626E4C" w:rsidP="008A2FAE">
            <w:pPr>
              <w:jc w:val="both"/>
              <w:rPr>
                <w:rFonts w:ascii="Arial Narrow" w:hAnsi="Arial Narrow"/>
              </w:rPr>
            </w:pPr>
          </w:p>
          <w:p w14:paraId="0897909F" w14:textId="3993C674" w:rsidR="00626E4C" w:rsidRDefault="00626E4C" w:rsidP="008A2FAE">
            <w:pPr>
              <w:jc w:val="both"/>
              <w:rPr>
                <w:rFonts w:ascii="Arial Narrow" w:hAnsi="Arial Narrow"/>
              </w:rPr>
            </w:pPr>
          </w:p>
          <w:p w14:paraId="75312DCC" w14:textId="7AB6ED42" w:rsidR="00626E4C" w:rsidRDefault="00626E4C" w:rsidP="008A2FAE">
            <w:pPr>
              <w:jc w:val="both"/>
              <w:rPr>
                <w:rFonts w:ascii="Arial Narrow" w:hAnsi="Arial Narrow"/>
              </w:rPr>
            </w:pPr>
          </w:p>
          <w:p w14:paraId="56B8EA72" w14:textId="77777777" w:rsidR="00626E4C" w:rsidRPr="00626E4C" w:rsidRDefault="00626E4C" w:rsidP="008A2FAE">
            <w:pPr>
              <w:jc w:val="both"/>
              <w:rPr>
                <w:rFonts w:ascii="Arial Narrow" w:hAnsi="Arial Narrow"/>
              </w:rPr>
            </w:pPr>
          </w:p>
          <w:p w14:paraId="6932C20D" w14:textId="77777777" w:rsidR="00626E4C" w:rsidRPr="00626E4C" w:rsidRDefault="00626E4C" w:rsidP="008A2FAE">
            <w:pPr>
              <w:jc w:val="both"/>
              <w:rPr>
                <w:rFonts w:ascii="Arial Narrow" w:hAnsi="Arial Narrow"/>
              </w:rPr>
            </w:pPr>
            <w:r w:rsidRPr="00626E4C">
              <w:rPr>
                <w:rFonts w:ascii="Arial Narrow" w:hAnsi="Arial Narrow"/>
              </w:rPr>
              <w:t>(o)</w:t>
            </w:r>
            <w:r w:rsidRPr="00626E4C">
              <w:rPr>
                <w:rFonts w:ascii="Arial Narrow" w:hAnsi="Arial Narrow"/>
              </w:rPr>
              <w:tab/>
              <w:t>furnishes false or misleading information when complying with a request of an environmental management inspector;</w:t>
            </w:r>
          </w:p>
          <w:p w14:paraId="5B4B65BB" w14:textId="72328134" w:rsidR="00626E4C" w:rsidRDefault="00626E4C" w:rsidP="008A2FAE">
            <w:pPr>
              <w:jc w:val="both"/>
              <w:rPr>
                <w:rFonts w:ascii="Arial Narrow" w:hAnsi="Arial Narrow"/>
              </w:rPr>
            </w:pPr>
          </w:p>
          <w:p w14:paraId="1693A15A" w14:textId="38A1BE1B" w:rsidR="00626E4C" w:rsidRDefault="00626E4C" w:rsidP="008A2FAE">
            <w:pPr>
              <w:jc w:val="both"/>
              <w:rPr>
                <w:rFonts w:ascii="Arial Narrow" w:hAnsi="Arial Narrow"/>
              </w:rPr>
            </w:pPr>
          </w:p>
          <w:p w14:paraId="3006E56E" w14:textId="139C7BB7" w:rsidR="00626E4C" w:rsidRDefault="00626E4C" w:rsidP="008A2FAE">
            <w:pPr>
              <w:jc w:val="both"/>
              <w:rPr>
                <w:rFonts w:ascii="Arial Narrow" w:hAnsi="Arial Narrow"/>
              </w:rPr>
            </w:pPr>
          </w:p>
          <w:p w14:paraId="7542CB48" w14:textId="77777777" w:rsidR="00626E4C" w:rsidRPr="00626E4C" w:rsidRDefault="00626E4C" w:rsidP="008A2FAE">
            <w:pPr>
              <w:jc w:val="both"/>
              <w:rPr>
                <w:rFonts w:ascii="Arial Narrow" w:hAnsi="Arial Narrow"/>
              </w:rPr>
            </w:pPr>
          </w:p>
          <w:p w14:paraId="768A9E2F" w14:textId="184034B3" w:rsidR="00626E4C" w:rsidRPr="00626E4C" w:rsidRDefault="00626E4C" w:rsidP="008A2FAE">
            <w:pPr>
              <w:jc w:val="both"/>
              <w:rPr>
                <w:rFonts w:ascii="Arial Narrow" w:hAnsi="Arial Narrow"/>
              </w:rPr>
            </w:pPr>
            <w:r w:rsidRPr="00626E4C">
              <w:rPr>
                <w:rFonts w:ascii="Arial Narrow" w:hAnsi="Arial Narrow"/>
              </w:rPr>
              <w:t>(p)</w:t>
            </w:r>
            <w:r w:rsidRPr="00626E4C">
              <w:rPr>
                <w:rFonts w:ascii="Arial Narrow" w:hAnsi="Arial Narrow"/>
              </w:rPr>
              <w:tab/>
              <w:t>fails to comply with a request of an environmental management inspector.</w:t>
            </w:r>
          </w:p>
          <w:p w14:paraId="4F20F2D5" w14:textId="77777777" w:rsidR="002C4042" w:rsidRDefault="002C4042" w:rsidP="008A2FAE">
            <w:pPr>
              <w:jc w:val="both"/>
              <w:rPr>
                <w:rFonts w:ascii="Arial Narrow" w:hAnsi="Arial Narrow"/>
              </w:rPr>
            </w:pPr>
          </w:p>
        </w:tc>
        <w:tc>
          <w:tcPr>
            <w:tcW w:w="3144" w:type="dxa"/>
          </w:tcPr>
          <w:p w14:paraId="6C8408BF" w14:textId="77777777" w:rsidR="00626E4C" w:rsidRDefault="003049FC" w:rsidP="008A2FAE">
            <w:pPr>
              <w:jc w:val="both"/>
              <w:rPr>
                <w:rFonts w:ascii="Arial Narrow" w:hAnsi="Arial Narrow"/>
              </w:rPr>
            </w:pPr>
            <w:r>
              <w:rPr>
                <w:rFonts w:ascii="Arial Narrow" w:hAnsi="Arial Narrow"/>
              </w:rPr>
              <w:lastRenderedPageBreak/>
              <w:t xml:space="preserve">(1) </w:t>
            </w:r>
          </w:p>
          <w:p w14:paraId="4D06D6AC" w14:textId="77777777" w:rsidR="00626E4C" w:rsidRDefault="00626E4C" w:rsidP="008A2FAE">
            <w:pPr>
              <w:jc w:val="both"/>
              <w:rPr>
                <w:rFonts w:ascii="Arial Narrow" w:hAnsi="Arial Narrow"/>
              </w:rPr>
            </w:pPr>
          </w:p>
          <w:p w14:paraId="65EF744B" w14:textId="77777777" w:rsidR="00626E4C" w:rsidRDefault="00626E4C" w:rsidP="008A2FAE">
            <w:pPr>
              <w:jc w:val="both"/>
              <w:rPr>
                <w:rFonts w:ascii="Arial Narrow" w:hAnsi="Arial Narrow"/>
              </w:rPr>
            </w:pPr>
          </w:p>
          <w:p w14:paraId="684A39D6" w14:textId="77777777" w:rsidR="00626E4C" w:rsidRDefault="00626E4C" w:rsidP="008A2FAE">
            <w:pPr>
              <w:jc w:val="both"/>
              <w:rPr>
                <w:rFonts w:ascii="Arial Narrow" w:hAnsi="Arial Narrow"/>
              </w:rPr>
            </w:pPr>
          </w:p>
          <w:p w14:paraId="5F21B2B7" w14:textId="77777777" w:rsidR="00626E4C" w:rsidRDefault="00626E4C" w:rsidP="008A2FAE">
            <w:pPr>
              <w:jc w:val="both"/>
              <w:rPr>
                <w:rFonts w:ascii="Arial Narrow" w:hAnsi="Arial Narrow"/>
              </w:rPr>
            </w:pPr>
          </w:p>
          <w:p w14:paraId="56309D9B" w14:textId="77777777" w:rsidR="00626E4C" w:rsidRDefault="00626E4C" w:rsidP="008A2FAE">
            <w:pPr>
              <w:jc w:val="both"/>
              <w:rPr>
                <w:rFonts w:ascii="Arial Narrow" w:hAnsi="Arial Narrow"/>
              </w:rPr>
            </w:pPr>
          </w:p>
          <w:p w14:paraId="0603436D" w14:textId="77777777" w:rsidR="00626E4C" w:rsidRDefault="00626E4C" w:rsidP="008A2FAE">
            <w:pPr>
              <w:jc w:val="both"/>
              <w:rPr>
                <w:rFonts w:ascii="Arial Narrow" w:hAnsi="Arial Narrow"/>
              </w:rPr>
            </w:pPr>
          </w:p>
          <w:p w14:paraId="20D2C054" w14:textId="221B2265" w:rsidR="00F32DB2" w:rsidRPr="00DB3C94" w:rsidRDefault="00F32DB2" w:rsidP="008A2FAE">
            <w:pPr>
              <w:jc w:val="both"/>
              <w:rPr>
                <w:rFonts w:ascii="Arial Narrow" w:hAnsi="Arial Narrow"/>
                <w:u w:val="single"/>
              </w:rPr>
            </w:pPr>
            <w:r w:rsidRPr="00F32DB2">
              <w:rPr>
                <w:rFonts w:ascii="Arial Narrow" w:hAnsi="Arial Narrow"/>
              </w:rPr>
              <w:t>‘‘</w:t>
            </w:r>
            <w:r w:rsidRPr="00DB3C94">
              <w:rPr>
                <w:rFonts w:ascii="Arial Narrow" w:hAnsi="Arial Narrow"/>
                <w:u w:val="single"/>
              </w:rPr>
              <w:t>(bA) fails to comply with any provision identified as an offence in such</w:t>
            </w:r>
            <w:r w:rsidR="003049FC" w:rsidRPr="00DB3C94">
              <w:rPr>
                <w:rFonts w:ascii="Arial Narrow" w:hAnsi="Arial Narrow"/>
                <w:u w:val="single"/>
              </w:rPr>
              <w:t xml:space="preserve"> </w:t>
            </w:r>
            <w:r w:rsidRPr="00DB3C94">
              <w:rPr>
                <w:rFonts w:ascii="Arial Narrow" w:hAnsi="Arial Narrow"/>
                <w:u w:val="single"/>
              </w:rPr>
              <w:t>applicable norm or standard, in which case paragraph (b) does not</w:t>
            </w:r>
          </w:p>
          <w:p w14:paraId="6BF04781" w14:textId="77777777" w:rsidR="002C4042" w:rsidRDefault="00F32DB2" w:rsidP="008A2FAE">
            <w:pPr>
              <w:jc w:val="both"/>
              <w:rPr>
                <w:rFonts w:ascii="Arial Narrow" w:hAnsi="Arial Narrow"/>
              </w:rPr>
            </w:pPr>
            <w:r w:rsidRPr="00DB3C94">
              <w:rPr>
                <w:rFonts w:ascii="Arial Narrow" w:hAnsi="Arial Narrow"/>
                <w:u w:val="single"/>
              </w:rPr>
              <w:t>apply;</w:t>
            </w:r>
            <w:r w:rsidRPr="00F32DB2">
              <w:rPr>
                <w:rFonts w:ascii="Arial Narrow" w:hAnsi="Arial Narrow"/>
              </w:rPr>
              <w:t>’’;</w:t>
            </w:r>
          </w:p>
          <w:p w14:paraId="5F3FC0C4" w14:textId="3EE35674" w:rsidR="00F32DB2" w:rsidRDefault="00F32DB2" w:rsidP="008A2FAE">
            <w:pPr>
              <w:jc w:val="both"/>
              <w:rPr>
                <w:rFonts w:ascii="Arial Narrow" w:hAnsi="Arial Narrow"/>
              </w:rPr>
            </w:pPr>
          </w:p>
          <w:p w14:paraId="4C463DD4" w14:textId="463E720E" w:rsidR="00626E4C" w:rsidRDefault="00626E4C" w:rsidP="008A2FAE">
            <w:pPr>
              <w:jc w:val="both"/>
              <w:rPr>
                <w:rFonts w:ascii="Arial Narrow" w:hAnsi="Arial Narrow"/>
              </w:rPr>
            </w:pPr>
          </w:p>
          <w:p w14:paraId="64AA6B89" w14:textId="78EC488C" w:rsidR="00626E4C" w:rsidRDefault="00626E4C" w:rsidP="008A2FAE">
            <w:pPr>
              <w:jc w:val="both"/>
              <w:rPr>
                <w:rFonts w:ascii="Arial Narrow" w:hAnsi="Arial Narrow"/>
              </w:rPr>
            </w:pPr>
          </w:p>
          <w:p w14:paraId="1BA824A3" w14:textId="1C924BC5" w:rsidR="00626E4C" w:rsidRDefault="00626E4C" w:rsidP="008A2FAE">
            <w:pPr>
              <w:jc w:val="both"/>
              <w:rPr>
                <w:rFonts w:ascii="Arial Narrow" w:hAnsi="Arial Narrow"/>
              </w:rPr>
            </w:pPr>
          </w:p>
          <w:p w14:paraId="33719424" w14:textId="274CFF2C" w:rsidR="00626E4C" w:rsidRDefault="00626E4C" w:rsidP="008A2FAE">
            <w:pPr>
              <w:jc w:val="both"/>
              <w:rPr>
                <w:rFonts w:ascii="Arial Narrow" w:hAnsi="Arial Narrow"/>
              </w:rPr>
            </w:pPr>
          </w:p>
          <w:p w14:paraId="4FE60982" w14:textId="4707A7DA" w:rsidR="00626E4C" w:rsidRDefault="00626E4C" w:rsidP="008A2FAE">
            <w:pPr>
              <w:jc w:val="both"/>
              <w:rPr>
                <w:rFonts w:ascii="Arial Narrow" w:hAnsi="Arial Narrow"/>
              </w:rPr>
            </w:pPr>
          </w:p>
          <w:p w14:paraId="0BBF380E" w14:textId="41D62D1B" w:rsidR="00626E4C" w:rsidRDefault="00626E4C" w:rsidP="008A2FAE">
            <w:pPr>
              <w:jc w:val="both"/>
              <w:rPr>
                <w:rFonts w:ascii="Arial Narrow" w:hAnsi="Arial Narrow"/>
              </w:rPr>
            </w:pPr>
          </w:p>
          <w:p w14:paraId="508D2B3E" w14:textId="52C0B979" w:rsidR="00626E4C" w:rsidRDefault="00626E4C" w:rsidP="008A2FAE">
            <w:pPr>
              <w:jc w:val="both"/>
              <w:rPr>
                <w:rFonts w:ascii="Arial Narrow" w:hAnsi="Arial Narrow"/>
              </w:rPr>
            </w:pPr>
          </w:p>
          <w:p w14:paraId="46982987" w14:textId="567E0053" w:rsidR="00626E4C" w:rsidRDefault="00626E4C" w:rsidP="008A2FAE">
            <w:pPr>
              <w:jc w:val="both"/>
              <w:rPr>
                <w:rFonts w:ascii="Arial Narrow" w:hAnsi="Arial Narrow"/>
              </w:rPr>
            </w:pPr>
          </w:p>
          <w:p w14:paraId="3ADF59A7" w14:textId="257F2BEB" w:rsidR="00626E4C" w:rsidRDefault="00626E4C" w:rsidP="008A2FAE">
            <w:pPr>
              <w:jc w:val="both"/>
              <w:rPr>
                <w:rFonts w:ascii="Arial Narrow" w:hAnsi="Arial Narrow"/>
              </w:rPr>
            </w:pPr>
          </w:p>
          <w:p w14:paraId="1AC49E74" w14:textId="03FF97F1" w:rsidR="00626E4C" w:rsidRDefault="00626E4C" w:rsidP="008A2FAE">
            <w:pPr>
              <w:jc w:val="both"/>
              <w:rPr>
                <w:rFonts w:ascii="Arial Narrow" w:hAnsi="Arial Narrow"/>
              </w:rPr>
            </w:pPr>
          </w:p>
          <w:p w14:paraId="7F74BD2E" w14:textId="3C8A9C9A" w:rsidR="00626E4C" w:rsidRDefault="00626E4C" w:rsidP="008A2FAE">
            <w:pPr>
              <w:jc w:val="both"/>
              <w:rPr>
                <w:rFonts w:ascii="Arial Narrow" w:hAnsi="Arial Narrow"/>
              </w:rPr>
            </w:pPr>
          </w:p>
          <w:p w14:paraId="2CA68269" w14:textId="0AE5AE0B" w:rsidR="00626E4C" w:rsidRDefault="00626E4C" w:rsidP="008A2FAE">
            <w:pPr>
              <w:jc w:val="both"/>
              <w:rPr>
                <w:rFonts w:ascii="Arial Narrow" w:hAnsi="Arial Narrow"/>
              </w:rPr>
            </w:pPr>
          </w:p>
          <w:p w14:paraId="2852A2CE" w14:textId="053C8544" w:rsidR="00626E4C" w:rsidRDefault="00626E4C" w:rsidP="008A2FAE">
            <w:pPr>
              <w:jc w:val="both"/>
              <w:rPr>
                <w:rFonts w:ascii="Arial Narrow" w:hAnsi="Arial Narrow"/>
              </w:rPr>
            </w:pPr>
          </w:p>
          <w:p w14:paraId="7DD13FAA" w14:textId="5F846547" w:rsidR="00626E4C" w:rsidRDefault="00626E4C" w:rsidP="008A2FAE">
            <w:pPr>
              <w:jc w:val="both"/>
              <w:rPr>
                <w:rFonts w:ascii="Arial Narrow" w:hAnsi="Arial Narrow"/>
              </w:rPr>
            </w:pPr>
          </w:p>
          <w:p w14:paraId="752E2CD5" w14:textId="077AD1A2" w:rsidR="00626E4C" w:rsidRDefault="00626E4C" w:rsidP="008A2FAE">
            <w:pPr>
              <w:jc w:val="both"/>
              <w:rPr>
                <w:rFonts w:ascii="Arial Narrow" w:hAnsi="Arial Narrow"/>
              </w:rPr>
            </w:pPr>
          </w:p>
          <w:p w14:paraId="0DC8D6D9" w14:textId="6CE6EFA3" w:rsidR="00626E4C" w:rsidRDefault="00626E4C" w:rsidP="008A2FAE">
            <w:pPr>
              <w:jc w:val="both"/>
              <w:rPr>
                <w:rFonts w:ascii="Arial Narrow" w:hAnsi="Arial Narrow"/>
              </w:rPr>
            </w:pPr>
          </w:p>
          <w:p w14:paraId="728431E1" w14:textId="547A73B5" w:rsidR="00626E4C" w:rsidRDefault="00626E4C" w:rsidP="008A2FAE">
            <w:pPr>
              <w:jc w:val="both"/>
              <w:rPr>
                <w:rFonts w:ascii="Arial Narrow" w:hAnsi="Arial Narrow"/>
              </w:rPr>
            </w:pPr>
          </w:p>
          <w:p w14:paraId="78B5C10A" w14:textId="6FBB981D" w:rsidR="00626E4C" w:rsidRDefault="00626E4C" w:rsidP="008A2FAE">
            <w:pPr>
              <w:jc w:val="both"/>
              <w:rPr>
                <w:rFonts w:ascii="Arial Narrow" w:hAnsi="Arial Narrow"/>
              </w:rPr>
            </w:pPr>
          </w:p>
          <w:p w14:paraId="0AC77791" w14:textId="21429FDD" w:rsidR="00626E4C" w:rsidRDefault="00626E4C" w:rsidP="008A2FAE">
            <w:pPr>
              <w:jc w:val="both"/>
              <w:rPr>
                <w:rFonts w:ascii="Arial Narrow" w:hAnsi="Arial Narrow"/>
              </w:rPr>
            </w:pPr>
          </w:p>
          <w:p w14:paraId="13FB9EE1" w14:textId="370ADD0E" w:rsidR="00626E4C" w:rsidRDefault="00626E4C" w:rsidP="008A2FAE">
            <w:pPr>
              <w:jc w:val="both"/>
              <w:rPr>
                <w:rFonts w:ascii="Arial Narrow" w:hAnsi="Arial Narrow"/>
              </w:rPr>
            </w:pPr>
          </w:p>
          <w:p w14:paraId="36CF2838" w14:textId="4446C6C8" w:rsidR="00626E4C" w:rsidRDefault="00626E4C" w:rsidP="008A2FAE">
            <w:pPr>
              <w:jc w:val="both"/>
              <w:rPr>
                <w:rFonts w:ascii="Arial Narrow" w:hAnsi="Arial Narrow"/>
              </w:rPr>
            </w:pPr>
          </w:p>
          <w:p w14:paraId="6A44C9B6" w14:textId="6BFB29E6" w:rsidR="00626E4C" w:rsidRDefault="00626E4C" w:rsidP="008A2FAE">
            <w:pPr>
              <w:jc w:val="both"/>
              <w:rPr>
                <w:rFonts w:ascii="Arial Narrow" w:hAnsi="Arial Narrow"/>
              </w:rPr>
            </w:pPr>
          </w:p>
          <w:p w14:paraId="1D835425" w14:textId="523FBF05" w:rsidR="00626E4C" w:rsidRDefault="00626E4C" w:rsidP="008A2FAE">
            <w:pPr>
              <w:jc w:val="both"/>
              <w:rPr>
                <w:rFonts w:ascii="Arial Narrow" w:hAnsi="Arial Narrow"/>
              </w:rPr>
            </w:pPr>
          </w:p>
          <w:p w14:paraId="729009C4" w14:textId="1AD39413" w:rsidR="00626E4C" w:rsidRDefault="00626E4C" w:rsidP="008A2FAE">
            <w:pPr>
              <w:jc w:val="both"/>
              <w:rPr>
                <w:rFonts w:ascii="Arial Narrow" w:hAnsi="Arial Narrow"/>
              </w:rPr>
            </w:pPr>
          </w:p>
          <w:p w14:paraId="41E457B9" w14:textId="70061E3C" w:rsidR="00626E4C" w:rsidRDefault="00626E4C" w:rsidP="008A2FAE">
            <w:pPr>
              <w:jc w:val="both"/>
              <w:rPr>
                <w:rFonts w:ascii="Arial Narrow" w:hAnsi="Arial Narrow"/>
              </w:rPr>
            </w:pPr>
          </w:p>
          <w:p w14:paraId="35C2CF52" w14:textId="0D984972" w:rsidR="00626E4C" w:rsidRDefault="00626E4C" w:rsidP="008A2FAE">
            <w:pPr>
              <w:jc w:val="both"/>
              <w:rPr>
                <w:rFonts w:ascii="Arial Narrow" w:hAnsi="Arial Narrow"/>
              </w:rPr>
            </w:pPr>
          </w:p>
          <w:p w14:paraId="264646EC" w14:textId="711BA186" w:rsidR="00626E4C" w:rsidRDefault="00626E4C" w:rsidP="008A2FAE">
            <w:pPr>
              <w:jc w:val="both"/>
              <w:rPr>
                <w:rFonts w:ascii="Arial Narrow" w:hAnsi="Arial Narrow"/>
              </w:rPr>
            </w:pPr>
          </w:p>
          <w:p w14:paraId="4C10910F" w14:textId="3299BE32" w:rsidR="00626E4C" w:rsidRDefault="00626E4C" w:rsidP="008A2FAE">
            <w:pPr>
              <w:jc w:val="both"/>
              <w:rPr>
                <w:rFonts w:ascii="Arial Narrow" w:hAnsi="Arial Narrow"/>
              </w:rPr>
            </w:pPr>
          </w:p>
          <w:p w14:paraId="4F226485" w14:textId="757732C8" w:rsidR="00626E4C" w:rsidRDefault="00626E4C" w:rsidP="008A2FAE">
            <w:pPr>
              <w:jc w:val="both"/>
              <w:rPr>
                <w:rFonts w:ascii="Arial Narrow" w:hAnsi="Arial Narrow"/>
              </w:rPr>
            </w:pPr>
          </w:p>
          <w:p w14:paraId="78E41525" w14:textId="610C1B42" w:rsidR="00626E4C" w:rsidRDefault="00626E4C" w:rsidP="008A2FAE">
            <w:pPr>
              <w:jc w:val="both"/>
              <w:rPr>
                <w:rFonts w:ascii="Arial Narrow" w:hAnsi="Arial Narrow"/>
              </w:rPr>
            </w:pPr>
          </w:p>
          <w:p w14:paraId="287EA5B2" w14:textId="77777777" w:rsidR="00626E4C" w:rsidRDefault="00626E4C" w:rsidP="008A2FAE">
            <w:pPr>
              <w:jc w:val="both"/>
              <w:rPr>
                <w:rFonts w:ascii="Arial Narrow" w:hAnsi="Arial Narrow"/>
              </w:rPr>
            </w:pPr>
          </w:p>
          <w:p w14:paraId="609D3B0A" w14:textId="24665491" w:rsidR="00F32DB2" w:rsidRDefault="00F32DB2" w:rsidP="008A2FAE">
            <w:pPr>
              <w:jc w:val="both"/>
              <w:rPr>
                <w:rFonts w:ascii="Arial Narrow" w:hAnsi="Arial Narrow"/>
              </w:rPr>
            </w:pPr>
            <w:r w:rsidRPr="00F32DB2">
              <w:rPr>
                <w:rFonts w:ascii="Arial Narrow" w:hAnsi="Arial Narrow"/>
              </w:rPr>
              <w:lastRenderedPageBreak/>
              <w:t>‘‘(m) hinders or interferes with an environmental management inspector</w:t>
            </w:r>
            <w:r w:rsidR="003049FC">
              <w:rPr>
                <w:rFonts w:ascii="Arial Narrow" w:hAnsi="Arial Narrow"/>
              </w:rPr>
              <w:t xml:space="preserve"> </w:t>
            </w:r>
            <w:r w:rsidRPr="00DB3C94">
              <w:rPr>
                <w:rFonts w:ascii="Arial Narrow" w:hAnsi="Arial Narrow"/>
                <w:u w:val="single"/>
              </w:rPr>
              <w:t>or an environmental mineral and petroleum inspector</w:t>
            </w:r>
            <w:r w:rsidRPr="00F32DB2">
              <w:rPr>
                <w:rFonts w:ascii="Arial Narrow" w:hAnsi="Arial Narrow"/>
              </w:rPr>
              <w:t xml:space="preserve"> in the</w:t>
            </w:r>
            <w:r w:rsidR="003049FC">
              <w:rPr>
                <w:rFonts w:ascii="Arial Narrow" w:hAnsi="Arial Narrow"/>
              </w:rPr>
              <w:t xml:space="preserve"> </w:t>
            </w:r>
            <w:r w:rsidRPr="00F32DB2">
              <w:rPr>
                <w:rFonts w:ascii="Arial Narrow" w:hAnsi="Arial Narrow"/>
              </w:rPr>
              <w:t>execution of that inspector’s official duties;</w:t>
            </w:r>
          </w:p>
          <w:p w14:paraId="04C6FCF2" w14:textId="77777777" w:rsidR="00626E4C" w:rsidRPr="00F32DB2" w:rsidRDefault="00626E4C" w:rsidP="008A2FAE">
            <w:pPr>
              <w:jc w:val="both"/>
              <w:rPr>
                <w:rFonts w:ascii="Arial Narrow" w:hAnsi="Arial Narrow"/>
              </w:rPr>
            </w:pPr>
          </w:p>
          <w:p w14:paraId="0AEEE792" w14:textId="77777777" w:rsidR="00F32DB2" w:rsidRPr="00DB3C94" w:rsidRDefault="00F32DB2" w:rsidP="008A2FAE">
            <w:pPr>
              <w:jc w:val="both"/>
              <w:rPr>
                <w:rFonts w:ascii="Arial Narrow" w:hAnsi="Arial Narrow"/>
                <w:u w:val="single"/>
              </w:rPr>
            </w:pPr>
            <w:r w:rsidRPr="00F32DB2">
              <w:rPr>
                <w:rFonts w:ascii="Arial Narrow" w:hAnsi="Arial Narrow"/>
              </w:rPr>
              <w:t xml:space="preserve">(n) pretends to be an environmental management inspector </w:t>
            </w:r>
            <w:r w:rsidRPr="00DB3C94">
              <w:rPr>
                <w:rFonts w:ascii="Arial Narrow" w:hAnsi="Arial Narrow"/>
                <w:u w:val="single"/>
              </w:rPr>
              <w:t>or an</w:t>
            </w:r>
          </w:p>
          <w:p w14:paraId="68BDF180" w14:textId="62234C59" w:rsidR="00F32DB2" w:rsidRDefault="00F32DB2" w:rsidP="008A2FAE">
            <w:pPr>
              <w:jc w:val="both"/>
              <w:rPr>
                <w:rFonts w:ascii="Arial Narrow" w:hAnsi="Arial Narrow"/>
              </w:rPr>
            </w:pPr>
            <w:r w:rsidRPr="00DB3C94">
              <w:rPr>
                <w:rFonts w:ascii="Arial Narrow" w:hAnsi="Arial Narrow"/>
                <w:u w:val="single"/>
              </w:rPr>
              <w:t>environmental mineral and petroleum inspector</w:t>
            </w:r>
            <w:r w:rsidRPr="00F32DB2">
              <w:rPr>
                <w:rFonts w:ascii="Arial Narrow" w:hAnsi="Arial Narrow"/>
              </w:rPr>
              <w:t>, or the interpreter</w:t>
            </w:r>
            <w:r w:rsidR="003049FC">
              <w:rPr>
                <w:rFonts w:ascii="Arial Narrow" w:hAnsi="Arial Narrow"/>
              </w:rPr>
              <w:t xml:space="preserve"> </w:t>
            </w:r>
            <w:r w:rsidRPr="00F32DB2">
              <w:rPr>
                <w:rFonts w:ascii="Arial Narrow" w:hAnsi="Arial Narrow"/>
              </w:rPr>
              <w:t>or assistant of such an inspector;</w:t>
            </w:r>
          </w:p>
          <w:p w14:paraId="7F34D4DC" w14:textId="77777777" w:rsidR="007261A2" w:rsidRPr="00F32DB2" w:rsidRDefault="007261A2" w:rsidP="008A2FAE">
            <w:pPr>
              <w:jc w:val="both"/>
              <w:rPr>
                <w:rFonts w:ascii="Arial Narrow" w:hAnsi="Arial Narrow"/>
              </w:rPr>
            </w:pPr>
          </w:p>
          <w:p w14:paraId="59E6B21C" w14:textId="77777777" w:rsidR="00F32DB2" w:rsidRPr="00DB3C94" w:rsidRDefault="00F32DB2" w:rsidP="008A2FAE">
            <w:pPr>
              <w:jc w:val="both"/>
              <w:rPr>
                <w:rFonts w:ascii="Arial Narrow" w:hAnsi="Arial Narrow"/>
                <w:b/>
                <w:bCs/>
              </w:rPr>
            </w:pPr>
            <w:r w:rsidRPr="00F32DB2">
              <w:rPr>
                <w:rFonts w:ascii="Arial Narrow" w:hAnsi="Arial Narrow"/>
              </w:rPr>
              <w:t xml:space="preserve">(o) furnishes false or misleading information when complying with </w:t>
            </w:r>
            <w:r w:rsidRPr="00DB3C94">
              <w:rPr>
                <w:rFonts w:ascii="Arial Narrow" w:hAnsi="Arial Narrow"/>
                <w:b/>
                <w:bCs/>
              </w:rPr>
              <w:t>[a</w:t>
            </w:r>
          </w:p>
          <w:p w14:paraId="30A8DF33" w14:textId="28D6F6A8" w:rsidR="00F32DB2" w:rsidRDefault="00F32DB2" w:rsidP="008A2FAE">
            <w:pPr>
              <w:jc w:val="both"/>
              <w:rPr>
                <w:rFonts w:ascii="Arial Narrow" w:hAnsi="Arial Narrow"/>
              </w:rPr>
            </w:pPr>
            <w:r w:rsidRPr="00DB3C94">
              <w:rPr>
                <w:rFonts w:ascii="Arial Narrow" w:hAnsi="Arial Narrow"/>
                <w:b/>
                <w:bCs/>
              </w:rPr>
              <w:t>request]</w:t>
            </w:r>
            <w:r w:rsidRPr="00F32DB2">
              <w:rPr>
                <w:rFonts w:ascii="Arial Narrow" w:hAnsi="Arial Narrow"/>
              </w:rPr>
              <w:t xml:space="preserve"> </w:t>
            </w:r>
            <w:r w:rsidRPr="00DB3C94">
              <w:rPr>
                <w:rFonts w:ascii="Arial Narrow" w:hAnsi="Arial Narrow"/>
                <w:u w:val="single"/>
              </w:rPr>
              <w:t>an instruction</w:t>
            </w:r>
            <w:r w:rsidRPr="00F32DB2">
              <w:rPr>
                <w:rFonts w:ascii="Arial Narrow" w:hAnsi="Arial Narrow"/>
              </w:rPr>
              <w:t xml:space="preserve"> of an environmental management inspector</w:t>
            </w:r>
            <w:r w:rsidR="003049FC">
              <w:rPr>
                <w:rFonts w:ascii="Arial Narrow" w:hAnsi="Arial Narrow"/>
              </w:rPr>
              <w:t xml:space="preserve"> </w:t>
            </w:r>
            <w:r w:rsidRPr="00DB3C94">
              <w:rPr>
                <w:rFonts w:ascii="Arial Narrow" w:hAnsi="Arial Narrow"/>
                <w:u w:val="single"/>
              </w:rPr>
              <w:t>or an environmental mineral and petroleum inspector</w:t>
            </w:r>
            <w:r w:rsidRPr="00F32DB2">
              <w:rPr>
                <w:rFonts w:ascii="Arial Narrow" w:hAnsi="Arial Narrow"/>
              </w:rPr>
              <w:t>;</w:t>
            </w:r>
          </w:p>
          <w:p w14:paraId="59C152E3" w14:textId="77777777" w:rsidR="007261A2" w:rsidRPr="00F32DB2" w:rsidRDefault="007261A2" w:rsidP="008A2FAE">
            <w:pPr>
              <w:jc w:val="both"/>
              <w:rPr>
                <w:rFonts w:ascii="Arial Narrow" w:hAnsi="Arial Narrow"/>
              </w:rPr>
            </w:pPr>
          </w:p>
          <w:p w14:paraId="59876C2A" w14:textId="77777777" w:rsidR="00F32DB2" w:rsidRPr="00F32DB2" w:rsidRDefault="00F32DB2" w:rsidP="008A2FAE">
            <w:pPr>
              <w:jc w:val="both"/>
              <w:rPr>
                <w:rFonts w:ascii="Arial Narrow" w:hAnsi="Arial Narrow"/>
              </w:rPr>
            </w:pPr>
            <w:r w:rsidRPr="00F32DB2">
              <w:rPr>
                <w:rFonts w:ascii="Arial Narrow" w:hAnsi="Arial Narrow"/>
              </w:rPr>
              <w:t xml:space="preserve">(p) fails to comply with </w:t>
            </w:r>
            <w:r w:rsidRPr="00DB3C94">
              <w:rPr>
                <w:rFonts w:ascii="Arial Narrow" w:hAnsi="Arial Narrow"/>
                <w:b/>
                <w:bCs/>
              </w:rPr>
              <w:t>[a request of]</w:t>
            </w:r>
            <w:r w:rsidRPr="00F32DB2">
              <w:rPr>
                <w:rFonts w:ascii="Arial Narrow" w:hAnsi="Arial Narrow"/>
              </w:rPr>
              <w:t xml:space="preserve"> </w:t>
            </w:r>
            <w:r w:rsidRPr="00DB3C94">
              <w:rPr>
                <w:rFonts w:ascii="Arial Narrow" w:hAnsi="Arial Narrow"/>
                <w:u w:val="single"/>
              </w:rPr>
              <w:t>an instruction from</w:t>
            </w:r>
            <w:r w:rsidRPr="00F32DB2">
              <w:rPr>
                <w:rFonts w:ascii="Arial Narrow" w:hAnsi="Arial Narrow"/>
              </w:rPr>
              <w:t xml:space="preserve"> an</w:t>
            </w:r>
          </w:p>
          <w:p w14:paraId="0877D744" w14:textId="79B782A4" w:rsidR="00F32DB2" w:rsidRDefault="00F32DB2" w:rsidP="008A2FAE">
            <w:pPr>
              <w:jc w:val="both"/>
              <w:rPr>
                <w:rFonts w:ascii="Arial Narrow" w:hAnsi="Arial Narrow"/>
              </w:rPr>
            </w:pPr>
            <w:r w:rsidRPr="00F32DB2">
              <w:rPr>
                <w:rFonts w:ascii="Arial Narrow" w:hAnsi="Arial Narrow"/>
              </w:rPr>
              <w:t xml:space="preserve">environmental management inspector </w:t>
            </w:r>
            <w:r w:rsidRPr="00DB3C94">
              <w:rPr>
                <w:rFonts w:ascii="Arial Narrow" w:hAnsi="Arial Narrow"/>
                <w:u w:val="single"/>
              </w:rPr>
              <w:t>or an environmental mineral</w:t>
            </w:r>
            <w:r w:rsidR="003049FC" w:rsidRPr="00DB3C94">
              <w:rPr>
                <w:rFonts w:ascii="Arial Narrow" w:hAnsi="Arial Narrow"/>
                <w:u w:val="single"/>
              </w:rPr>
              <w:t xml:space="preserve"> </w:t>
            </w:r>
            <w:r w:rsidRPr="00DB3C94">
              <w:rPr>
                <w:rFonts w:ascii="Arial Narrow" w:hAnsi="Arial Narrow"/>
                <w:u w:val="single"/>
              </w:rPr>
              <w:t>and petroleum inspector</w:t>
            </w:r>
            <w:r w:rsidRPr="00F32DB2">
              <w:rPr>
                <w:rFonts w:ascii="Arial Narrow" w:hAnsi="Arial Narrow"/>
              </w:rPr>
              <w:t>.’’;</w:t>
            </w:r>
          </w:p>
          <w:p w14:paraId="70966109" w14:textId="77777777" w:rsidR="00DB3C94" w:rsidRDefault="00DB3C94" w:rsidP="008A2FAE">
            <w:pPr>
              <w:jc w:val="both"/>
              <w:rPr>
                <w:rFonts w:ascii="Arial Narrow" w:hAnsi="Arial Narrow"/>
              </w:rPr>
            </w:pPr>
          </w:p>
          <w:p w14:paraId="372D3EF8" w14:textId="54159306" w:rsidR="00F32DB2" w:rsidRPr="00DB3C94" w:rsidRDefault="00F32DB2" w:rsidP="008A2FAE">
            <w:pPr>
              <w:jc w:val="both"/>
              <w:rPr>
                <w:rFonts w:ascii="Arial Narrow" w:hAnsi="Arial Narrow"/>
                <w:u w:val="single"/>
              </w:rPr>
            </w:pPr>
            <w:r w:rsidRPr="00F32DB2">
              <w:rPr>
                <w:rFonts w:ascii="Arial Narrow" w:hAnsi="Arial Narrow"/>
              </w:rPr>
              <w:t>‘‘</w:t>
            </w:r>
            <w:r w:rsidRPr="00DB3C94">
              <w:rPr>
                <w:rFonts w:ascii="Arial Narrow" w:hAnsi="Arial Narrow"/>
                <w:u w:val="single"/>
              </w:rPr>
              <w:t>(q) fails to comply with se</w:t>
            </w:r>
            <w:r w:rsidR="003049FC" w:rsidRPr="00DB3C94">
              <w:rPr>
                <w:rFonts w:ascii="Arial Narrow" w:hAnsi="Arial Narrow"/>
                <w:u w:val="single"/>
              </w:rPr>
              <w:t>c</w:t>
            </w:r>
            <w:r w:rsidRPr="00DB3C94">
              <w:rPr>
                <w:rFonts w:ascii="Arial Narrow" w:hAnsi="Arial Narrow"/>
                <w:u w:val="single"/>
              </w:rPr>
              <w:t>tion 24P(3), (4), (5), (6) or (10);</w:t>
            </w:r>
          </w:p>
          <w:p w14:paraId="5AB637A7" w14:textId="77777777" w:rsidR="00DB3C94" w:rsidRPr="00DB3C94" w:rsidRDefault="00DB3C94" w:rsidP="008A2FAE">
            <w:pPr>
              <w:jc w:val="both"/>
              <w:rPr>
                <w:rFonts w:ascii="Arial Narrow" w:hAnsi="Arial Narrow"/>
                <w:u w:val="single"/>
              </w:rPr>
            </w:pPr>
          </w:p>
          <w:p w14:paraId="3E10B789" w14:textId="5DD58117" w:rsidR="00F32DB2" w:rsidRDefault="00F32DB2" w:rsidP="008A2FAE">
            <w:pPr>
              <w:jc w:val="both"/>
              <w:rPr>
                <w:rFonts w:ascii="Arial Narrow" w:hAnsi="Arial Narrow"/>
              </w:rPr>
            </w:pPr>
            <w:r w:rsidRPr="00DB3C94">
              <w:rPr>
                <w:rFonts w:ascii="Arial Narrow" w:hAnsi="Arial Narrow"/>
                <w:u w:val="single"/>
              </w:rPr>
              <w:t>(r) fails to comply with section 24PA(1) or (3).</w:t>
            </w:r>
            <w:r w:rsidRPr="00F32DB2">
              <w:rPr>
                <w:rFonts w:ascii="Arial Narrow" w:hAnsi="Arial Narrow"/>
              </w:rPr>
              <w:t>’’.</w:t>
            </w:r>
          </w:p>
        </w:tc>
        <w:tc>
          <w:tcPr>
            <w:tcW w:w="3050" w:type="dxa"/>
          </w:tcPr>
          <w:p w14:paraId="17E0EF5C" w14:textId="77777777" w:rsidR="00F83B7F" w:rsidRPr="000540C9" w:rsidRDefault="00F83B7F" w:rsidP="008A2FAE">
            <w:pPr>
              <w:pStyle w:val="ListParagraph"/>
              <w:numPr>
                <w:ilvl w:val="0"/>
                <w:numId w:val="22"/>
              </w:numPr>
              <w:ind w:left="183" w:hanging="284"/>
              <w:jc w:val="both"/>
              <w:rPr>
                <w:rFonts w:ascii="Arial Narrow" w:hAnsi="Arial Narrow"/>
              </w:rPr>
            </w:pPr>
            <w:r w:rsidRPr="000540C9">
              <w:rPr>
                <w:rFonts w:ascii="Arial Narrow" w:hAnsi="Arial Narrow"/>
              </w:rPr>
              <w:lastRenderedPageBreak/>
              <w:t xml:space="preserve">This clause provides that where a norm and standard specifically provides for a provision to be an offence, then those specific provisions will be considered to be offences, rather than the generic clause currently provided in section 49A(1)(b). </w:t>
            </w:r>
          </w:p>
          <w:p w14:paraId="2B4B487B" w14:textId="77777777" w:rsidR="00F83B7F" w:rsidRPr="000540C9" w:rsidRDefault="00F83B7F" w:rsidP="008A2FAE">
            <w:pPr>
              <w:pStyle w:val="ListParagraph"/>
              <w:numPr>
                <w:ilvl w:val="0"/>
                <w:numId w:val="22"/>
              </w:numPr>
              <w:ind w:left="183" w:hanging="284"/>
              <w:jc w:val="both"/>
              <w:rPr>
                <w:rFonts w:ascii="Arial Narrow" w:hAnsi="Arial Narrow"/>
              </w:rPr>
            </w:pPr>
            <w:r w:rsidRPr="000540C9">
              <w:rPr>
                <w:rFonts w:ascii="Arial Narrow" w:hAnsi="Arial Narrow"/>
              </w:rPr>
              <w:t xml:space="preserve">The clause is amended to substitute the criminal offence of failing to comply with a “request” with an “instruction” from an environmental management inspector or environmental mineral and petroleum inspector. </w:t>
            </w:r>
          </w:p>
          <w:p w14:paraId="225DDAAA" w14:textId="151D3759" w:rsidR="002C4042" w:rsidRPr="000540C9" w:rsidRDefault="00F83B7F" w:rsidP="008A2FAE">
            <w:pPr>
              <w:pStyle w:val="ListParagraph"/>
              <w:numPr>
                <w:ilvl w:val="0"/>
                <w:numId w:val="22"/>
              </w:numPr>
              <w:ind w:left="183" w:hanging="284"/>
              <w:jc w:val="both"/>
              <w:rPr>
                <w:rFonts w:ascii="Arial Narrow" w:hAnsi="Arial Narrow"/>
              </w:rPr>
            </w:pPr>
            <w:r w:rsidRPr="000540C9">
              <w:rPr>
                <w:rFonts w:ascii="Arial Narrow" w:hAnsi="Arial Narrow"/>
              </w:rPr>
              <w:t>The clause creates new offences of non-compliance with sections 24P(3), (4), (5), (6) or (10) and 24PA(1) and (2) (i.e. failure by a holder of an environmental authorisation, holder of an old order right or holder of an environmental authorisation for mining activities to provide financial provision for progressive rehabilitation, decommissioning, closure and post closure activities.)</w:t>
            </w:r>
          </w:p>
        </w:tc>
      </w:tr>
      <w:tr w:rsidR="002C4042" w14:paraId="372CCF77" w14:textId="77777777" w:rsidTr="00F84482">
        <w:tc>
          <w:tcPr>
            <w:tcW w:w="1477" w:type="dxa"/>
          </w:tcPr>
          <w:p w14:paraId="30C3F485" w14:textId="457E5273"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36</w:t>
            </w:r>
          </w:p>
        </w:tc>
        <w:tc>
          <w:tcPr>
            <w:tcW w:w="1920" w:type="dxa"/>
          </w:tcPr>
          <w:p w14:paraId="0EA32E34" w14:textId="0366C319" w:rsidR="002C4042" w:rsidRDefault="001A5E60" w:rsidP="008A2FAE">
            <w:pPr>
              <w:jc w:val="both"/>
              <w:rPr>
                <w:rFonts w:ascii="Arial Narrow" w:hAnsi="Arial Narrow"/>
              </w:rPr>
            </w:pPr>
            <w:r>
              <w:rPr>
                <w:rFonts w:ascii="Arial Narrow" w:hAnsi="Arial Narrow"/>
              </w:rPr>
              <w:t xml:space="preserve">Section </w:t>
            </w:r>
            <w:r w:rsidR="002C4042">
              <w:rPr>
                <w:rFonts w:ascii="Arial Narrow" w:hAnsi="Arial Narrow"/>
              </w:rPr>
              <w:t>49B</w:t>
            </w:r>
            <w:r w:rsidR="00651DA7">
              <w:rPr>
                <w:rFonts w:ascii="Arial Narrow" w:hAnsi="Arial Narrow"/>
              </w:rPr>
              <w:t>(1); (3)</w:t>
            </w:r>
          </w:p>
        </w:tc>
        <w:tc>
          <w:tcPr>
            <w:tcW w:w="4357" w:type="dxa"/>
          </w:tcPr>
          <w:p w14:paraId="00CC237B" w14:textId="77777777" w:rsidR="00626E4C" w:rsidRPr="00626E4C" w:rsidRDefault="00626E4C" w:rsidP="008A2FAE">
            <w:pPr>
              <w:jc w:val="both"/>
              <w:rPr>
                <w:rFonts w:ascii="Arial Narrow" w:hAnsi="Arial Narrow"/>
              </w:rPr>
            </w:pPr>
            <w:r w:rsidRPr="00626E4C">
              <w:rPr>
                <w:rFonts w:ascii="Arial Narrow" w:hAnsi="Arial Narrow"/>
              </w:rPr>
              <w:t>49B.</w:t>
            </w:r>
            <w:r w:rsidRPr="00626E4C">
              <w:rPr>
                <w:rFonts w:ascii="Arial Narrow" w:hAnsi="Arial Narrow"/>
              </w:rPr>
              <w:tab/>
              <w:t>Penalties</w:t>
            </w:r>
          </w:p>
          <w:p w14:paraId="3279D8A3" w14:textId="77777777" w:rsidR="00626E4C" w:rsidRPr="00626E4C" w:rsidRDefault="00626E4C" w:rsidP="008A2FAE">
            <w:pPr>
              <w:jc w:val="both"/>
              <w:rPr>
                <w:rFonts w:ascii="Arial Narrow" w:hAnsi="Arial Narrow"/>
              </w:rPr>
            </w:pPr>
          </w:p>
          <w:p w14:paraId="0778AC7A" w14:textId="77777777" w:rsidR="00626E4C" w:rsidRPr="00626E4C" w:rsidRDefault="00626E4C" w:rsidP="008A2FAE">
            <w:pPr>
              <w:jc w:val="both"/>
              <w:rPr>
                <w:rFonts w:ascii="Arial Narrow" w:hAnsi="Arial Narrow"/>
              </w:rPr>
            </w:pPr>
            <w:r w:rsidRPr="00626E4C">
              <w:rPr>
                <w:rFonts w:ascii="Arial Narrow" w:hAnsi="Arial Narrow"/>
              </w:rPr>
              <w:t>(1)</w:t>
            </w:r>
            <w:r w:rsidRPr="00626E4C">
              <w:rPr>
                <w:rFonts w:ascii="Arial Narrow" w:hAnsi="Arial Narrow"/>
              </w:rPr>
              <w:tab/>
              <w:t>A person convicted of an offence in terms of section 49A(1)(a), (b), (c), (d), (e), (f) or (g) is liable to a fine not exceeding R10 million or to imprisonment for a period not exceeding 10 years, or to both such fine or such imprisonment.</w:t>
            </w:r>
          </w:p>
          <w:p w14:paraId="3B7D7955" w14:textId="77777777" w:rsidR="00626E4C" w:rsidRPr="00626E4C" w:rsidRDefault="00626E4C" w:rsidP="008A2FAE">
            <w:pPr>
              <w:jc w:val="both"/>
              <w:rPr>
                <w:rFonts w:ascii="Arial Narrow" w:hAnsi="Arial Narrow"/>
              </w:rPr>
            </w:pPr>
          </w:p>
          <w:p w14:paraId="57A48C21" w14:textId="77777777" w:rsidR="00626E4C" w:rsidRPr="00626E4C" w:rsidRDefault="00626E4C" w:rsidP="008A2FAE">
            <w:pPr>
              <w:jc w:val="both"/>
              <w:rPr>
                <w:rFonts w:ascii="Arial Narrow" w:hAnsi="Arial Narrow"/>
              </w:rPr>
            </w:pPr>
            <w:r w:rsidRPr="00626E4C">
              <w:rPr>
                <w:rFonts w:ascii="Arial Narrow" w:hAnsi="Arial Narrow"/>
              </w:rPr>
              <w:t>(2)</w:t>
            </w:r>
            <w:r w:rsidRPr="00626E4C">
              <w:rPr>
                <w:rFonts w:ascii="Arial Narrow" w:hAnsi="Arial Narrow"/>
              </w:rPr>
              <w:tab/>
              <w:t xml:space="preserve">A person convicted of an offence in terms of section 49A(1)(i), (j) or (k) is liable to a fine not exceeding R5 million or to imprisonment for a period not exceeding 5 years, and in the case of a second or subsequent conviction to a fine not exceeding R10 million or to  imprisonment for a period not exceeding </w:t>
            </w:r>
            <w:r w:rsidRPr="00626E4C">
              <w:rPr>
                <w:rFonts w:ascii="Arial Narrow" w:hAnsi="Arial Narrow"/>
              </w:rPr>
              <w:lastRenderedPageBreak/>
              <w:t>10 years, and in both instances to both such fine and such imprisonment.</w:t>
            </w:r>
          </w:p>
          <w:p w14:paraId="5EA0B2D7" w14:textId="77777777" w:rsidR="00626E4C" w:rsidRPr="00626E4C" w:rsidRDefault="00626E4C" w:rsidP="008A2FAE">
            <w:pPr>
              <w:jc w:val="both"/>
              <w:rPr>
                <w:rFonts w:ascii="Arial Narrow" w:hAnsi="Arial Narrow"/>
              </w:rPr>
            </w:pPr>
          </w:p>
          <w:p w14:paraId="25304561" w14:textId="55F9CEAD" w:rsidR="002C4042" w:rsidRDefault="00626E4C" w:rsidP="008A2FAE">
            <w:pPr>
              <w:jc w:val="both"/>
              <w:rPr>
                <w:rFonts w:ascii="Arial Narrow" w:hAnsi="Arial Narrow"/>
              </w:rPr>
            </w:pPr>
            <w:r w:rsidRPr="00626E4C">
              <w:rPr>
                <w:rFonts w:ascii="Arial Narrow" w:hAnsi="Arial Narrow"/>
              </w:rPr>
              <w:t>(3)</w:t>
            </w:r>
            <w:r w:rsidRPr="00626E4C">
              <w:rPr>
                <w:rFonts w:ascii="Arial Narrow" w:hAnsi="Arial Narrow"/>
              </w:rPr>
              <w:tab/>
              <w:t>A person convicted of an offence in terms of section 49A(1)(h), (l), (m), (n), (o) or (p) is liable to a fine or to imprisonment for a period not exceeding one year, or to both a fine and such imprisonment.</w:t>
            </w:r>
          </w:p>
        </w:tc>
        <w:tc>
          <w:tcPr>
            <w:tcW w:w="3144" w:type="dxa"/>
          </w:tcPr>
          <w:p w14:paraId="6B074622" w14:textId="779F01A5" w:rsidR="002C4042" w:rsidRDefault="00651DA7" w:rsidP="008A2FAE">
            <w:pPr>
              <w:jc w:val="both"/>
              <w:rPr>
                <w:rFonts w:ascii="Arial Narrow" w:hAnsi="Arial Narrow"/>
              </w:rPr>
            </w:pPr>
            <w:r w:rsidRPr="00651DA7">
              <w:rPr>
                <w:rFonts w:ascii="Arial Narrow" w:hAnsi="Arial Narrow"/>
              </w:rPr>
              <w:lastRenderedPageBreak/>
              <w:t>‘‘(1) A person convicted of an offence in terms of section 49A(1)(a),</w:t>
            </w:r>
            <w:r w:rsidR="003049FC">
              <w:rPr>
                <w:rFonts w:ascii="Arial Narrow" w:hAnsi="Arial Narrow"/>
              </w:rPr>
              <w:t xml:space="preserve"> </w:t>
            </w:r>
            <w:r w:rsidRPr="00651DA7">
              <w:rPr>
                <w:rFonts w:ascii="Arial Narrow" w:hAnsi="Arial Narrow"/>
              </w:rPr>
              <w:t xml:space="preserve">(b), </w:t>
            </w:r>
            <w:r w:rsidRPr="00572FB9">
              <w:rPr>
                <w:rFonts w:ascii="Arial Narrow" w:hAnsi="Arial Narrow"/>
                <w:u w:val="single"/>
              </w:rPr>
              <w:t>(bA)</w:t>
            </w:r>
            <w:r w:rsidRPr="00651DA7">
              <w:rPr>
                <w:rFonts w:ascii="Arial Narrow" w:hAnsi="Arial Narrow"/>
              </w:rPr>
              <w:t xml:space="preserve">, (c), (d), (e), (f) </w:t>
            </w:r>
            <w:r w:rsidRPr="00572FB9">
              <w:rPr>
                <w:rFonts w:ascii="Arial Narrow" w:hAnsi="Arial Narrow"/>
                <w:b/>
                <w:bCs/>
              </w:rPr>
              <w:t>[or (g)]</w:t>
            </w:r>
            <w:r w:rsidRPr="00651DA7">
              <w:rPr>
                <w:rFonts w:ascii="Arial Narrow" w:hAnsi="Arial Narrow"/>
              </w:rPr>
              <w:t xml:space="preserve">, (g), </w:t>
            </w:r>
            <w:r w:rsidRPr="00572FB9">
              <w:rPr>
                <w:rFonts w:ascii="Arial Narrow" w:hAnsi="Arial Narrow"/>
                <w:u w:val="single"/>
              </w:rPr>
              <w:t>(q) or (r)</w:t>
            </w:r>
            <w:r w:rsidRPr="00651DA7">
              <w:rPr>
                <w:rFonts w:ascii="Arial Narrow" w:hAnsi="Arial Narrow"/>
              </w:rPr>
              <w:t xml:space="preserve"> is liable to a fine not</w:t>
            </w:r>
            <w:r w:rsidR="003049FC">
              <w:rPr>
                <w:rFonts w:ascii="Arial Narrow" w:hAnsi="Arial Narrow"/>
              </w:rPr>
              <w:t xml:space="preserve"> </w:t>
            </w:r>
            <w:r w:rsidRPr="00651DA7">
              <w:rPr>
                <w:rFonts w:ascii="Arial Narrow" w:hAnsi="Arial Narrow"/>
              </w:rPr>
              <w:t>exceeding R10 million or imprisonment not exceeding 10 years, or to</w:t>
            </w:r>
            <w:r w:rsidR="003049FC">
              <w:rPr>
                <w:rFonts w:ascii="Arial Narrow" w:hAnsi="Arial Narrow"/>
              </w:rPr>
              <w:t xml:space="preserve"> </w:t>
            </w:r>
            <w:r w:rsidRPr="00651DA7">
              <w:rPr>
                <w:rFonts w:ascii="Arial Narrow" w:hAnsi="Arial Narrow"/>
              </w:rPr>
              <w:t>both fine and such imprisonment.’’;</w:t>
            </w:r>
          </w:p>
          <w:p w14:paraId="58B1AD4C" w14:textId="6B7AA441" w:rsidR="00651DA7" w:rsidRDefault="00651DA7" w:rsidP="008A2FAE">
            <w:pPr>
              <w:jc w:val="both"/>
              <w:rPr>
                <w:rFonts w:ascii="Arial Narrow" w:hAnsi="Arial Narrow"/>
              </w:rPr>
            </w:pPr>
          </w:p>
          <w:p w14:paraId="5AFC308C" w14:textId="17DF4A19" w:rsidR="00626E4C" w:rsidRDefault="00626E4C" w:rsidP="008A2FAE">
            <w:pPr>
              <w:jc w:val="both"/>
              <w:rPr>
                <w:rFonts w:ascii="Arial Narrow" w:hAnsi="Arial Narrow"/>
              </w:rPr>
            </w:pPr>
          </w:p>
          <w:p w14:paraId="6C2A4F63" w14:textId="2E346C8C" w:rsidR="00626E4C" w:rsidRDefault="00626E4C" w:rsidP="008A2FAE">
            <w:pPr>
              <w:jc w:val="both"/>
              <w:rPr>
                <w:rFonts w:ascii="Arial Narrow" w:hAnsi="Arial Narrow"/>
              </w:rPr>
            </w:pPr>
          </w:p>
          <w:p w14:paraId="2C34F9C6" w14:textId="075EDC47" w:rsidR="00626E4C" w:rsidRDefault="00626E4C" w:rsidP="008A2FAE">
            <w:pPr>
              <w:jc w:val="both"/>
              <w:rPr>
                <w:rFonts w:ascii="Arial Narrow" w:hAnsi="Arial Narrow"/>
              </w:rPr>
            </w:pPr>
          </w:p>
          <w:p w14:paraId="5D353DDF" w14:textId="5E93890C" w:rsidR="00626E4C" w:rsidRDefault="00626E4C" w:rsidP="008A2FAE">
            <w:pPr>
              <w:jc w:val="both"/>
              <w:rPr>
                <w:rFonts w:ascii="Arial Narrow" w:hAnsi="Arial Narrow"/>
              </w:rPr>
            </w:pPr>
          </w:p>
          <w:p w14:paraId="5CFD86EC" w14:textId="052DE55A" w:rsidR="00626E4C" w:rsidRDefault="00626E4C" w:rsidP="008A2FAE">
            <w:pPr>
              <w:jc w:val="both"/>
              <w:rPr>
                <w:rFonts w:ascii="Arial Narrow" w:hAnsi="Arial Narrow"/>
              </w:rPr>
            </w:pPr>
          </w:p>
          <w:p w14:paraId="4CC46A76" w14:textId="2635169F" w:rsidR="00626E4C" w:rsidRDefault="00626E4C" w:rsidP="008A2FAE">
            <w:pPr>
              <w:jc w:val="both"/>
              <w:rPr>
                <w:rFonts w:ascii="Arial Narrow" w:hAnsi="Arial Narrow"/>
              </w:rPr>
            </w:pPr>
          </w:p>
          <w:p w14:paraId="5DB19EDD" w14:textId="02285A9B" w:rsidR="00626E4C" w:rsidRDefault="00626E4C" w:rsidP="008A2FAE">
            <w:pPr>
              <w:jc w:val="both"/>
              <w:rPr>
                <w:rFonts w:ascii="Arial Narrow" w:hAnsi="Arial Narrow"/>
              </w:rPr>
            </w:pPr>
          </w:p>
          <w:p w14:paraId="6128A960" w14:textId="6FF6A323" w:rsidR="00626E4C" w:rsidRDefault="00626E4C" w:rsidP="008A2FAE">
            <w:pPr>
              <w:jc w:val="both"/>
              <w:rPr>
                <w:rFonts w:ascii="Arial Narrow" w:hAnsi="Arial Narrow"/>
              </w:rPr>
            </w:pPr>
          </w:p>
          <w:p w14:paraId="47E24E77" w14:textId="32B0A969" w:rsidR="00651DA7" w:rsidRDefault="00651DA7" w:rsidP="008A2FAE">
            <w:pPr>
              <w:jc w:val="both"/>
              <w:rPr>
                <w:rFonts w:ascii="Arial Narrow" w:hAnsi="Arial Narrow"/>
              </w:rPr>
            </w:pPr>
            <w:r w:rsidRPr="00651DA7">
              <w:rPr>
                <w:rFonts w:ascii="Arial Narrow" w:hAnsi="Arial Narrow"/>
              </w:rPr>
              <w:t>‘‘(3) A person convicted of an offence in terms of section 49A(1)(h),</w:t>
            </w:r>
            <w:r w:rsidR="003049FC">
              <w:rPr>
                <w:rFonts w:ascii="Arial Narrow" w:hAnsi="Arial Narrow"/>
              </w:rPr>
              <w:t xml:space="preserve"> </w:t>
            </w:r>
            <w:r w:rsidRPr="00651DA7">
              <w:rPr>
                <w:rFonts w:ascii="Arial Narrow" w:hAnsi="Arial Narrow"/>
              </w:rPr>
              <w:t xml:space="preserve">(l), (m), (n), (o) or (p) is liable to a fine </w:t>
            </w:r>
            <w:r w:rsidRPr="00572FB9">
              <w:rPr>
                <w:rFonts w:ascii="Arial Narrow" w:hAnsi="Arial Narrow"/>
                <w:u w:val="single"/>
              </w:rPr>
              <w:t>not exceeding R1 million</w:t>
            </w:r>
            <w:r w:rsidRPr="00651DA7">
              <w:rPr>
                <w:rFonts w:ascii="Arial Narrow" w:hAnsi="Arial Narrow"/>
              </w:rPr>
              <w:t xml:space="preserve"> or</w:t>
            </w:r>
            <w:r w:rsidR="003049FC">
              <w:rPr>
                <w:rFonts w:ascii="Arial Narrow" w:hAnsi="Arial Narrow"/>
              </w:rPr>
              <w:t xml:space="preserve"> </w:t>
            </w:r>
            <w:r w:rsidRPr="00651DA7">
              <w:rPr>
                <w:rFonts w:ascii="Arial Narrow" w:hAnsi="Arial Narrow"/>
              </w:rPr>
              <w:t>imprisonment for a period not exceeding one year, or to both a fine and</w:t>
            </w:r>
            <w:r w:rsidR="003049FC">
              <w:rPr>
                <w:rFonts w:ascii="Arial Narrow" w:hAnsi="Arial Narrow"/>
              </w:rPr>
              <w:t xml:space="preserve"> </w:t>
            </w:r>
            <w:r w:rsidRPr="00651DA7">
              <w:rPr>
                <w:rFonts w:ascii="Arial Narrow" w:hAnsi="Arial Narrow"/>
              </w:rPr>
              <w:t>such imprisonment.’’.</w:t>
            </w:r>
          </w:p>
        </w:tc>
        <w:tc>
          <w:tcPr>
            <w:tcW w:w="3050" w:type="dxa"/>
          </w:tcPr>
          <w:p w14:paraId="4F4B6F77" w14:textId="77777777" w:rsidR="000540C9" w:rsidRPr="000540C9" w:rsidRDefault="00F83B7F" w:rsidP="008A2FAE">
            <w:pPr>
              <w:pStyle w:val="ListParagraph"/>
              <w:numPr>
                <w:ilvl w:val="0"/>
                <w:numId w:val="23"/>
              </w:numPr>
              <w:ind w:left="183" w:hanging="219"/>
              <w:jc w:val="both"/>
              <w:rPr>
                <w:rFonts w:ascii="Arial Narrow" w:hAnsi="Arial Narrow"/>
              </w:rPr>
            </w:pPr>
            <w:r w:rsidRPr="000540C9">
              <w:rPr>
                <w:rFonts w:ascii="Arial Narrow" w:hAnsi="Arial Narrow"/>
              </w:rPr>
              <w:lastRenderedPageBreak/>
              <w:t xml:space="preserve">Section 49B(3) of NEMA provides that a person convicted of an offence in terms of section 49A(1)(h), (l), (m), (n), (o) or (p) is liable to a fine or to imprisonment for a period not exceeding one year, or to both a fine and such imprisonment. The fact that the monetary penalty is not specified makes the provision subject to the Adjustment of Fines Act, which in effect provides for a ratio of 1 year of imprisonment to R20 000. Some of the offences could be serious, </w:t>
            </w:r>
            <w:r w:rsidRPr="000540C9">
              <w:rPr>
                <w:rFonts w:ascii="Arial Narrow" w:hAnsi="Arial Narrow"/>
              </w:rPr>
              <w:lastRenderedPageBreak/>
              <w:t xml:space="preserve">for example, failing to comply with a condition of an exemption, hindering or interfering with an EMI in the execution of their duties etc. It is therefore proposed that the maximum monetary penalty for these offences be specified as R1 million, as is the standard ratio in NEMA and SEMAs. </w:t>
            </w:r>
          </w:p>
          <w:p w14:paraId="4FE8F5DC" w14:textId="3FEBACA8" w:rsidR="002C4042" w:rsidRPr="000540C9" w:rsidRDefault="00F83B7F" w:rsidP="008A2FAE">
            <w:pPr>
              <w:pStyle w:val="ListParagraph"/>
              <w:numPr>
                <w:ilvl w:val="0"/>
                <w:numId w:val="23"/>
              </w:numPr>
              <w:ind w:left="183" w:hanging="219"/>
              <w:jc w:val="both"/>
              <w:rPr>
                <w:rFonts w:ascii="Arial Narrow" w:hAnsi="Arial Narrow"/>
              </w:rPr>
            </w:pPr>
            <w:r w:rsidRPr="000540C9">
              <w:rPr>
                <w:rFonts w:ascii="Arial Narrow" w:hAnsi="Arial Narrow"/>
              </w:rPr>
              <w:t>The clause also provides for penalties relating to the non-compliance with sections 24P(3), (4), (5), (6) or (10) and 24PA(1) and (2) which are new provisions.</w:t>
            </w:r>
          </w:p>
        </w:tc>
      </w:tr>
      <w:tr w:rsidR="002C4042" w14:paraId="2E98C7A6" w14:textId="77777777" w:rsidTr="00F84482">
        <w:tc>
          <w:tcPr>
            <w:tcW w:w="1477" w:type="dxa"/>
          </w:tcPr>
          <w:p w14:paraId="516E3173" w14:textId="42B8979B"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37</w:t>
            </w:r>
          </w:p>
        </w:tc>
        <w:tc>
          <w:tcPr>
            <w:tcW w:w="1920" w:type="dxa"/>
          </w:tcPr>
          <w:p w14:paraId="4D1FDA34" w14:textId="5C5723CB" w:rsidR="002C4042" w:rsidRDefault="002C4042" w:rsidP="008A2FAE">
            <w:pPr>
              <w:jc w:val="both"/>
              <w:rPr>
                <w:rFonts w:ascii="Arial Narrow" w:hAnsi="Arial Narrow"/>
              </w:rPr>
            </w:pPr>
            <w:r>
              <w:rPr>
                <w:rFonts w:ascii="Arial Narrow" w:hAnsi="Arial Narrow"/>
              </w:rPr>
              <w:t>Schedule 3 of NEMA</w:t>
            </w:r>
          </w:p>
        </w:tc>
        <w:tc>
          <w:tcPr>
            <w:tcW w:w="4357" w:type="dxa"/>
          </w:tcPr>
          <w:p w14:paraId="6A5A74EA" w14:textId="77777777" w:rsidR="00092C58" w:rsidRPr="00092C58" w:rsidRDefault="00092C58" w:rsidP="008A2FAE">
            <w:pPr>
              <w:tabs>
                <w:tab w:val="left" w:pos="284"/>
              </w:tabs>
              <w:jc w:val="both"/>
              <w:rPr>
                <w:rFonts w:ascii="Times New Roman" w:eastAsia="Times New Roman" w:hAnsi="Times New Roman" w:cs="Times New Roman"/>
                <w:b/>
                <w:bCs/>
                <w:sz w:val="24"/>
                <w:szCs w:val="20"/>
                <w:lang w:eastAsia="en-ZA"/>
              </w:rPr>
            </w:pPr>
            <w:r w:rsidRPr="00092C58">
              <w:rPr>
                <w:rFonts w:ascii="Times New Roman" w:eastAsia="Times New Roman" w:hAnsi="Times New Roman" w:cs="Times New Roman"/>
                <w:b/>
                <w:bCs/>
                <w:sz w:val="24"/>
                <w:szCs w:val="20"/>
                <w:lang w:eastAsia="en-ZA"/>
              </w:rPr>
              <w:t>Schedule 3</w:t>
            </w:r>
          </w:p>
          <w:p w14:paraId="2B4413DE" w14:textId="77777777" w:rsidR="00092C58" w:rsidRPr="00092C58" w:rsidRDefault="00092C58" w:rsidP="008A2FAE">
            <w:pPr>
              <w:tabs>
                <w:tab w:val="left" w:pos="284"/>
              </w:tabs>
              <w:jc w:val="both"/>
              <w:rPr>
                <w:rFonts w:ascii="Times New Roman" w:eastAsia="Times New Roman" w:hAnsi="Times New Roman" w:cs="Times New Roman"/>
                <w:sz w:val="24"/>
                <w:szCs w:val="20"/>
                <w:lang w:eastAsia="en-ZA"/>
              </w:rPr>
            </w:pPr>
            <w:r w:rsidRPr="00092C58">
              <w:rPr>
                <w:rFonts w:ascii="Times New Roman" w:eastAsia="Times New Roman" w:hAnsi="Times New Roman" w:cs="Times New Roman"/>
                <w:sz w:val="24"/>
                <w:szCs w:val="20"/>
                <w:lang w:eastAsia="en-ZA"/>
              </w:rPr>
              <w:t>(Section 34)</w:t>
            </w:r>
          </w:p>
          <w:p w14:paraId="6DBB03D6" w14:textId="77777777" w:rsidR="00092C58" w:rsidRPr="00092C58" w:rsidRDefault="00092C58" w:rsidP="008A2FAE">
            <w:pPr>
              <w:tabs>
                <w:tab w:val="left" w:pos="284"/>
              </w:tabs>
              <w:jc w:val="both"/>
              <w:rPr>
                <w:rFonts w:ascii="Times New Roman" w:eastAsia="Times New Roman" w:hAnsi="Times New Roman" w:cs="Times New Roman"/>
                <w:sz w:val="24"/>
                <w:szCs w:val="20"/>
                <w:lang w:eastAsia="en-ZA"/>
              </w:rPr>
            </w:pPr>
          </w:p>
          <w:p w14:paraId="3A8F20EE" w14:textId="77777777" w:rsidR="00092C58" w:rsidRPr="00092C58" w:rsidRDefault="00092C58" w:rsidP="008A2FAE">
            <w:pPr>
              <w:tabs>
                <w:tab w:val="left" w:pos="284"/>
              </w:tabs>
              <w:jc w:val="both"/>
              <w:rPr>
                <w:rFonts w:ascii="Times New Roman" w:eastAsia="Times New Roman" w:hAnsi="Times New Roman" w:cs="Times New Roman"/>
                <w:sz w:val="24"/>
                <w:szCs w:val="20"/>
                <w:lang w:eastAsia="en-ZA"/>
              </w:rPr>
            </w:pPr>
            <w:r w:rsidRPr="00092C58">
              <w:rPr>
                <w:rFonts w:ascii="Times New Roman" w:eastAsia="Times New Roman" w:hAnsi="Times New Roman" w:cs="Times New Roman"/>
                <w:sz w:val="24"/>
                <w:szCs w:val="20"/>
                <w:lang w:eastAsia="en-ZA"/>
              </w:rPr>
              <w:t>Part (a): National Legislation</w:t>
            </w:r>
          </w:p>
          <w:p w14:paraId="1FEF0B6D" w14:textId="77777777" w:rsidR="00092C58" w:rsidRPr="00092C58" w:rsidRDefault="00092C58" w:rsidP="008A2FAE">
            <w:pPr>
              <w:tabs>
                <w:tab w:val="left" w:pos="284"/>
              </w:tabs>
              <w:jc w:val="both"/>
              <w:rPr>
                <w:rFonts w:ascii="Times New Roman" w:eastAsia="Times New Roman" w:hAnsi="Times New Roman" w:cs="Times New Roman"/>
                <w:sz w:val="24"/>
                <w:szCs w:val="20"/>
                <w:lang w:eastAsia="en-ZA"/>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8"/>
              <w:gridCol w:w="1647"/>
              <w:gridCol w:w="1636"/>
            </w:tblGrid>
            <w:tr w:rsidR="00092C58" w:rsidRPr="00092C58" w14:paraId="39B49E0E"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30961A95"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b/>
                      <w:bCs/>
                      <w:sz w:val="20"/>
                      <w:szCs w:val="20"/>
                      <w:lang w:eastAsia="en-ZA"/>
                    </w:rPr>
                  </w:pPr>
                  <w:r w:rsidRPr="00092C58">
                    <w:rPr>
                      <w:rFonts w:ascii="Arial Narrow" w:eastAsia="Times New Roman" w:hAnsi="Arial Narrow" w:cs="Times New Roman"/>
                      <w:b/>
                      <w:bCs/>
                      <w:sz w:val="20"/>
                      <w:szCs w:val="20"/>
                      <w:lang w:eastAsia="en-ZA"/>
                    </w:rPr>
                    <w:t>No. and year of law</w:t>
                  </w:r>
                </w:p>
              </w:tc>
              <w:tc>
                <w:tcPr>
                  <w:tcW w:w="3828" w:type="dxa"/>
                  <w:tcBorders>
                    <w:top w:val="single" w:sz="4" w:space="0" w:color="auto"/>
                    <w:left w:val="single" w:sz="4" w:space="0" w:color="auto"/>
                    <w:bottom w:val="single" w:sz="4" w:space="0" w:color="auto"/>
                    <w:right w:val="single" w:sz="4" w:space="0" w:color="auto"/>
                  </w:tcBorders>
                  <w:hideMark/>
                </w:tcPr>
                <w:p w14:paraId="098692A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b/>
                      <w:bCs/>
                      <w:sz w:val="20"/>
                      <w:szCs w:val="20"/>
                      <w:lang w:eastAsia="en-ZA"/>
                    </w:rPr>
                  </w:pPr>
                  <w:r w:rsidRPr="00092C58">
                    <w:rPr>
                      <w:rFonts w:ascii="Arial Narrow" w:eastAsia="Times New Roman" w:hAnsi="Arial Narrow" w:cs="Times New Roman"/>
                      <w:b/>
                      <w:bCs/>
                      <w:sz w:val="20"/>
                      <w:szCs w:val="20"/>
                      <w:lang w:eastAsia="en-ZA"/>
                    </w:rPr>
                    <w:t>Short title</w:t>
                  </w:r>
                </w:p>
              </w:tc>
              <w:tc>
                <w:tcPr>
                  <w:tcW w:w="3653" w:type="dxa"/>
                  <w:tcBorders>
                    <w:top w:val="single" w:sz="4" w:space="0" w:color="auto"/>
                    <w:left w:val="single" w:sz="4" w:space="0" w:color="auto"/>
                    <w:bottom w:val="single" w:sz="4" w:space="0" w:color="auto"/>
                    <w:right w:val="single" w:sz="4" w:space="0" w:color="auto"/>
                  </w:tcBorders>
                  <w:hideMark/>
                </w:tcPr>
                <w:p w14:paraId="0AB415CA"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b/>
                      <w:bCs/>
                      <w:sz w:val="20"/>
                      <w:szCs w:val="20"/>
                      <w:lang w:eastAsia="en-ZA"/>
                    </w:rPr>
                  </w:pPr>
                  <w:r w:rsidRPr="00092C58">
                    <w:rPr>
                      <w:rFonts w:ascii="Arial Narrow" w:eastAsia="Times New Roman" w:hAnsi="Arial Narrow" w:cs="Times New Roman"/>
                      <w:b/>
                      <w:bCs/>
                      <w:sz w:val="20"/>
                      <w:szCs w:val="20"/>
                      <w:lang w:eastAsia="en-ZA"/>
                    </w:rPr>
                    <w:t>Relevant provisions</w:t>
                  </w:r>
                </w:p>
              </w:tc>
            </w:tr>
            <w:tr w:rsidR="00092C58" w:rsidRPr="00092C58" w14:paraId="235C8BF9"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120575A"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36 of 1947</w:t>
                  </w:r>
                </w:p>
              </w:tc>
              <w:tc>
                <w:tcPr>
                  <w:tcW w:w="3828" w:type="dxa"/>
                  <w:tcBorders>
                    <w:top w:val="single" w:sz="4" w:space="0" w:color="auto"/>
                    <w:left w:val="single" w:sz="4" w:space="0" w:color="auto"/>
                    <w:bottom w:val="single" w:sz="4" w:space="0" w:color="auto"/>
                    <w:right w:val="single" w:sz="4" w:space="0" w:color="auto"/>
                  </w:tcBorders>
                  <w:hideMark/>
                </w:tcPr>
                <w:p w14:paraId="30C3F07D"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Fertilizers, Farm Feeds, Agricultural Remedies and Stock Remedies Act, 1947</w:t>
                  </w:r>
                </w:p>
              </w:tc>
              <w:tc>
                <w:tcPr>
                  <w:tcW w:w="3653" w:type="dxa"/>
                  <w:tcBorders>
                    <w:top w:val="single" w:sz="4" w:space="0" w:color="auto"/>
                    <w:left w:val="single" w:sz="4" w:space="0" w:color="auto"/>
                    <w:bottom w:val="single" w:sz="4" w:space="0" w:color="auto"/>
                    <w:right w:val="single" w:sz="4" w:space="0" w:color="auto"/>
                  </w:tcBorders>
                  <w:hideMark/>
                </w:tcPr>
                <w:p w14:paraId="67EDA840"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18(1)(i) in so far as it relates to contraventions of sections 7 and 7bis</w:t>
                  </w:r>
                </w:p>
              </w:tc>
            </w:tr>
            <w:tr w:rsidR="00092C58" w:rsidRPr="00092C58" w14:paraId="103F6C77"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30729870"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71 of 1962</w:t>
                  </w:r>
                </w:p>
              </w:tc>
              <w:tc>
                <w:tcPr>
                  <w:tcW w:w="3828" w:type="dxa"/>
                  <w:tcBorders>
                    <w:top w:val="single" w:sz="4" w:space="0" w:color="auto"/>
                    <w:left w:val="single" w:sz="4" w:space="0" w:color="auto"/>
                    <w:bottom w:val="single" w:sz="4" w:space="0" w:color="auto"/>
                    <w:right w:val="single" w:sz="4" w:space="0" w:color="auto"/>
                  </w:tcBorders>
                  <w:hideMark/>
                </w:tcPr>
                <w:p w14:paraId="374ED761"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Animals Protection Act, 1962</w:t>
                  </w:r>
                </w:p>
              </w:tc>
              <w:tc>
                <w:tcPr>
                  <w:tcW w:w="3653" w:type="dxa"/>
                  <w:tcBorders>
                    <w:top w:val="single" w:sz="4" w:space="0" w:color="auto"/>
                    <w:left w:val="single" w:sz="4" w:space="0" w:color="auto"/>
                    <w:bottom w:val="single" w:sz="4" w:space="0" w:color="auto"/>
                    <w:right w:val="single" w:sz="4" w:space="0" w:color="auto"/>
                  </w:tcBorders>
                  <w:hideMark/>
                </w:tcPr>
                <w:p w14:paraId="66A98425"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2(1) and 2A</w:t>
                  </w:r>
                </w:p>
              </w:tc>
            </w:tr>
            <w:tr w:rsidR="00092C58" w:rsidRPr="00092C58" w14:paraId="0ED268D1"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C30CFB8"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63 of 1970</w:t>
                  </w:r>
                </w:p>
              </w:tc>
              <w:tc>
                <w:tcPr>
                  <w:tcW w:w="3828" w:type="dxa"/>
                  <w:tcBorders>
                    <w:top w:val="single" w:sz="4" w:space="0" w:color="auto"/>
                    <w:left w:val="single" w:sz="4" w:space="0" w:color="auto"/>
                    <w:bottom w:val="single" w:sz="4" w:space="0" w:color="auto"/>
                    <w:right w:val="single" w:sz="4" w:space="0" w:color="auto"/>
                  </w:tcBorders>
                  <w:hideMark/>
                </w:tcPr>
                <w:p w14:paraId="279DB26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Mountain Catchment Areas Act, 1979</w:t>
                  </w:r>
                </w:p>
              </w:tc>
              <w:tc>
                <w:tcPr>
                  <w:tcW w:w="3653" w:type="dxa"/>
                  <w:tcBorders>
                    <w:top w:val="single" w:sz="4" w:space="0" w:color="auto"/>
                    <w:left w:val="single" w:sz="4" w:space="0" w:color="auto"/>
                    <w:bottom w:val="single" w:sz="4" w:space="0" w:color="auto"/>
                    <w:right w:val="single" w:sz="4" w:space="0" w:color="auto"/>
                  </w:tcBorders>
                  <w:hideMark/>
                </w:tcPr>
                <w:p w14:paraId="67D26DFD"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14 in so far as it relates to contraventions of section 3</w:t>
                  </w:r>
                </w:p>
              </w:tc>
            </w:tr>
            <w:tr w:rsidR="00092C58" w:rsidRPr="00092C58" w14:paraId="008AB9DC"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390BCE9A"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15 of 1973</w:t>
                  </w:r>
                </w:p>
              </w:tc>
              <w:tc>
                <w:tcPr>
                  <w:tcW w:w="3828" w:type="dxa"/>
                  <w:tcBorders>
                    <w:top w:val="single" w:sz="4" w:space="0" w:color="auto"/>
                    <w:left w:val="single" w:sz="4" w:space="0" w:color="auto"/>
                    <w:bottom w:val="single" w:sz="4" w:space="0" w:color="auto"/>
                    <w:right w:val="single" w:sz="4" w:space="0" w:color="auto"/>
                  </w:tcBorders>
                  <w:hideMark/>
                </w:tcPr>
                <w:p w14:paraId="1501B80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Hazardous Substances Act, 1973</w:t>
                  </w:r>
                </w:p>
              </w:tc>
              <w:tc>
                <w:tcPr>
                  <w:tcW w:w="3653" w:type="dxa"/>
                  <w:tcBorders>
                    <w:top w:val="single" w:sz="4" w:space="0" w:color="auto"/>
                    <w:left w:val="single" w:sz="4" w:space="0" w:color="auto"/>
                    <w:bottom w:val="single" w:sz="4" w:space="0" w:color="auto"/>
                    <w:right w:val="single" w:sz="4" w:space="0" w:color="auto"/>
                  </w:tcBorders>
                  <w:hideMark/>
                </w:tcPr>
                <w:p w14:paraId="7DFD7BF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19(1)(a) and (b) in so far as it relates to contraventions of sections 3 and 3A</w:t>
                  </w:r>
                </w:p>
              </w:tc>
            </w:tr>
            <w:tr w:rsidR="00092C58" w:rsidRPr="00092C58" w14:paraId="117D6AD7"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508E6B1"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63 of 1977</w:t>
                  </w:r>
                </w:p>
              </w:tc>
              <w:tc>
                <w:tcPr>
                  <w:tcW w:w="3828" w:type="dxa"/>
                  <w:tcBorders>
                    <w:top w:val="single" w:sz="4" w:space="0" w:color="auto"/>
                    <w:left w:val="single" w:sz="4" w:space="0" w:color="auto"/>
                    <w:bottom w:val="single" w:sz="4" w:space="0" w:color="auto"/>
                    <w:right w:val="single" w:sz="4" w:space="0" w:color="auto"/>
                  </w:tcBorders>
                  <w:hideMark/>
                </w:tcPr>
                <w:p w14:paraId="2186EFD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Health Act, 1977</w:t>
                  </w:r>
                </w:p>
              </w:tc>
              <w:tc>
                <w:tcPr>
                  <w:tcW w:w="3653" w:type="dxa"/>
                  <w:tcBorders>
                    <w:top w:val="single" w:sz="4" w:space="0" w:color="auto"/>
                    <w:left w:val="single" w:sz="4" w:space="0" w:color="auto"/>
                    <w:bottom w:val="single" w:sz="4" w:space="0" w:color="auto"/>
                    <w:right w:val="single" w:sz="4" w:space="0" w:color="auto"/>
                  </w:tcBorders>
                  <w:hideMark/>
                </w:tcPr>
                <w:p w14:paraId="50ACD53D"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27</w:t>
                  </w:r>
                </w:p>
              </w:tc>
            </w:tr>
            <w:tr w:rsidR="00092C58" w:rsidRPr="00092C58" w14:paraId="502CCA00"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378803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73 of 1980</w:t>
                  </w:r>
                </w:p>
              </w:tc>
              <w:tc>
                <w:tcPr>
                  <w:tcW w:w="3828" w:type="dxa"/>
                  <w:tcBorders>
                    <w:top w:val="single" w:sz="4" w:space="0" w:color="auto"/>
                    <w:left w:val="single" w:sz="4" w:space="0" w:color="auto"/>
                    <w:bottom w:val="single" w:sz="4" w:space="0" w:color="auto"/>
                    <w:right w:val="single" w:sz="4" w:space="0" w:color="auto"/>
                  </w:tcBorders>
                  <w:hideMark/>
                </w:tcPr>
                <w:p w14:paraId="10DC7E9A"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Dumping at Sea Control Act, 1980</w:t>
                  </w:r>
                </w:p>
              </w:tc>
              <w:tc>
                <w:tcPr>
                  <w:tcW w:w="3653" w:type="dxa"/>
                  <w:tcBorders>
                    <w:top w:val="single" w:sz="4" w:space="0" w:color="auto"/>
                    <w:left w:val="single" w:sz="4" w:space="0" w:color="auto"/>
                    <w:bottom w:val="single" w:sz="4" w:space="0" w:color="auto"/>
                    <w:right w:val="single" w:sz="4" w:space="0" w:color="auto"/>
                  </w:tcBorders>
                  <w:hideMark/>
                </w:tcPr>
                <w:p w14:paraId="75F196A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2(1)(a) and (b)</w:t>
                  </w:r>
                </w:p>
              </w:tc>
            </w:tr>
            <w:tr w:rsidR="00092C58" w:rsidRPr="00092C58" w14:paraId="49ADA7AF"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14E334C"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lastRenderedPageBreak/>
                    <w:t>Act No. 6 of 1981</w:t>
                  </w:r>
                </w:p>
              </w:tc>
              <w:tc>
                <w:tcPr>
                  <w:tcW w:w="3828" w:type="dxa"/>
                  <w:tcBorders>
                    <w:top w:val="single" w:sz="4" w:space="0" w:color="auto"/>
                    <w:left w:val="single" w:sz="4" w:space="0" w:color="auto"/>
                    <w:bottom w:val="single" w:sz="4" w:space="0" w:color="auto"/>
                    <w:right w:val="single" w:sz="4" w:space="0" w:color="auto"/>
                  </w:tcBorders>
                  <w:hideMark/>
                </w:tcPr>
                <w:p w14:paraId="1012C78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Marine Pollution (Control and Civil Liability) Act, 1981</w:t>
                  </w:r>
                </w:p>
              </w:tc>
              <w:tc>
                <w:tcPr>
                  <w:tcW w:w="3653" w:type="dxa"/>
                  <w:tcBorders>
                    <w:top w:val="single" w:sz="4" w:space="0" w:color="auto"/>
                    <w:left w:val="single" w:sz="4" w:space="0" w:color="auto"/>
                    <w:bottom w:val="single" w:sz="4" w:space="0" w:color="auto"/>
                    <w:right w:val="single" w:sz="4" w:space="0" w:color="auto"/>
                  </w:tcBorders>
                  <w:hideMark/>
                </w:tcPr>
                <w:p w14:paraId="3B7D1C2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2(1)</w:t>
                  </w:r>
                </w:p>
              </w:tc>
            </w:tr>
            <w:tr w:rsidR="00092C58" w:rsidRPr="00092C58" w14:paraId="67576DE2"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606C229"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43 of 1983</w:t>
                  </w:r>
                </w:p>
              </w:tc>
              <w:tc>
                <w:tcPr>
                  <w:tcW w:w="3828" w:type="dxa"/>
                  <w:tcBorders>
                    <w:top w:val="single" w:sz="4" w:space="0" w:color="auto"/>
                    <w:left w:val="single" w:sz="4" w:space="0" w:color="auto"/>
                    <w:bottom w:val="single" w:sz="4" w:space="0" w:color="auto"/>
                    <w:right w:val="single" w:sz="4" w:space="0" w:color="auto"/>
                  </w:tcBorders>
                  <w:hideMark/>
                </w:tcPr>
                <w:p w14:paraId="6C5373B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Conservation of Agricultural Resources Act, 1983</w:t>
                  </w:r>
                </w:p>
              </w:tc>
              <w:tc>
                <w:tcPr>
                  <w:tcW w:w="3653" w:type="dxa"/>
                  <w:tcBorders>
                    <w:top w:val="single" w:sz="4" w:space="0" w:color="auto"/>
                    <w:left w:val="single" w:sz="4" w:space="0" w:color="auto"/>
                    <w:bottom w:val="single" w:sz="4" w:space="0" w:color="auto"/>
                    <w:right w:val="single" w:sz="4" w:space="0" w:color="auto"/>
                  </w:tcBorders>
                  <w:hideMark/>
                </w:tcPr>
                <w:p w14:paraId="588AFEA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6 and 7</w:t>
                  </w:r>
                </w:p>
              </w:tc>
            </w:tr>
            <w:tr w:rsidR="00092C58" w:rsidRPr="00092C58" w14:paraId="6BF11F9F"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01F598F"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2 of 1986</w:t>
                  </w:r>
                </w:p>
              </w:tc>
              <w:tc>
                <w:tcPr>
                  <w:tcW w:w="3828" w:type="dxa"/>
                  <w:tcBorders>
                    <w:top w:val="single" w:sz="4" w:space="0" w:color="auto"/>
                    <w:left w:val="single" w:sz="4" w:space="0" w:color="auto"/>
                    <w:bottom w:val="single" w:sz="4" w:space="0" w:color="auto"/>
                    <w:right w:val="single" w:sz="4" w:space="0" w:color="auto"/>
                  </w:tcBorders>
                  <w:hideMark/>
                </w:tcPr>
                <w:p w14:paraId="6DBB9059"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Marine Pollution (Prevention of Pollution from Ships) Act, 1986</w:t>
                  </w:r>
                </w:p>
              </w:tc>
              <w:tc>
                <w:tcPr>
                  <w:tcW w:w="3653" w:type="dxa"/>
                  <w:tcBorders>
                    <w:top w:val="single" w:sz="4" w:space="0" w:color="auto"/>
                    <w:left w:val="single" w:sz="4" w:space="0" w:color="auto"/>
                    <w:bottom w:val="single" w:sz="4" w:space="0" w:color="auto"/>
                    <w:right w:val="single" w:sz="4" w:space="0" w:color="auto"/>
                  </w:tcBorders>
                  <w:hideMark/>
                </w:tcPr>
                <w:p w14:paraId="4F9D988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3A</w:t>
                  </w:r>
                </w:p>
              </w:tc>
            </w:tr>
            <w:tr w:rsidR="00092C58" w:rsidRPr="00092C58" w14:paraId="4C93B21D"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C5719E4"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73 of 1989</w:t>
                  </w:r>
                </w:p>
              </w:tc>
              <w:tc>
                <w:tcPr>
                  <w:tcW w:w="3828" w:type="dxa"/>
                  <w:tcBorders>
                    <w:top w:val="single" w:sz="4" w:space="0" w:color="auto"/>
                    <w:left w:val="single" w:sz="4" w:space="0" w:color="auto"/>
                    <w:bottom w:val="single" w:sz="4" w:space="0" w:color="auto"/>
                    <w:right w:val="single" w:sz="4" w:space="0" w:color="auto"/>
                  </w:tcBorders>
                  <w:hideMark/>
                </w:tcPr>
                <w:p w14:paraId="5488EE8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Environment Conservation Act, 1989</w:t>
                  </w:r>
                </w:p>
              </w:tc>
              <w:tc>
                <w:tcPr>
                  <w:tcW w:w="3653" w:type="dxa"/>
                  <w:tcBorders>
                    <w:top w:val="single" w:sz="4" w:space="0" w:color="auto"/>
                    <w:left w:val="single" w:sz="4" w:space="0" w:color="auto"/>
                    <w:bottom w:val="single" w:sz="4" w:space="0" w:color="auto"/>
                    <w:right w:val="single" w:sz="4" w:space="0" w:color="auto"/>
                  </w:tcBorders>
                  <w:hideMark/>
                </w:tcPr>
                <w:p w14:paraId="2432D149"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19(1) and 19A read with                     29(3), 20(1) and (9) read with section 29(4), 29(2)(a), 31A and 41A read with 29(3)</w:t>
                  </w:r>
                </w:p>
              </w:tc>
            </w:tr>
            <w:tr w:rsidR="00092C58" w:rsidRPr="00092C58" w14:paraId="7D382120"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5924DF25"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18 of 1998</w:t>
                  </w:r>
                </w:p>
              </w:tc>
              <w:tc>
                <w:tcPr>
                  <w:tcW w:w="3828" w:type="dxa"/>
                  <w:tcBorders>
                    <w:top w:val="single" w:sz="4" w:space="0" w:color="auto"/>
                    <w:left w:val="single" w:sz="4" w:space="0" w:color="auto"/>
                    <w:bottom w:val="single" w:sz="4" w:space="0" w:color="auto"/>
                    <w:right w:val="single" w:sz="4" w:space="0" w:color="auto"/>
                  </w:tcBorders>
                  <w:hideMark/>
                </w:tcPr>
                <w:p w14:paraId="76917BC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Marine Living Resources Act, 1998</w:t>
                  </w:r>
                </w:p>
              </w:tc>
              <w:tc>
                <w:tcPr>
                  <w:tcW w:w="3653" w:type="dxa"/>
                  <w:tcBorders>
                    <w:top w:val="single" w:sz="4" w:space="0" w:color="auto"/>
                    <w:left w:val="single" w:sz="4" w:space="0" w:color="auto"/>
                    <w:bottom w:val="single" w:sz="4" w:space="0" w:color="auto"/>
                    <w:right w:val="single" w:sz="4" w:space="0" w:color="auto"/>
                  </w:tcBorders>
                  <w:hideMark/>
                </w:tcPr>
                <w:p w14:paraId="4645C234"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58(1) in so far as it relates to contraventions of sections 43(2), 45 and 47, and section 58(2) in so far as it relates to contraventions of international conservation and management measures</w:t>
                  </w:r>
                </w:p>
              </w:tc>
            </w:tr>
            <w:tr w:rsidR="00092C58" w:rsidRPr="00092C58" w14:paraId="5D0D41E6"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D5BB977"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36 of 1998</w:t>
                  </w:r>
                </w:p>
              </w:tc>
              <w:tc>
                <w:tcPr>
                  <w:tcW w:w="3828" w:type="dxa"/>
                  <w:tcBorders>
                    <w:top w:val="single" w:sz="4" w:space="0" w:color="auto"/>
                    <w:left w:val="single" w:sz="4" w:space="0" w:color="auto"/>
                    <w:bottom w:val="single" w:sz="4" w:space="0" w:color="auto"/>
                    <w:right w:val="single" w:sz="4" w:space="0" w:color="auto"/>
                  </w:tcBorders>
                  <w:hideMark/>
                </w:tcPr>
                <w:p w14:paraId="72E6F959"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Water Act, 1998</w:t>
                  </w:r>
                </w:p>
              </w:tc>
              <w:tc>
                <w:tcPr>
                  <w:tcW w:w="3653" w:type="dxa"/>
                  <w:tcBorders>
                    <w:top w:val="single" w:sz="4" w:space="0" w:color="auto"/>
                    <w:left w:val="single" w:sz="4" w:space="0" w:color="auto"/>
                    <w:bottom w:val="single" w:sz="4" w:space="0" w:color="auto"/>
                    <w:right w:val="single" w:sz="4" w:space="0" w:color="auto"/>
                  </w:tcBorders>
                  <w:hideMark/>
                </w:tcPr>
                <w:p w14:paraId="21F8B38F"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151(1)(i) and (j)</w:t>
                  </w:r>
                </w:p>
              </w:tc>
            </w:tr>
            <w:tr w:rsidR="00092C58" w:rsidRPr="00092C58" w14:paraId="2D143425"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0A6034C"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84 of 1998</w:t>
                  </w:r>
                </w:p>
              </w:tc>
              <w:tc>
                <w:tcPr>
                  <w:tcW w:w="3828" w:type="dxa"/>
                  <w:tcBorders>
                    <w:top w:val="single" w:sz="4" w:space="0" w:color="auto"/>
                    <w:left w:val="single" w:sz="4" w:space="0" w:color="auto"/>
                    <w:bottom w:val="single" w:sz="4" w:space="0" w:color="auto"/>
                    <w:right w:val="single" w:sz="4" w:space="0" w:color="auto"/>
                  </w:tcBorders>
                  <w:hideMark/>
                </w:tcPr>
                <w:p w14:paraId="5BD96648"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Forests Act, 1998</w:t>
                  </w:r>
                </w:p>
              </w:tc>
              <w:tc>
                <w:tcPr>
                  <w:tcW w:w="3653" w:type="dxa"/>
                  <w:tcBorders>
                    <w:top w:val="single" w:sz="4" w:space="0" w:color="auto"/>
                    <w:left w:val="single" w:sz="4" w:space="0" w:color="auto"/>
                    <w:bottom w:val="single" w:sz="4" w:space="0" w:color="auto"/>
                    <w:right w:val="single" w:sz="4" w:space="0" w:color="auto"/>
                  </w:tcBorders>
                  <w:hideMark/>
                </w:tcPr>
                <w:p w14:paraId="3E35B2AC"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4(8), 7(1), 10(1), 11(2)(b), 15(1)(a) and (b), 17(3) and (4), 20(3), 21(2), 21(5), 24(8), 63(1)(a), (d), (e) and (f), 63(2)(a) and (b), 63(3) to (5), 64(1) and (2)</w:t>
                  </w:r>
                </w:p>
              </w:tc>
            </w:tr>
            <w:tr w:rsidR="00092C58" w:rsidRPr="00092C58" w14:paraId="4F2CC56E"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7B214A1A"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101 of 1998</w:t>
                  </w:r>
                </w:p>
              </w:tc>
              <w:tc>
                <w:tcPr>
                  <w:tcW w:w="3828" w:type="dxa"/>
                  <w:tcBorders>
                    <w:top w:val="single" w:sz="4" w:space="0" w:color="auto"/>
                    <w:left w:val="single" w:sz="4" w:space="0" w:color="auto"/>
                    <w:bottom w:val="single" w:sz="4" w:space="0" w:color="auto"/>
                    <w:right w:val="single" w:sz="4" w:space="0" w:color="auto"/>
                  </w:tcBorders>
                  <w:hideMark/>
                </w:tcPr>
                <w:p w14:paraId="4724BF68"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Veld and Forest Fire Act, 1998</w:t>
                  </w:r>
                </w:p>
              </w:tc>
              <w:tc>
                <w:tcPr>
                  <w:tcW w:w="3653" w:type="dxa"/>
                  <w:tcBorders>
                    <w:top w:val="single" w:sz="4" w:space="0" w:color="auto"/>
                    <w:left w:val="single" w:sz="4" w:space="0" w:color="auto"/>
                    <w:bottom w:val="single" w:sz="4" w:space="0" w:color="auto"/>
                    <w:right w:val="single" w:sz="4" w:space="0" w:color="auto"/>
                  </w:tcBorders>
                  <w:hideMark/>
                </w:tcPr>
                <w:p w14:paraId="67CFCB4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 xml:space="preserve">Sections 10(2), 12(1), 12(2)(b), 12(14)(a), (4), </w:t>
                  </w:r>
                  <w:r w:rsidRPr="00092C58">
                    <w:rPr>
                      <w:rFonts w:ascii="Arial Narrow" w:eastAsia="Times New Roman" w:hAnsi="Arial Narrow" w:cs="Times New Roman"/>
                      <w:sz w:val="20"/>
                      <w:szCs w:val="20"/>
                      <w:lang w:eastAsia="en-ZA"/>
                    </w:rPr>
                    <w:lastRenderedPageBreak/>
                    <w:t>17(1), 18(1)(a), 18(2), 18(3)(b), 18(4),18(4)(b),</w:t>
                  </w:r>
                </w:p>
                <w:p w14:paraId="29B63C1C"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(25(2)(a) to (e), 25(5), (6) and (7)</w:t>
                  </w:r>
                </w:p>
              </w:tc>
            </w:tr>
            <w:tr w:rsidR="00092C58" w:rsidRPr="00092C58" w14:paraId="2CE93AA4"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039EDCD7"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lastRenderedPageBreak/>
                    <w:t>Act No. 107 of 1998</w:t>
                  </w:r>
                </w:p>
              </w:tc>
              <w:tc>
                <w:tcPr>
                  <w:tcW w:w="3828" w:type="dxa"/>
                  <w:tcBorders>
                    <w:top w:val="single" w:sz="4" w:space="0" w:color="auto"/>
                    <w:left w:val="single" w:sz="4" w:space="0" w:color="auto"/>
                    <w:bottom w:val="single" w:sz="4" w:space="0" w:color="auto"/>
                    <w:right w:val="single" w:sz="4" w:space="0" w:color="auto"/>
                  </w:tcBorders>
                  <w:hideMark/>
                </w:tcPr>
                <w:p w14:paraId="008AC959"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Act, 1998</w:t>
                  </w:r>
                </w:p>
              </w:tc>
              <w:tc>
                <w:tcPr>
                  <w:tcW w:w="3653" w:type="dxa"/>
                  <w:tcBorders>
                    <w:top w:val="single" w:sz="4" w:space="0" w:color="auto"/>
                    <w:left w:val="single" w:sz="4" w:space="0" w:color="auto"/>
                    <w:bottom w:val="single" w:sz="4" w:space="0" w:color="auto"/>
                    <w:right w:val="single" w:sz="4" w:space="0" w:color="auto"/>
                  </w:tcBorders>
                  <w:hideMark/>
                </w:tcPr>
                <w:p w14:paraId="675B195F"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 49A</w:t>
                  </w:r>
                </w:p>
              </w:tc>
            </w:tr>
            <w:tr w:rsidR="00092C58" w:rsidRPr="00092C58" w14:paraId="64297779"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0A7B5E74"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25 of 1999</w:t>
                  </w:r>
                </w:p>
              </w:tc>
              <w:tc>
                <w:tcPr>
                  <w:tcW w:w="3828" w:type="dxa"/>
                  <w:tcBorders>
                    <w:top w:val="single" w:sz="4" w:space="0" w:color="auto"/>
                    <w:left w:val="single" w:sz="4" w:space="0" w:color="auto"/>
                    <w:bottom w:val="single" w:sz="4" w:space="0" w:color="auto"/>
                    <w:right w:val="single" w:sz="4" w:space="0" w:color="auto"/>
                  </w:tcBorders>
                  <w:hideMark/>
                </w:tcPr>
                <w:p w14:paraId="39E3367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Heritage Resources Act, 1999</w:t>
                  </w:r>
                </w:p>
              </w:tc>
              <w:tc>
                <w:tcPr>
                  <w:tcW w:w="3653" w:type="dxa"/>
                  <w:tcBorders>
                    <w:top w:val="single" w:sz="4" w:space="0" w:color="auto"/>
                    <w:left w:val="single" w:sz="4" w:space="0" w:color="auto"/>
                    <w:bottom w:val="single" w:sz="4" w:space="0" w:color="auto"/>
                    <w:right w:val="single" w:sz="4" w:space="0" w:color="auto"/>
                  </w:tcBorders>
                  <w:hideMark/>
                </w:tcPr>
                <w:p w14:paraId="5CAC96F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27(18) and (22), (23)(b), 28(3), 29(10), 32(13),(15), (16), (17), (19) and (20) 33(1) and (2), 34(1), 35(3), (4), (6) and (7)(a) 36(3), 44(2) and (3), 50(5) and (12) and 51(8)</w:t>
                  </w:r>
                </w:p>
              </w:tc>
            </w:tr>
            <w:tr w:rsidR="00092C58" w:rsidRPr="00092C58" w14:paraId="27F27005"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5D937B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57 of 2003</w:t>
                  </w:r>
                </w:p>
              </w:tc>
              <w:tc>
                <w:tcPr>
                  <w:tcW w:w="3828" w:type="dxa"/>
                  <w:tcBorders>
                    <w:top w:val="single" w:sz="4" w:space="0" w:color="auto"/>
                    <w:left w:val="single" w:sz="4" w:space="0" w:color="auto"/>
                    <w:bottom w:val="single" w:sz="4" w:space="0" w:color="auto"/>
                    <w:right w:val="single" w:sz="4" w:space="0" w:color="auto"/>
                  </w:tcBorders>
                  <w:hideMark/>
                </w:tcPr>
                <w:p w14:paraId="193A803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 Protected Areas Act, 2003</w:t>
                  </w:r>
                </w:p>
              </w:tc>
              <w:tc>
                <w:tcPr>
                  <w:tcW w:w="3653" w:type="dxa"/>
                  <w:tcBorders>
                    <w:top w:val="single" w:sz="4" w:space="0" w:color="auto"/>
                    <w:left w:val="single" w:sz="4" w:space="0" w:color="auto"/>
                    <w:bottom w:val="single" w:sz="4" w:space="0" w:color="auto"/>
                    <w:right w:val="single" w:sz="4" w:space="0" w:color="auto"/>
                  </w:tcBorders>
                  <w:hideMark/>
                </w:tcPr>
                <w:p w14:paraId="745625B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45(1), 46(1), 47(2), 47(3), 48(1), 50(5), read with sections 89(1), 89(1) (b), (c) and (d) and 50A</w:t>
                  </w:r>
                </w:p>
              </w:tc>
            </w:tr>
            <w:tr w:rsidR="00092C58" w:rsidRPr="00092C58" w14:paraId="1366BB38"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AC037AD"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10 of 2004</w:t>
                  </w:r>
                </w:p>
              </w:tc>
              <w:tc>
                <w:tcPr>
                  <w:tcW w:w="3828" w:type="dxa"/>
                  <w:tcBorders>
                    <w:top w:val="single" w:sz="4" w:space="0" w:color="auto"/>
                    <w:left w:val="single" w:sz="4" w:space="0" w:color="auto"/>
                    <w:bottom w:val="single" w:sz="4" w:space="0" w:color="auto"/>
                    <w:right w:val="single" w:sz="4" w:space="0" w:color="auto"/>
                  </w:tcBorders>
                  <w:hideMark/>
                </w:tcPr>
                <w:p w14:paraId="5B24A2BD"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 Biodiversity Act, 2004</w:t>
                  </w:r>
                </w:p>
              </w:tc>
              <w:tc>
                <w:tcPr>
                  <w:tcW w:w="3653" w:type="dxa"/>
                  <w:tcBorders>
                    <w:top w:val="single" w:sz="4" w:space="0" w:color="auto"/>
                    <w:left w:val="single" w:sz="4" w:space="0" w:color="auto"/>
                    <w:bottom w:val="single" w:sz="4" w:space="0" w:color="auto"/>
                    <w:right w:val="single" w:sz="4" w:space="0" w:color="auto"/>
                  </w:tcBorders>
                  <w:hideMark/>
                </w:tcPr>
                <w:p w14:paraId="27842406"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57(1) read with 101(1)(a), 65(1) read with 101(1)(a), 67(2) read with 101(1)(a), 71(1) read with 101(1)(a), 81(1)</w:t>
                  </w:r>
                </w:p>
              </w:tc>
            </w:tr>
            <w:tr w:rsidR="00092C58" w:rsidRPr="00092C58" w14:paraId="3FBEF2A5"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6729204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39 of 2004</w:t>
                  </w:r>
                </w:p>
              </w:tc>
              <w:tc>
                <w:tcPr>
                  <w:tcW w:w="3828" w:type="dxa"/>
                  <w:tcBorders>
                    <w:top w:val="single" w:sz="4" w:space="0" w:color="auto"/>
                    <w:left w:val="single" w:sz="4" w:space="0" w:color="auto"/>
                    <w:bottom w:val="single" w:sz="4" w:space="0" w:color="auto"/>
                    <w:right w:val="single" w:sz="4" w:space="0" w:color="auto"/>
                  </w:tcBorders>
                  <w:hideMark/>
                </w:tcPr>
                <w:p w14:paraId="2FC8CBF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 Air Quality Act, 2004</w:t>
                  </w:r>
                </w:p>
              </w:tc>
              <w:tc>
                <w:tcPr>
                  <w:tcW w:w="3653" w:type="dxa"/>
                  <w:tcBorders>
                    <w:top w:val="single" w:sz="4" w:space="0" w:color="auto"/>
                    <w:left w:val="single" w:sz="4" w:space="0" w:color="auto"/>
                    <w:bottom w:val="single" w:sz="4" w:space="0" w:color="auto"/>
                    <w:right w:val="single" w:sz="4" w:space="0" w:color="auto"/>
                  </w:tcBorders>
                  <w:hideMark/>
                </w:tcPr>
                <w:p w14:paraId="45469495"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51(1)(a) to (h), 51(2) and (3)</w:t>
                  </w:r>
                </w:p>
              </w:tc>
            </w:tr>
            <w:tr w:rsidR="00092C58" w:rsidRPr="00092C58" w14:paraId="353A347D"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B6F679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Act No. 59 of 2008</w:t>
                  </w:r>
                </w:p>
              </w:tc>
              <w:tc>
                <w:tcPr>
                  <w:tcW w:w="3828" w:type="dxa"/>
                  <w:tcBorders>
                    <w:top w:val="single" w:sz="4" w:space="0" w:color="auto"/>
                    <w:left w:val="single" w:sz="4" w:space="0" w:color="auto"/>
                    <w:bottom w:val="single" w:sz="4" w:space="0" w:color="auto"/>
                    <w:right w:val="single" w:sz="4" w:space="0" w:color="auto"/>
                  </w:tcBorders>
                  <w:hideMark/>
                </w:tcPr>
                <w:p w14:paraId="1BE6599C"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 Waste Act, 2008</w:t>
                  </w:r>
                </w:p>
              </w:tc>
              <w:tc>
                <w:tcPr>
                  <w:tcW w:w="3653" w:type="dxa"/>
                  <w:tcBorders>
                    <w:top w:val="single" w:sz="4" w:space="0" w:color="auto"/>
                    <w:left w:val="single" w:sz="4" w:space="0" w:color="auto"/>
                    <w:bottom w:val="single" w:sz="4" w:space="0" w:color="auto"/>
                    <w:right w:val="single" w:sz="4" w:space="0" w:color="auto"/>
                  </w:tcBorders>
                  <w:hideMark/>
                </w:tcPr>
                <w:p w14:paraId="6F088744" w14:textId="77777777" w:rsidR="00092C58" w:rsidRPr="00092C58" w:rsidRDefault="00092C58" w:rsidP="003B2092">
                  <w:pPr>
                    <w:framePr w:hSpace="180" w:wrap="around" w:vAnchor="text" w:hAnchor="text" w:y="1"/>
                    <w:adjustRightInd w:val="0"/>
                    <w:spacing w:before="100" w:after="10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 xml:space="preserve">Sections 15(1) and (2), read with 67(1)(a), 16(1)(c), (d), (e), (f) read with 67(1)(a). 20 (a) and (b), read with 67(1)(a), 26(1) (a) </w:t>
                  </w:r>
                  <w:r w:rsidRPr="00092C58">
                    <w:rPr>
                      <w:rFonts w:ascii="Arial Narrow" w:eastAsia="Times New Roman" w:hAnsi="Arial Narrow" w:cs="Times New Roman"/>
                      <w:sz w:val="20"/>
                      <w:szCs w:val="20"/>
                      <w:lang w:eastAsia="en-ZA"/>
                    </w:rPr>
                    <w:lastRenderedPageBreak/>
                    <w:t xml:space="preserve">and (b), read with 67(1)(a), 38 (2) and (3), read with 67(1)(a), 17(2) read with 67(1)(a), 18(1) read with 67(1)(a), 21 read with 67(1)(b), 22(1) read with 67(1)(b), 24 read with 67(1)(b), 27(2) read with 67(1)(b), 36(5) read with 67(1)(b), 40(1) read with 67(1)(b), 67(1) (c), (d), (e), (f), (g), (h), (i), (j), (k), (l), (m), 67(2)(a), (b), (c), (d), (e) </w:t>
                  </w:r>
                </w:p>
              </w:tc>
            </w:tr>
            <w:tr w:rsidR="00092C58" w:rsidRPr="00092C58" w14:paraId="23C64593"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4FC71C2"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lastRenderedPageBreak/>
                    <w:t>Act No. 24 of 2008</w:t>
                  </w:r>
                </w:p>
              </w:tc>
              <w:tc>
                <w:tcPr>
                  <w:tcW w:w="3828" w:type="dxa"/>
                  <w:tcBorders>
                    <w:top w:val="single" w:sz="4" w:space="0" w:color="auto"/>
                    <w:left w:val="single" w:sz="4" w:space="0" w:color="auto"/>
                    <w:bottom w:val="single" w:sz="4" w:space="0" w:color="auto"/>
                    <w:right w:val="single" w:sz="4" w:space="0" w:color="auto"/>
                  </w:tcBorders>
                  <w:hideMark/>
                </w:tcPr>
                <w:p w14:paraId="33A4EADB"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National Environmental Management : Integrated Coastal Management Act, 2008</w:t>
                  </w:r>
                </w:p>
              </w:tc>
              <w:tc>
                <w:tcPr>
                  <w:tcW w:w="3653" w:type="dxa"/>
                  <w:tcBorders>
                    <w:top w:val="single" w:sz="4" w:space="0" w:color="auto"/>
                    <w:left w:val="single" w:sz="4" w:space="0" w:color="auto"/>
                    <w:bottom w:val="single" w:sz="4" w:space="0" w:color="auto"/>
                    <w:right w:val="single" w:sz="4" w:space="0" w:color="auto"/>
                  </w:tcBorders>
                  <w:hideMark/>
                </w:tcPr>
                <w:p w14:paraId="58D2A30E" w14:textId="77777777" w:rsidR="00092C58" w:rsidRPr="00092C58" w:rsidRDefault="00092C58" w:rsidP="003B2092">
                  <w:pPr>
                    <w:framePr w:hSpace="180" w:wrap="around" w:vAnchor="text" w:hAnchor="text" w:y="1"/>
                    <w:spacing w:after="0" w:line="240" w:lineRule="auto"/>
                    <w:suppressOverlap/>
                    <w:jc w:val="both"/>
                    <w:rPr>
                      <w:rFonts w:ascii="Arial Narrow" w:eastAsia="Times New Roman" w:hAnsi="Arial Narrow" w:cs="Times New Roman"/>
                      <w:sz w:val="20"/>
                      <w:szCs w:val="20"/>
                      <w:lang w:eastAsia="en-ZA"/>
                    </w:rPr>
                  </w:pPr>
                  <w:r w:rsidRPr="00092C58">
                    <w:rPr>
                      <w:rFonts w:ascii="Arial Narrow" w:eastAsia="Times New Roman" w:hAnsi="Arial Narrow" w:cs="Times New Roman"/>
                      <w:sz w:val="20"/>
                      <w:szCs w:val="20"/>
                      <w:lang w:eastAsia="en-ZA"/>
                    </w:rPr>
                    <w:t>Sections 69 read with 79(1) (a), 70(1) read with 79(1) (b), (c), (d), (e), 79(1) (f), (g), (h), (i), 79(2) (a), (b), (c), 79(3) (a), (b), (c), 79(4) (a), (b)</w:t>
                  </w:r>
                </w:p>
              </w:tc>
            </w:tr>
          </w:tbl>
          <w:p w14:paraId="272455B3" w14:textId="77777777" w:rsidR="002C4042" w:rsidRDefault="002C4042" w:rsidP="008A2FAE">
            <w:pPr>
              <w:jc w:val="both"/>
              <w:rPr>
                <w:rFonts w:ascii="Arial Narrow" w:hAnsi="Arial Narrow"/>
              </w:rPr>
            </w:pPr>
          </w:p>
          <w:p w14:paraId="5519B2D0" w14:textId="77777777" w:rsidR="00092C58" w:rsidRDefault="00092C58" w:rsidP="008A2FAE">
            <w:pPr>
              <w:jc w:val="both"/>
              <w:rPr>
                <w:rFonts w:ascii="Arial Narrow" w:hAnsi="Arial Narrow"/>
              </w:rPr>
            </w:pPr>
          </w:p>
          <w:p w14:paraId="0A6DF78B" w14:textId="77777777" w:rsidR="00092C58" w:rsidRPr="00092C58" w:rsidRDefault="00092C58" w:rsidP="008A2FAE">
            <w:pPr>
              <w:jc w:val="both"/>
              <w:rPr>
                <w:rFonts w:ascii="Arial Narrow" w:hAnsi="Arial Narrow"/>
              </w:rPr>
            </w:pPr>
            <w:r w:rsidRPr="00092C58">
              <w:rPr>
                <w:rFonts w:ascii="Arial Narrow" w:hAnsi="Arial Narrow"/>
              </w:rPr>
              <w:t>Part (b): Provincial Legislation</w:t>
            </w:r>
          </w:p>
          <w:p w14:paraId="37BE558E" w14:textId="77777777" w:rsidR="00092C58" w:rsidRPr="00092C58" w:rsidRDefault="00092C58" w:rsidP="008A2FAE">
            <w:pPr>
              <w:jc w:val="both"/>
              <w:rPr>
                <w:rFonts w:ascii="Arial Narrow" w:hAnsi="Arial Narrow"/>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20"/>
              <w:gridCol w:w="1520"/>
              <w:gridCol w:w="1491"/>
            </w:tblGrid>
            <w:tr w:rsidR="00092C58" w:rsidRPr="00092C58" w14:paraId="4F0BCE7E"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BE4FC0F" w14:textId="77777777" w:rsidR="00092C58" w:rsidRPr="00092C58" w:rsidRDefault="00092C58" w:rsidP="003B2092">
                  <w:pPr>
                    <w:framePr w:hSpace="180" w:wrap="around" w:vAnchor="text" w:hAnchor="text" w:y="1"/>
                    <w:spacing w:after="0" w:line="240" w:lineRule="auto"/>
                    <w:suppressOverlap/>
                    <w:jc w:val="both"/>
                    <w:rPr>
                      <w:rFonts w:ascii="Arial Narrow" w:hAnsi="Arial Narrow"/>
                      <w:b/>
                      <w:bCs/>
                    </w:rPr>
                  </w:pPr>
                  <w:r w:rsidRPr="00092C58">
                    <w:rPr>
                      <w:rFonts w:ascii="Arial Narrow" w:hAnsi="Arial Narrow"/>
                      <w:b/>
                      <w:bCs/>
                    </w:rPr>
                    <w:t>No. and year of law</w:t>
                  </w:r>
                </w:p>
              </w:tc>
              <w:tc>
                <w:tcPr>
                  <w:tcW w:w="4195" w:type="dxa"/>
                  <w:tcBorders>
                    <w:top w:val="single" w:sz="4" w:space="0" w:color="auto"/>
                    <w:left w:val="single" w:sz="4" w:space="0" w:color="auto"/>
                    <w:bottom w:val="single" w:sz="4" w:space="0" w:color="auto"/>
                    <w:right w:val="single" w:sz="4" w:space="0" w:color="auto"/>
                  </w:tcBorders>
                  <w:hideMark/>
                </w:tcPr>
                <w:p w14:paraId="3AA68C43" w14:textId="77777777" w:rsidR="00092C58" w:rsidRPr="00092C58" w:rsidRDefault="00092C58" w:rsidP="003B2092">
                  <w:pPr>
                    <w:framePr w:hSpace="180" w:wrap="around" w:vAnchor="text" w:hAnchor="text" w:y="1"/>
                    <w:spacing w:after="0" w:line="240" w:lineRule="auto"/>
                    <w:suppressOverlap/>
                    <w:jc w:val="both"/>
                    <w:rPr>
                      <w:rFonts w:ascii="Arial Narrow" w:hAnsi="Arial Narrow"/>
                      <w:b/>
                      <w:bCs/>
                    </w:rPr>
                  </w:pPr>
                  <w:r w:rsidRPr="00092C58">
                    <w:rPr>
                      <w:rFonts w:ascii="Arial Narrow" w:hAnsi="Arial Narrow"/>
                      <w:b/>
                      <w:bCs/>
                    </w:rPr>
                    <w:t>Short title</w:t>
                  </w:r>
                </w:p>
              </w:tc>
              <w:tc>
                <w:tcPr>
                  <w:tcW w:w="3286" w:type="dxa"/>
                  <w:tcBorders>
                    <w:top w:val="single" w:sz="4" w:space="0" w:color="auto"/>
                    <w:left w:val="single" w:sz="4" w:space="0" w:color="auto"/>
                    <w:bottom w:val="single" w:sz="4" w:space="0" w:color="auto"/>
                    <w:right w:val="single" w:sz="4" w:space="0" w:color="auto"/>
                  </w:tcBorders>
                  <w:hideMark/>
                </w:tcPr>
                <w:p w14:paraId="225FC4C0" w14:textId="77777777" w:rsidR="00092C58" w:rsidRPr="00092C58" w:rsidRDefault="00092C58" w:rsidP="003B2092">
                  <w:pPr>
                    <w:framePr w:hSpace="180" w:wrap="around" w:vAnchor="text" w:hAnchor="text" w:y="1"/>
                    <w:spacing w:after="0" w:line="240" w:lineRule="auto"/>
                    <w:suppressOverlap/>
                    <w:jc w:val="both"/>
                    <w:rPr>
                      <w:rFonts w:ascii="Arial Narrow" w:hAnsi="Arial Narrow"/>
                      <w:b/>
                      <w:bCs/>
                    </w:rPr>
                  </w:pPr>
                  <w:r w:rsidRPr="00092C58">
                    <w:rPr>
                      <w:rFonts w:ascii="Arial Narrow" w:hAnsi="Arial Narrow"/>
                      <w:b/>
                      <w:bCs/>
                    </w:rPr>
                    <w:t>Relevant provisions</w:t>
                  </w:r>
                </w:p>
              </w:tc>
            </w:tr>
            <w:tr w:rsidR="00092C58" w:rsidRPr="00092C58" w14:paraId="0EC498E3"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12FDA253"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Ordinance No. 8 of 1969</w:t>
                  </w:r>
                </w:p>
              </w:tc>
              <w:tc>
                <w:tcPr>
                  <w:tcW w:w="4195" w:type="dxa"/>
                  <w:tcBorders>
                    <w:top w:val="single" w:sz="4" w:space="0" w:color="auto"/>
                    <w:left w:val="single" w:sz="4" w:space="0" w:color="auto"/>
                    <w:bottom w:val="single" w:sz="4" w:space="0" w:color="auto"/>
                    <w:right w:val="single" w:sz="4" w:space="0" w:color="auto"/>
                  </w:tcBorders>
                  <w:hideMark/>
                </w:tcPr>
                <w:p w14:paraId="274908DF"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Orange Free State Conservation</w:t>
                  </w:r>
                </w:p>
              </w:tc>
              <w:tc>
                <w:tcPr>
                  <w:tcW w:w="3286" w:type="dxa"/>
                  <w:tcBorders>
                    <w:top w:val="single" w:sz="4" w:space="0" w:color="auto"/>
                    <w:left w:val="single" w:sz="4" w:space="0" w:color="auto"/>
                    <w:bottom w:val="single" w:sz="4" w:space="0" w:color="auto"/>
                    <w:right w:val="single" w:sz="4" w:space="0" w:color="auto"/>
                  </w:tcBorders>
                  <w:hideMark/>
                </w:tcPr>
                <w:p w14:paraId="37E607C3"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40(1)(a) in so far as it relates to contraventions of sections 2(3), 14(2), 15(a), 16(a) and 33</w:t>
                  </w:r>
                </w:p>
              </w:tc>
            </w:tr>
            <w:tr w:rsidR="00092C58" w:rsidRPr="00092C58" w14:paraId="7ED43422"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729F629"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Ordinance No. 9 of 1969</w:t>
                  </w:r>
                </w:p>
              </w:tc>
              <w:tc>
                <w:tcPr>
                  <w:tcW w:w="4195" w:type="dxa"/>
                  <w:tcBorders>
                    <w:top w:val="single" w:sz="4" w:space="0" w:color="auto"/>
                    <w:left w:val="single" w:sz="4" w:space="0" w:color="auto"/>
                    <w:bottom w:val="single" w:sz="4" w:space="0" w:color="auto"/>
                    <w:right w:val="single" w:sz="4" w:space="0" w:color="auto"/>
                  </w:tcBorders>
                  <w:hideMark/>
                </w:tcPr>
                <w:p w14:paraId="0FD5577E"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Orange Free State Townships</w:t>
                  </w:r>
                </w:p>
              </w:tc>
              <w:tc>
                <w:tcPr>
                  <w:tcW w:w="3286" w:type="dxa"/>
                  <w:tcBorders>
                    <w:top w:val="single" w:sz="4" w:space="0" w:color="auto"/>
                    <w:left w:val="single" w:sz="4" w:space="0" w:color="auto"/>
                    <w:bottom w:val="single" w:sz="4" w:space="0" w:color="auto"/>
                    <w:right w:val="single" w:sz="4" w:space="0" w:color="auto"/>
                  </w:tcBorders>
                  <w:hideMark/>
                </w:tcPr>
                <w:p w14:paraId="068A3306"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40(1)(a)(ii)</w:t>
                  </w:r>
                </w:p>
              </w:tc>
            </w:tr>
            <w:tr w:rsidR="00092C58" w:rsidRPr="00092C58" w14:paraId="458E1F93"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DE0FD14"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lastRenderedPageBreak/>
                    <w:t>Ordinance No. 15 of 1974</w:t>
                  </w:r>
                </w:p>
              </w:tc>
              <w:tc>
                <w:tcPr>
                  <w:tcW w:w="4195" w:type="dxa"/>
                  <w:tcBorders>
                    <w:top w:val="single" w:sz="4" w:space="0" w:color="auto"/>
                    <w:left w:val="single" w:sz="4" w:space="0" w:color="auto"/>
                    <w:bottom w:val="single" w:sz="4" w:space="0" w:color="auto"/>
                    <w:right w:val="single" w:sz="4" w:space="0" w:color="auto"/>
                  </w:tcBorders>
                  <w:hideMark/>
                </w:tcPr>
                <w:p w14:paraId="2B59C481"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Natal Nature Conservation</w:t>
                  </w:r>
                </w:p>
              </w:tc>
              <w:tc>
                <w:tcPr>
                  <w:tcW w:w="3286" w:type="dxa"/>
                  <w:tcBorders>
                    <w:top w:val="single" w:sz="4" w:space="0" w:color="auto"/>
                    <w:left w:val="single" w:sz="4" w:space="0" w:color="auto"/>
                    <w:bottom w:val="single" w:sz="4" w:space="0" w:color="auto"/>
                    <w:right w:val="single" w:sz="4" w:space="0" w:color="auto"/>
                  </w:tcBorders>
                  <w:hideMark/>
                </w:tcPr>
                <w:p w14:paraId="2DD45358"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55 in so far as it relates to section 37(1), to section 49 in respect of specially protected game and to section 51 in respect of specially protected game, section 109 in so far as it relates to section 101, to section 102 and to section 104, section 154 in so far as it relates to section 152; section 185 in so far as it relates to section 183, and section 208 in so far as it relates to section 194 and to section 200</w:t>
                  </w:r>
                </w:p>
              </w:tc>
            </w:tr>
            <w:tr w:rsidR="00092C58" w:rsidRPr="00092C58" w14:paraId="13EED1B3"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785E249D"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Ordinance No. 19 of 1974</w:t>
                  </w:r>
                </w:p>
              </w:tc>
              <w:tc>
                <w:tcPr>
                  <w:tcW w:w="4195" w:type="dxa"/>
                  <w:tcBorders>
                    <w:top w:val="single" w:sz="4" w:space="0" w:color="auto"/>
                    <w:left w:val="single" w:sz="4" w:space="0" w:color="auto"/>
                    <w:bottom w:val="single" w:sz="4" w:space="0" w:color="auto"/>
                    <w:right w:val="single" w:sz="4" w:space="0" w:color="auto"/>
                  </w:tcBorders>
                  <w:hideMark/>
                </w:tcPr>
                <w:p w14:paraId="4EAF8F8C"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Nature and Environmental Conservation Ordinance</w:t>
                  </w:r>
                </w:p>
              </w:tc>
              <w:tc>
                <w:tcPr>
                  <w:tcW w:w="3286" w:type="dxa"/>
                  <w:tcBorders>
                    <w:top w:val="single" w:sz="4" w:space="0" w:color="auto"/>
                    <w:left w:val="single" w:sz="4" w:space="0" w:color="auto"/>
                    <w:bottom w:val="single" w:sz="4" w:space="0" w:color="auto"/>
                    <w:right w:val="single" w:sz="4" w:space="0" w:color="auto"/>
                  </w:tcBorders>
                  <w:hideMark/>
                </w:tcPr>
                <w:p w14:paraId="4022D915"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86(1) in so far as it relates to contraventions of sections  41(1)(b)(ii) and (c) to (e), 52(a), 57(a), 58(b) and 62(1)</w:t>
                  </w:r>
                </w:p>
              </w:tc>
            </w:tr>
            <w:tr w:rsidR="00092C58" w:rsidRPr="00092C58" w14:paraId="138CEC04"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4BEF760D"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Ordinance No. 12 of 1983</w:t>
                  </w:r>
                </w:p>
              </w:tc>
              <w:tc>
                <w:tcPr>
                  <w:tcW w:w="4195" w:type="dxa"/>
                  <w:tcBorders>
                    <w:top w:val="single" w:sz="4" w:space="0" w:color="auto"/>
                    <w:left w:val="single" w:sz="4" w:space="0" w:color="auto"/>
                    <w:bottom w:val="single" w:sz="4" w:space="0" w:color="auto"/>
                    <w:right w:val="single" w:sz="4" w:space="0" w:color="auto"/>
                  </w:tcBorders>
                  <w:hideMark/>
                </w:tcPr>
                <w:p w14:paraId="3C90A923"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Gauteng Nature Conservation</w:t>
                  </w:r>
                </w:p>
              </w:tc>
              <w:tc>
                <w:tcPr>
                  <w:tcW w:w="3286" w:type="dxa"/>
                  <w:tcBorders>
                    <w:top w:val="single" w:sz="4" w:space="0" w:color="auto"/>
                    <w:left w:val="single" w:sz="4" w:space="0" w:color="auto"/>
                    <w:bottom w:val="single" w:sz="4" w:space="0" w:color="auto"/>
                    <w:right w:val="single" w:sz="4" w:space="0" w:color="auto"/>
                  </w:tcBorders>
                  <w:hideMark/>
                </w:tcPr>
                <w:p w14:paraId="14B58A72"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 xml:space="preserve">Sections 16A, 17 to 45, 47, 48, 51, 52, 54, 66, 71 to 78, 79, 80, 81, 83, 84, 85, 87, 88 </w:t>
                  </w:r>
                  <w:r w:rsidRPr="00092C58">
                    <w:rPr>
                      <w:rFonts w:ascii="Arial Narrow" w:hAnsi="Arial Narrow"/>
                    </w:rPr>
                    <w:lastRenderedPageBreak/>
                    <w:t>to 93, 95, 96 98, 99, 100 and 107</w:t>
                  </w:r>
                </w:p>
              </w:tc>
            </w:tr>
            <w:tr w:rsidR="00092C58" w:rsidRPr="00092C58" w14:paraId="5ACE6D5F"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0471C90"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lastRenderedPageBreak/>
                    <w:t>Ordinance No. 15 of 1985</w:t>
                  </w:r>
                </w:p>
              </w:tc>
              <w:tc>
                <w:tcPr>
                  <w:tcW w:w="4195" w:type="dxa"/>
                  <w:tcBorders>
                    <w:top w:val="single" w:sz="4" w:space="0" w:color="auto"/>
                    <w:left w:val="single" w:sz="4" w:space="0" w:color="auto"/>
                    <w:bottom w:val="single" w:sz="4" w:space="0" w:color="auto"/>
                    <w:right w:val="single" w:sz="4" w:space="0" w:color="auto"/>
                  </w:tcBorders>
                  <w:hideMark/>
                </w:tcPr>
                <w:p w14:paraId="631F823F"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Cape Land Use Planning</w:t>
                  </w:r>
                </w:p>
              </w:tc>
              <w:tc>
                <w:tcPr>
                  <w:tcW w:w="3286" w:type="dxa"/>
                  <w:tcBorders>
                    <w:top w:val="single" w:sz="4" w:space="0" w:color="auto"/>
                    <w:left w:val="single" w:sz="4" w:space="0" w:color="auto"/>
                    <w:bottom w:val="single" w:sz="4" w:space="0" w:color="auto"/>
                    <w:right w:val="single" w:sz="4" w:space="0" w:color="auto"/>
                  </w:tcBorders>
                  <w:hideMark/>
                </w:tcPr>
                <w:p w14:paraId="4AD4A518"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46(1) in so far as it relates to sections 23(1) and 39(2)</w:t>
                  </w:r>
                </w:p>
              </w:tc>
            </w:tr>
            <w:tr w:rsidR="00092C58" w:rsidRPr="00092C58" w14:paraId="529054C9"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3C46C5AE"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Ordinance No. 15 of 1986</w:t>
                  </w:r>
                </w:p>
              </w:tc>
              <w:tc>
                <w:tcPr>
                  <w:tcW w:w="4195" w:type="dxa"/>
                  <w:tcBorders>
                    <w:top w:val="single" w:sz="4" w:space="0" w:color="auto"/>
                    <w:left w:val="single" w:sz="4" w:space="0" w:color="auto"/>
                    <w:bottom w:val="single" w:sz="4" w:space="0" w:color="auto"/>
                    <w:right w:val="single" w:sz="4" w:space="0" w:color="auto"/>
                  </w:tcBorders>
                  <w:hideMark/>
                </w:tcPr>
                <w:p w14:paraId="021A7AD5"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Transvaal Town Planning and Townships</w:t>
                  </w:r>
                </w:p>
              </w:tc>
              <w:tc>
                <w:tcPr>
                  <w:tcW w:w="3286" w:type="dxa"/>
                  <w:tcBorders>
                    <w:top w:val="single" w:sz="4" w:space="0" w:color="auto"/>
                    <w:left w:val="single" w:sz="4" w:space="0" w:color="auto"/>
                    <w:bottom w:val="single" w:sz="4" w:space="0" w:color="auto"/>
                    <w:right w:val="single" w:sz="4" w:space="0" w:color="auto"/>
                  </w:tcBorders>
                  <w:hideMark/>
                </w:tcPr>
                <w:p w14:paraId="4CE6EFF4"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Sections 42, 93 and 115</w:t>
                  </w:r>
                </w:p>
              </w:tc>
            </w:tr>
            <w:tr w:rsidR="00092C58" w:rsidRPr="00092C58" w14:paraId="079CCF20"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06117824"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Act No. 5 of 1998</w:t>
                  </w:r>
                </w:p>
              </w:tc>
              <w:tc>
                <w:tcPr>
                  <w:tcW w:w="4195" w:type="dxa"/>
                  <w:tcBorders>
                    <w:top w:val="single" w:sz="4" w:space="0" w:color="auto"/>
                    <w:left w:val="single" w:sz="4" w:space="0" w:color="auto"/>
                    <w:bottom w:val="single" w:sz="4" w:space="0" w:color="auto"/>
                    <w:right w:val="single" w:sz="4" w:space="0" w:color="auto"/>
                  </w:tcBorders>
                  <w:hideMark/>
                </w:tcPr>
                <w:p w14:paraId="673ABDBD"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KwaZulu Natal Planning and Development</w:t>
                  </w:r>
                </w:p>
              </w:tc>
              <w:tc>
                <w:tcPr>
                  <w:tcW w:w="3286" w:type="dxa"/>
                  <w:tcBorders>
                    <w:top w:val="single" w:sz="4" w:space="0" w:color="auto"/>
                    <w:left w:val="single" w:sz="4" w:space="0" w:color="auto"/>
                    <w:bottom w:val="single" w:sz="4" w:space="0" w:color="auto"/>
                    <w:right w:val="single" w:sz="4" w:space="0" w:color="auto"/>
                  </w:tcBorders>
                  <w:hideMark/>
                </w:tcPr>
                <w:p w14:paraId="538DF27F"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48</w:t>
                  </w:r>
                </w:p>
              </w:tc>
            </w:tr>
            <w:tr w:rsidR="00092C58" w:rsidRPr="00092C58" w14:paraId="700BC14B" w14:textId="77777777" w:rsidTr="007204D2">
              <w:trPr>
                <w:jc w:val="center"/>
              </w:trPr>
              <w:tc>
                <w:tcPr>
                  <w:tcW w:w="2376" w:type="dxa"/>
                  <w:tcBorders>
                    <w:top w:val="single" w:sz="4" w:space="0" w:color="auto"/>
                    <w:left w:val="single" w:sz="4" w:space="0" w:color="auto"/>
                    <w:bottom w:val="single" w:sz="4" w:space="0" w:color="auto"/>
                    <w:right w:val="single" w:sz="4" w:space="0" w:color="auto"/>
                  </w:tcBorders>
                  <w:hideMark/>
                </w:tcPr>
                <w:p w14:paraId="25C2C210"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Act No. 29 of 1992</w:t>
                  </w:r>
                </w:p>
              </w:tc>
              <w:tc>
                <w:tcPr>
                  <w:tcW w:w="4195" w:type="dxa"/>
                  <w:tcBorders>
                    <w:top w:val="single" w:sz="4" w:space="0" w:color="auto"/>
                    <w:left w:val="single" w:sz="4" w:space="0" w:color="auto"/>
                    <w:bottom w:val="single" w:sz="4" w:space="0" w:color="auto"/>
                    <w:right w:val="single" w:sz="4" w:space="0" w:color="auto"/>
                  </w:tcBorders>
                  <w:hideMark/>
                </w:tcPr>
                <w:p w14:paraId="3B9BA592"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KwaZulu Nature Conservation</w:t>
                  </w:r>
                </w:p>
              </w:tc>
              <w:tc>
                <w:tcPr>
                  <w:tcW w:w="3286" w:type="dxa"/>
                  <w:tcBorders>
                    <w:top w:val="single" w:sz="4" w:space="0" w:color="auto"/>
                    <w:left w:val="single" w:sz="4" w:space="0" w:color="auto"/>
                    <w:bottom w:val="single" w:sz="4" w:space="0" w:color="auto"/>
                    <w:right w:val="single" w:sz="4" w:space="0" w:color="auto"/>
                  </w:tcBorders>
                  <w:hideMark/>
                </w:tcPr>
                <w:p w14:paraId="5D2BAFFF" w14:textId="77777777" w:rsidR="00092C58" w:rsidRPr="00092C58" w:rsidRDefault="00092C58" w:rsidP="003B2092">
                  <w:pPr>
                    <w:framePr w:hSpace="180" w:wrap="around" w:vAnchor="text" w:hAnchor="text" w:y="1"/>
                    <w:spacing w:after="0" w:line="240" w:lineRule="auto"/>
                    <w:suppressOverlap/>
                    <w:jc w:val="both"/>
                    <w:rPr>
                      <w:rFonts w:ascii="Arial Narrow" w:hAnsi="Arial Narrow"/>
                    </w:rPr>
                  </w:pPr>
                  <w:r w:rsidRPr="00092C58">
                    <w:rPr>
                      <w:rFonts w:ascii="Arial Narrow" w:hAnsi="Arial Narrow"/>
                    </w:rPr>
                    <w:t>Section 67 in so far as it relates to sections 59(1), 59(2), 60(1) and 62(1); section 86 in so far as it relates to sections 76, 77 and 82; and section 110 in so far as it relates to section 109</w:t>
                  </w:r>
                </w:p>
              </w:tc>
            </w:tr>
          </w:tbl>
          <w:p w14:paraId="5A02CBCA" w14:textId="7208B013" w:rsidR="00092C58" w:rsidRDefault="00092C58" w:rsidP="008A2FAE">
            <w:pPr>
              <w:jc w:val="both"/>
              <w:rPr>
                <w:rFonts w:ascii="Arial Narrow" w:hAnsi="Arial Narrow"/>
              </w:rPr>
            </w:pPr>
          </w:p>
        </w:tc>
        <w:tc>
          <w:tcPr>
            <w:tcW w:w="3144" w:type="dxa"/>
          </w:tcPr>
          <w:p w14:paraId="24419752" w14:textId="020A1449" w:rsidR="00651DA7" w:rsidRPr="00651DA7" w:rsidRDefault="00651DA7" w:rsidP="008A2FAE">
            <w:pPr>
              <w:jc w:val="both"/>
              <w:rPr>
                <w:rFonts w:ascii="Arial Narrow" w:hAnsi="Arial Narrow"/>
              </w:rPr>
            </w:pPr>
            <w:r w:rsidRPr="00651DA7">
              <w:rPr>
                <w:rFonts w:ascii="Arial Narrow" w:hAnsi="Arial Narrow"/>
              </w:rPr>
              <w:lastRenderedPageBreak/>
              <w:t>Schedule 3 to the National Environmental Management Act, 1998, is hereby</w:t>
            </w:r>
            <w:r w:rsidR="003049FC">
              <w:rPr>
                <w:rFonts w:ascii="Arial Narrow" w:hAnsi="Arial Narrow"/>
              </w:rPr>
              <w:t xml:space="preserve"> </w:t>
            </w:r>
            <w:r w:rsidRPr="00651DA7">
              <w:rPr>
                <w:rFonts w:ascii="Arial Narrow" w:hAnsi="Arial Narrow"/>
              </w:rPr>
              <w:t>amended—</w:t>
            </w:r>
          </w:p>
          <w:p w14:paraId="0356FC16" w14:textId="77777777" w:rsidR="00651DA7" w:rsidRPr="00651DA7" w:rsidRDefault="00651DA7" w:rsidP="008A2FAE">
            <w:pPr>
              <w:jc w:val="both"/>
              <w:rPr>
                <w:rFonts w:ascii="Arial Narrow" w:hAnsi="Arial Narrow"/>
              </w:rPr>
            </w:pPr>
            <w:r w:rsidRPr="00651DA7">
              <w:rPr>
                <w:rFonts w:ascii="Arial Narrow" w:hAnsi="Arial Narrow"/>
              </w:rPr>
              <w:t>(a) by the repeal in part (a) of line 5;</w:t>
            </w:r>
          </w:p>
          <w:p w14:paraId="3B117C8F" w14:textId="77777777" w:rsidR="00651DA7" w:rsidRPr="00651DA7" w:rsidRDefault="00651DA7" w:rsidP="008A2FAE">
            <w:pPr>
              <w:jc w:val="both"/>
              <w:rPr>
                <w:rFonts w:ascii="Arial Narrow" w:hAnsi="Arial Narrow"/>
              </w:rPr>
            </w:pPr>
            <w:r w:rsidRPr="00651DA7">
              <w:rPr>
                <w:rFonts w:ascii="Arial Narrow" w:hAnsi="Arial Narrow"/>
              </w:rPr>
              <w:t>(b) by the substitution in line 17 of part (a) for column 3 the following column:</w:t>
            </w:r>
          </w:p>
          <w:p w14:paraId="28E44601" w14:textId="77777777" w:rsidR="00651DA7" w:rsidRPr="00651DA7" w:rsidRDefault="00651DA7" w:rsidP="008A2FAE">
            <w:pPr>
              <w:jc w:val="both"/>
              <w:rPr>
                <w:rFonts w:ascii="Arial Narrow" w:hAnsi="Arial Narrow"/>
              </w:rPr>
            </w:pPr>
            <w:r w:rsidRPr="00651DA7">
              <w:rPr>
                <w:rFonts w:ascii="Arial Narrow" w:hAnsi="Arial Narrow"/>
              </w:rPr>
              <w:t xml:space="preserve">‘‘Section 45(1), 46(1), 47(2), 47(3), 48(1), </w:t>
            </w:r>
            <w:r w:rsidRPr="00CC34E1">
              <w:rPr>
                <w:rFonts w:ascii="Arial Narrow" w:hAnsi="Arial Narrow"/>
                <w:u w:val="single"/>
              </w:rPr>
              <w:t>48A(1)</w:t>
            </w:r>
            <w:r w:rsidRPr="00651DA7">
              <w:rPr>
                <w:rFonts w:ascii="Arial Narrow" w:hAnsi="Arial Narrow"/>
              </w:rPr>
              <w:t>, 50(5), read with</w:t>
            </w:r>
          </w:p>
          <w:p w14:paraId="585E55D9" w14:textId="77777777" w:rsidR="00651DA7" w:rsidRPr="00651DA7" w:rsidRDefault="00651DA7" w:rsidP="008A2FAE">
            <w:pPr>
              <w:jc w:val="both"/>
              <w:rPr>
                <w:rFonts w:ascii="Arial Narrow" w:hAnsi="Arial Narrow"/>
              </w:rPr>
            </w:pPr>
            <w:r w:rsidRPr="00651DA7">
              <w:rPr>
                <w:rFonts w:ascii="Arial Narrow" w:hAnsi="Arial Narrow"/>
              </w:rPr>
              <w:t>sections 89(1)(b), (c) and (d) and 50A’’;</w:t>
            </w:r>
          </w:p>
          <w:p w14:paraId="220465F6" w14:textId="6EE51832" w:rsidR="00651DA7" w:rsidRPr="00651DA7" w:rsidRDefault="00651DA7" w:rsidP="008A2FAE">
            <w:pPr>
              <w:jc w:val="both"/>
              <w:rPr>
                <w:rFonts w:ascii="Arial Narrow" w:hAnsi="Arial Narrow"/>
              </w:rPr>
            </w:pPr>
            <w:r w:rsidRPr="00651DA7">
              <w:rPr>
                <w:rFonts w:ascii="Arial Narrow" w:hAnsi="Arial Narrow"/>
              </w:rPr>
              <w:t>(c) by the substitution in line 21 of part (a) for column 3 of the following column:</w:t>
            </w:r>
            <w:r>
              <w:t xml:space="preserve"> </w:t>
            </w:r>
            <w:r w:rsidRPr="00651DA7">
              <w:rPr>
                <w:rFonts w:ascii="Arial Narrow" w:hAnsi="Arial Narrow"/>
              </w:rPr>
              <w:t>‘‘Sections 7B, 7C read with 79(1)(j), (k), 13(3) read with 79(1)(l), 13(1A)</w:t>
            </w:r>
            <w:r w:rsidR="003049FC">
              <w:rPr>
                <w:rFonts w:ascii="Arial Narrow" w:hAnsi="Arial Narrow"/>
              </w:rPr>
              <w:t xml:space="preserve"> </w:t>
            </w:r>
            <w:r w:rsidRPr="00651DA7">
              <w:rPr>
                <w:rFonts w:ascii="Arial Narrow" w:hAnsi="Arial Narrow"/>
              </w:rPr>
              <w:t>read with 79(2)(j), 79(2)(k), 15 read with 79(2)(d), 59 read with 79(2)(e),</w:t>
            </w:r>
            <w:r w:rsidR="003049FC">
              <w:rPr>
                <w:rFonts w:ascii="Arial Narrow" w:hAnsi="Arial Narrow"/>
              </w:rPr>
              <w:t xml:space="preserve"> </w:t>
            </w:r>
            <w:r w:rsidRPr="00CC34E1">
              <w:rPr>
                <w:rFonts w:ascii="Arial Narrow" w:hAnsi="Arial Narrow"/>
                <w:u w:val="single"/>
              </w:rPr>
              <w:t>60 read with 79(2)(a), 65 read with 79(1)(m)</w:t>
            </w:r>
            <w:r w:rsidRPr="00651DA7">
              <w:rPr>
                <w:rFonts w:ascii="Arial Narrow" w:hAnsi="Arial Narrow"/>
              </w:rPr>
              <w:t>, 69 read with 79(1)(a),</w:t>
            </w:r>
            <w:r w:rsidR="003049FC">
              <w:rPr>
                <w:rFonts w:ascii="Arial Narrow" w:hAnsi="Arial Narrow"/>
              </w:rPr>
              <w:t xml:space="preserve"> </w:t>
            </w:r>
            <w:r w:rsidRPr="00651DA7">
              <w:rPr>
                <w:rFonts w:ascii="Arial Narrow" w:hAnsi="Arial Narrow"/>
              </w:rPr>
              <w:t xml:space="preserve">70(1) read with 79(1)(b), (c), (d), (e), 79(1)(f), (g), (h), (i), </w:t>
            </w:r>
            <w:r w:rsidRPr="00CC34E1">
              <w:rPr>
                <w:rFonts w:ascii="Arial Narrow" w:hAnsi="Arial Narrow"/>
                <w:b/>
                <w:bCs/>
              </w:rPr>
              <w:t>[79(2)(a), (b),</w:t>
            </w:r>
            <w:r w:rsidR="003049FC" w:rsidRPr="00CC34E1">
              <w:rPr>
                <w:rFonts w:ascii="Arial Narrow" w:hAnsi="Arial Narrow"/>
                <w:b/>
                <w:bCs/>
              </w:rPr>
              <w:t xml:space="preserve"> </w:t>
            </w:r>
            <w:r w:rsidRPr="00CC34E1">
              <w:rPr>
                <w:rFonts w:ascii="Arial Narrow" w:hAnsi="Arial Narrow"/>
                <w:b/>
                <w:bCs/>
              </w:rPr>
              <w:t>(c), 79(3)(a), (b), (c), 79(4)(a), (b)]</w:t>
            </w:r>
            <w:r w:rsidRPr="00651DA7">
              <w:rPr>
                <w:rFonts w:ascii="Arial Narrow" w:hAnsi="Arial Narrow"/>
              </w:rPr>
              <w:t xml:space="preserve"> 92 read with 79(1)(n), 95 read with</w:t>
            </w:r>
            <w:r w:rsidR="003049FC">
              <w:rPr>
                <w:rFonts w:ascii="Arial Narrow" w:hAnsi="Arial Narrow"/>
              </w:rPr>
              <w:t xml:space="preserve"> </w:t>
            </w:r>
            <w:r w:rsidRPr="00651DA7">
              <w:rPr>
                <w:rFonts w:ascii="Arial Narrow" w:hAnsi="Arial Narrow"/>
              </w:rPr>
              <w:t xml:space="preserve">79(2)(h), </w:t>
            </w:r>
            <w:r w:rsidRPr="00CC34E1">
              <w:rPr>
                <w:rFonts w:ascii="Arial Narrow" w:hAnsi="Arial Narrow"/>
                <w:u w:val="single"/>
              </w:rPr>
              <w:t>79(2)(i), 96 read with 79(1)(o), 79(2)(a)</w:t>
            </w:r>
            <w:r w:rsidRPr="00651DA7">
              <w:rPr>
                <w:rFonts w:ascii="Arial Narrow" w:hAnsi="Arial Narrow"/>
              </w:rPr>
              <w:t>’’; and</w:t>
            </w:r>
          </w:p>
          <w:p w14:paraId="15B1129D" w14:textId="77777777" w:rsidR="00092C58" w:rsidRDefault="00092C58" w:rsidP="008A2FAE">
            <w:pPr>
              <w:jc w:val="both"/>
              <w:rPr>
                <w:rFonts w:ascii="Arial Narrow" w:hAnsi="Arial Narrow"/>
              </w:rPr>
            </w:pPr>
          </w:p>
          <w:p w14:paraId="09F15359" w14:textId="77777777" w:rsidR="00092C58" w:rsidRDefault="00092C58" w:rsidP="008A2FAE">
            <w:pPr>
              <w:jc w:val="both"/>
              <w:rPr>
                <w:rFonts w:ascii="Arial Narrow" w:hAnsi="Arial Narrow"/>
              </w:rPr>
            </w:pPr>
          </w:p>
          <w:p w14:paraId="3947A963" w14:textId="77777777" w:rsidR="00092C58" w:rsidRDefault="00092C58" w:rsidP="008A2FAE">
            <w:pPr>
              <w:jc w:val="both"/>
              <w:rPr>
                <w:rFonts w:ascii="Arial Narrow" w:hAnsi="Arial Narrow"/>
              </w:rPr>
            </w:pPr>
          </w:p>
          <w:p w14:paraId="055755E1" w14:textId="77777777" w:rsidR="00092C58" w:rsidRDefault="00092C58" w:rsidP="008A2FAE">
            <w:pPr>
              <w:jc w:val="both"/>
              <w:rPr>
                <w:rFonts w:ascii="Arial Narrow" w:hAnsi="Arial Narrow"/>
              </w:rPr>
            </w:pPr>
          </w:p>
          <w:p w14:paraId="7371BF4F" w14:textId="77777777" w:rsidR="00092C58" w:rsidRDefault="00092C58" w:rsidP="008A2FAE">
            <w:pPr>
              <w:jc w:val="both"/>
              <w:rPr>
                <w:rFonts w:ascii="Arial Narrow" w:hAnsi="Arial Narrow"/>
              </w:rPr>
            </w:pPr>
          </w:p>
          <w:p w14:paraId="3E5D28DB" w14:textId="77777777" w:rsidR="00092C58" w:rsidRDefault="00092C58" w:rsidP="008A2FAE">
            <w:pPr>
              <w:jc w:val="both"/>
              <w:rPr>
                <w:rFonts w:ascii="Arial Narrow" w:hAnsi="Arial Narrow"/>
              </w:rPr>
            </w:pPr>
          </w:p>
          <w:p w14:paraId="59C70A72" w14:textId="77777777" w:rsidR="00092C58" w:rsidRDefault="00092C58" w:rsidP="008A2FAE">
            <w:pPr>
              <w:jc w:val="both"/>
              <w:rPr>
                <w:rFonts w:ascii="Arial Narrow" w:hAnsi="Arial Narrow"/>
              </w:rPr>
            </w:pPr>
          </w:p>
          <w:p w14:paraId="4FD95117" w14:textId="77777777" w:rsidR="00092C58" w:rsidRDefault="00092C58" w:rsidP="008A2FAE">
            <w:pPr>
              <w:jc w:val="both"/>
              <w:rPr>
                <w:rFonts w:ascii="Arial Narrow" w:hAnsi="Arial Narrow"/>
              </w:rPr>
            </w:pPr>
          </w:p>
          <w:p w14:paraId="6D567D97" w14:textId="77777777" w:rsidR="00092C58" w:rsidRDefault="00092C58" w:rsidP="008A2FAE">
            <w:pPr>
              <w:jc w:val="both"/>
              <w:rPr>
                <w:rFonts w:ascii="Arial Narrow" w:hAnsi="Arial Narrow"/>
              </w:rPr>
            </w:pPr>
          </w:p>
          <w:p w14:paraId="36EF7502" w14:textId="77777777" w:rsidR="00092C58" w:rsidRDefault="00092C58" w:rsidP="008A2FAE">
            <w:pPr>
              <w:jc w:val="both"/>
              <w:rPr>
                <w:rFonts w:ascii="Arial Narrow" w:hAnsi="Arial Narrow"/>
              </w:rPr>
            </w:pPr>
          </w:p>
          <w:p w14:paraId="17112CF3" w14:textId="77777777" w:rsidR="00092C58" w:rsidRDefault="00092C58" w:rsidP="008A2FAE">
            <w:pPr>
              <w:jc w:val="both"/>
              <w:rPr>
                <w:rFonts w:ascii="Arial Narrow" w:hAnsi="Arial Narrow"/>
              </w:rPr>
            </w:pPr>
          </w:p>
          <w:p w14:paraId="63DC7791" w14:textId="77777777" w:rsidR="00092C58" w:rsidRDefault="00092C58" w:rsidP="008A2FAE">
            <w:pPr>
              <w:jc w:val="both"/>
              <w:rPr>
                <w:rFonts w:ascii="Arial Narrow" w:hAnsi="Arial Narrow"/>
              </w:rPr>
            </w:pPr>
          </w:p>
          <w:p w14:paraId="1325ECDF" w14:textId="77777777" w:rsidR="00092C58" w:rsidRDefault="00092C58" w:rsidP="008A2FAE">
            <w:pPr>
              <w:jc w:val="both"/>
              <w:rPr>
                <w:rFonts w:ascii="Arial Narrow" w:hAnsi="Arial Narrow"/>
              </w:rPr>
            </w:pPr>
          </w:p>
          <w:p w14:paraId="6F81DD24" w14:textId="77777777" w:rsidR="00092C58" w:rsidRDefault="00092C58" w:rsidP="008A2FAE">
            <w:pPr>
              <w:jc w:val="both"/>
              <w:rPr>
                <w:rFonts w:ascii="Arial Narrow" w:hAnsi="Arial Narrow"/>
              </w:rPr>
            </w:pPr>
          </w:p>
          <w:p w14:paraId="784EDB14" w14:textId="77777777" w:rsidR="00092C58" w:rsidRDefault="00092C58" w:rsidP="008A2FAE">
            <w:pPr>
              <w:jc w:val="both"/>
              <w:rPr>
                <w:rFonts w:ascii="Arial Narrow" w:hAnsi="Arial Narrow"/>
              </w:rPr>
            </w:pPr>
          </w:p>
          <w:p w14:paraId="63D9F279" w14:textId="77777777" w:rsidR="00092C58" w:rsidRDefault="00092C58" w:rsidP="008A2FAE">
            <w:pPr>
              <w:jc w:val="both"/>
              <w:rPr>
                <w:rFonts w:ascii="Arial Narrow" w:hAnsi="Arial Narrow"/>
              </w:rPr>
            </w:pPr>
          </w:p>
          <w:p w14:paraId="6C12A249" w14:textId="77777777" w:rsidR="00092C58" w:rsidRDefault="00092C58" w:rsidP="008A2FAE">
            <w:pPr>
              <w:jc w:val="both"/>
              <w:rPr>
                <w:rFonts w:ascii="Arial Narrow" w:hAnsi="Arial Narrow"/>
              </w:rPr>
            </w:pPr>
          </w:p>
          <w:p w14:paraId="7890E594" w14:textId="77777777" w:rsidR="00092C58" w:rsidRDefault="00092C58" w:rsidP="008A2FAE">
            <w:pPr>
              <w:jc w:val="both"/>
              <w:rPr>
                <w:rFonts w:ascii="Arial Narrow" w:hAnsi="Arial Narrow"/>
              </w:rPr>
            </w:pPr>
          </w:p>
          <w:p w14:paraId="2AA4E2A3" w14:textId="77777777" w:rsidR="00092C58" w:rsidRDefault="00092C58" w:rsidP="008A2FAE">
            <w:pPr>
              <w:jc w:val="both"/>
              <w:rPr>
                <w:rFonts w:ascii="Arial Narrow" w:hAnsi="Arial Narrow"/>
              </w:rPr>
            </w:pPr>
          </w:p>
          <w:p w14:paraId="51BE66ED" w14:textId="77777777" w:rsidR="00092C58" w:rsidRDefault="00092C58" w:rsidP="008A2FAE">
            <w:pPr>
              <w:jc w:val="both"/>
              <w:rPr>
                <w:rFonts w:ascii="Arial Narrow" w:hAnsi="Arial Narrow"/>
              </w:rPr>
            </w:pPr>
          </w:p>
          <w:p w14:paraId="02A79003" w14:textId="77777777" w:rsidR="00092C58" w:rsidRDefault="00092C58" w:rsidP="008A2FAE">
            <w:pPr>
              <w:jc w:val="both"/>
              <w:rPr>
                <w:rFonts w:ascii="Arial Narrow" w:hAnsi="Arial Narrow"/>
              </w:rPr>
            </w:pPr>
          </w:p>
          <w:p w14:paraId="1C061A85" w14:textId="77777777" w:rsidR="00092C58" w:rsidRDefault="00092C58" w:rsidP="008A2FAE">
            <w:pPr>
              <w:jc w:val="both"/>
              <w:rPr>
                <w:rFonts w:ascii="Arial Narrow" w:hAnsi="Arial Narrow"/>
              </w:rPr>
            </w:pPr>
          </w:p>
          <w:p w14:paraId="35FF2362" w14:textId="77777777" w:rsidR="00092C58" w:rsidRDefault="00092C58" w:rsidP="008A2FAE">
            <w:pPr>
              <w:jc w:val="both"/>
              <w:rPr>
                <w:rFonts w:ascii="Arial Narrow" w:hAnsi="Arial Narrow"/>
              </w:rPr>
            </w:pPr>
          </w:p>
          <w:p w14:paraId="6A5BB82F" w14:textId="77777777" w:rsidR="00092C58" w:rsidRDefault="00092C58" w:rsidP="008A2FAE">
            <w:pPr>
              <w:jc w:val="both"/>
              <w:rPr>
                <w:rFonts w:ascii="Arial Narrow" w:hAnsi="Arial Narrow"/>
              </w:rPr>
            </w:pPr>
          </w:p>
          <w:p w14:paraId="6B477330" w14:textId="77777777" w:rsidR="00092C58" w:rsidRDefault="00092C58" w:rsidP="008A2FAE">
            <w:pPr>
              <w:jc w:val="both"/>
              <w:rPr>
                <w:rFonts w:ascii="Arial Narrow" w:hAnsi="Arial Narrow"/>
              </w:rPr>
            </w:pPr>
          </w:p>
          <w:p w14:paraId="364ED985" w14:textId="77777777" w:rsidR="00092C58" w:rsidRDefault="00092C58" w:rsidP="008A2FAE">
            <w:pPr>
              <w:jc w:val="both"/>
              <w:rPr>
                <w:rFonts w:ascii="Arial Narrow" w:hAnsi="Arial Narrow"/>
              </w:rPr>
            </w:pPr>
          </w:p>
          <w:p w14:paraId="126A547E" w14:textId="77777777" w:rsidR="00092C58" w:rsidRDefault="00092C58" w:rsidP="008A2FAE">
            <w:pPr>
              <w:jc w:val="both"/>
              <w:rPr>
                <w:rFonts w:ascii="Arial Narrow" w:hAnsi="Arial Narrow"/>
              </w:rPr>
            </w:pPr>
          </w:p>
          <w:p w14:paraId="4AF07299" w14:textId="77777777" w:rsidR="00092C58" w:rsidRDefault="00092C58" w:rsidP="008A2FAE">
            <w:pPr>
              <w:jc w:val="both"/>
              <w:rPr>
                <w:rFonts w:ascii="Arial Narrow" w:hAnsi="Arial Narrow"/>
              </w:rPr>
            </w:pPr>
          </w:p>
          <w:p w14:paraId="2F9CADC7" w14:textId="77777777" w:rsidR="00092C58" w:rsidRDefault="00092C58" w:rsidP="008A2FAE">
            <w:pPr>
              <w:jc w:val="both"/>
              <w:rPr>
                <w:rFonts w:ascii="Arial Narrow" w:hAnsi="Arial Narrow"/>
              </w:rPr>
            </w:pPr>
          </w:p>
          <w:p w14:paraId="6F27E2E9" w14:textId="77777777" w:rsidR="00092C58" w:rsidRDefault="00092C58" w:rsidP="008A2FAE">
            <w:pPr>
              <w:jc w:val="both"/>
              <w:rPr>
                <w:rFonts w:ascii="Arial Narrow" w:hAnsi="Arial Narrow"/>
              </w:rPr>
            </w:pPr>
          </w:p>
          <w:p w14:paraId="6BD848E5" w14:textId="77777777" w:rsidR="00092C58" w:rsidRDefault="00092C58" w:rsidP="008A2FAE">
            <w:pPr>
              <w:jc w:val="both"/>
              <w:rPr>
                <w:rFonts w:ascii="Arial Narrow" w:hAnsi="Arial Narrow"/>
              </w:rPr>
            </w:pPr>
          </w:p>
          <w:p w14:paraId="0EE13C57" w14:textId="77777777" w:rsidR="00092C58" w:rsidRDefault="00092C58" w:rsidP="008A2FAE">
            <w:pPr>
              <w:jc w:val="both"/>
              <w:rPr>
                <w:rFonts w:ascii="Arial Narrow" w:hAnsi="Arial Narrow"/>
              </w:rPr>
            </w:pPr>
          </w:p>
          <w:p w14:paraId="04E036AC" w14:textId="77777777" w:rsidR="00092C58" w:rsidRDefault="00092C58" w:rsidP="008A2FAE">
            <w:pPr>
              <w:jc w:val="both"/>
              <w:rPr>
                <w:rFonts w:ascii="Arial Narrow" w:hAnsi="Arial Narrow"/>
              </w:rPr>
            </w:pPr>
          </w:p>
          <w:p w14:paraId="527D5BE3" w14:textId="77777777" w:rsidR="00092C58" w:rsidRDefault="00092C58" w:rsidP="008A2FAE">
            <w:pPr>
              <w:jc w:val="both"/>
              <w:rPr>
                <w:rFonts w:ascii="Arial Narrow" w:hAnsi="Arial Narrow"/>
              </w:rPr>
            </w:pPr>
          </w:p>
          <w:p w14:paraId="249AA76D" w14:textId="77777777" w:rsidR="00092C58" w:rsidRDefault="00092C58" w:rsidP="008A2FAE">
            <w:pPr>
              <w:jc w:val="both"/>
              <w:rPr>
                <w:rFonts w:ascii="Arial Narrow" w:hAnsi="Arial Narrow"/>
              </w:rPr>
            </w:pPr>
          </w:p>
          <w:p w14:paraId="4964BAA8" w14:textId="77777777" w:rsidR="00092C58" w:rsidRDefault="00092C58" w:rsidP="008A2FAE">
            <w:pPr>
              <w:jc w:val="both"/>
              <w:rPr>
                <w:rFonts w:ascii="Arial Narrow" w:hAnsi="Arial Narrow"/>
              </w:rPr>
            </w:pPr>
          </w:p>
          <w:p w14:paraId="62D9D732" w14:textId="77777777" w:rsidR="00092C58" w:rsidRDefault="00092C58" w:rsidP="008A2FAE">
            <w:pPr>
              <w:jc w:val="both"/>
              <w:rPr>
                <w:rFonts w:ascii="Arial Narrow" w:hAnsi="Arial Narrow"/>
              </w:rPr>
            </w:pPr>
          </w:p>
          <w:p w14:paraId="531FDE2F" w14:textId="77777777" w:rsidR="00092C58" w:rsidRDefault="00092C58" w:rsidP="008A2FAE">
            <w:pPr>
              <w:jc w:val="both"/>
              <w:rPr>
                <w:rFonts w:ascii="Arial Narrow" w:hAnsi="Arial Narrow"/>
              </w:rPr>
            </w:pPr>
          </w:p>
          <w:p w14:paraId="5637D61F" w14:textId="77777777" w:rsidR="00092C58" w:rsidRDefault="00092C58" w:rsidP="008A2FAE">
            <w:pPr>
              <w:jc w:val="both"/>
              <w:rPr>
                <w:rFonts w:ascii="Arial Narrow" w:hAnsi="Arial Narrow"/>
              </w:rPr>
            </w:pPr>
          </w:p>
          <w:p w14:paraId="1FEC8B2B" w14:textId="77777777" w:rsidR="00092C58" w:rsidRDefault="00092C58" w:rsidP="008A2FAE">
            <w:pPr>
              <w:jc w:val="both"/>
              <w:rPr>
                <w:rFonts w:ascii="Arial Narrow" w:hAnsi="Arial Narrow"/>
              </w:rPr>
            </w:pPr>
          </w:p>
          <w:p w14:paraId="34397DF5" w14:textId="77777777" w:rsidR="00092C58" w:rsidRDefault="00092C58" w:rsidP="008A2FAE">
            <w:pPr>
              <w:jc w:val="both"/>
              <w:rPr>
                <w:rFonts w:ascii="Arial Narrow" w:hAnsi="Arial Narrow"/>
              </w:rPr>
            </w:pPr>
          </w:p>
          <w:p w14:paraId="0B9BF4EC" w14:textId="77777777" w:rsidR="00092C58" w:rsidRDefault="00092C58" w:rsidP="008A2FAE">
            <w:pPr>
              <w:jc w:val="both"/>
              <w:rPr>
                <w:rFonts w:ascii="Arial Narrow" w:hAnsi="Arial Narrow"/>
              </w:rPr>
            </w:pPr>
          </w:p>
          <w:p w14:paraId="6B31A414" w14:textId="77777777" w:rsidR="00092C58" w:rsidRDefault="00092C58" w:rsidP="008A2FAE">
            <w:pPr>
              <w:jc w:val="both"/>
              <w:rPr>
                <w:rFonts w:ascii="Arial Narrow" w:hAnsi="Arial Narrow"/>
              </w:rPr>
            </w:pPr>
          </w:p>
          <w:p w14:paraId="7AE4BF33" w14:textId="77777777" w:rsidR="00092C58" w:rsidRDefault="00092C58" w:rsidP="008A2FAE">
            <w:pPr>
              <w:jc w:val="both"/>
              <w:rPr>
                <w:rFonts w:ascii="Arial Narrow" w:hAnsi="Arial Narrow"/>
              </w:rPr>
            </w:pPr>
          </w:p>
          <w:p w14:paraId="62B9F5F3" w14:textId="77777777" w:rsidR="00092C58" w:rsidRDefault="00092C58" w:rsidP="008A2FAE">
            <w:pPr>
              <w:jc w:val="both"/>
              <w:rPr>
                <w:rFonts w:ascii="Arial Narrow" w:hAnsi="Arial Narrow"/>
              </w:rPr>
            </w:pPr>
          </w:p>
          <w:p w14:paraId="6910521B" w14:textId="77777777" w:rsidR="00092C58" w:rsidRDefault="00092C58" w:rsidP="008A2FAE">
            <w:pPr>
              <w:jc w:val="both"/>
              <w:rPr>
                <w:rFonts w:ascii="Arial Narrow" w:hAnsi="Arial Narrow"/>
              </w:rPr>
            </w:pPr>
          </w:p>
          <w:p w14:paraId="2DDFFF9A" w14:textId="77777777" w:rsidR="00092C58" w:rsidRDefault="00092C58" w:rsidP="008A2FAE">
            <w:pPr>
              <w:jc w:val="both"/>
              <w:rPr>
                <w:rFonts w:ascii="Arial Narrow" w:hAnsi="Arial Narrow"/>
              </w:rPr>
            </w:pPr>
          </w:p>
          <w:p w14:paraId="7134E470" w14:textId="77777777" w:rsidR="00092C58" w:rsidRDefault="00092C58" w:rsidP="008A2FAE">
            <w:pPr>
              <w:jc w:val="both"/>
              <w:rPr>
                <w:rFonts w:ascii="Arial Narrow" w:hAnsi="Arial Narrow"/>
              </w:rPr>
            </w:pPr>
          </w:p>
          <w:p w14:paraId="6C2401A5" w14:textId="77777777" w:rsidR="00092C58" w:rsidRDefault="00092C58" w:rsidP="008A2FAE">
            <w:pPr>
              <w:jc w:val="both"/>
              <w:rPr>
                <w:rFonts w:ascii="Arial Narrow" w:hAnsi="Arial Narrow"/>
              </w:rPr>
            </w:pPr>
          </w:p>
          <w:p w14:paraId="495706F3" w14:textId="77777777" w:rsidR="00092C58" w:rsidRDefault="00092C58" w:rsidP="008A2FAE">
            <w:pPr>
              <w:jc w:val="both"/>
              <w:rPr>
                <w:rFonts w:ascii="Arial Narrow" w:hAnsi="Arial Narrow"/>
              </w:rPr>
            </w:pPr>
          </w:p>
          <w:p w14:paraId="1B9151E8" w14:textId="77777777" w:rsidR="00092C58" w:rsidRDefault="00092C58" w:rsidP="008A2FAE">
            <w:pPr>
              <w:jc w:val="both"/>
              <w:rPr>
                <w:rFonts w:ascii="Arial Narrow" w:hAnsi="Arial Narrow"/>
              </w:rPr>
            </w:pPr>
          </w:p>
          <w:p w14:paraId="6883E3C5" w14:textId="77777777" w:rsidR="00092C58" w:rsidRDefault="00092C58" w:rsidP="008A2FAE">
            <w:pPr>
              <w:jc w:val="both"/>
              <w:rPr>
                <w:rFonts w:ascii="Arial Narrow" w:hAnsi="Arial Narrow"/>
              </w:rPr>
            </w:pPr>
          </w:p>
          <w:p w14:paraId="11852583" w14:textId="77777777" w:rsidR="00092C58" w:rsidRDefault="00092C58" w:rsidP="008A2FAE">
            <w:pPr>
              <w:jc w:val="both"/>
              <w:rPr>
                <w:rFonts w:ascii="Arial Narrow" w:hAnsi="Arial Narrow"/>
              </w:rPr>
            </w:pPr>
          </w:p>
          <w:p w14:paraId="6DE50DB6" w14:textId="77777777" w:rsidR="00092C58" w:rsidRDefault="00092C58" w:rsidP="008A2FAE">
            <w:pPr>
              <w:jc w:val="both"/>
              <w:rPr>
                <w:rFonts w:ascii="Arial Narrow" w:hAnsi="Arial Narrow"/>
              </w:rPr>
            </w:pPr>
          </w:p>
          <w:p w14:paraId="09526155" w14:textId="77777777" w:rsidR="00092C58" w:rsidRDefault="00092C58" w:rsidP="008A2FAE">
            <w:pPr>
              <w:jc w:val="both"/>
              <w:rPr>
                <w:rFonts w:ascii="Arial Narrow" w:hAnsi="Arial Narrow"/>
              </w:rPr>
            </w:pPr>
          </w:p>
          <w:p w14:paraId="3A0187BA" w14:textId="77777777" w:rsidR="00092C58" w:rsidRDefault="00092C58" w:rsidP="008A2FAE">
            <w:pPr>
              <w:jc w:val="both"/>
              <w:rPr>
                <w:rFonts w:ascii="Arial Narrow" w:hAnsi="Arial Narrow"/>
              </w:rPr>
            </w:pPr>
          </w:p>
          <w:p w14:paraId="66D1BD9F" w14:textId="77777777" w:rsidR="00092C58" w:rsidRDefault="00092C58" w:rsidP="008A2FAE">
            <w:pPr>
              <w:jc w:val="both"/>
              <w:rPr>
                <w:rFonts w:ascii="Arial Narrow" w:hAnsi="Arial Narrow"/>
              </w:rPr>
            </w:pPr>
          </w:p>
          <w:p w14:paraId="7FD6BE0D" w14:textId="77777777" w:rsidR="00092C58" w:rsidRDefault="00092C58" w:rsidP="008A2FAE">
            <w:pPr>
              <w:jc w:val="both"/>
              <w:rPr>
                <w:rFonts w:ascii="Arial Narrow" w:hAnsi="Arial Narrow"/>
              </w:rPr>
            </w:pPr>
          </w:p>
          <w:p w14:paraId="558AB553" w14:textId="77777777" w:rsidR="00092C58" w:rsidRDefault="00092C58" w:rsidP="008A2FAE">
            <w:pPr>
              <w:jc w:val="both"/>
              <w:rPr>
                <w:rFonts w:ascii="Arial Narrow" w:hAnsi="Arial Narrow"/>
              </w:rPr>
            </w:pPr>
          </w:p>
          <w:p w14:paraId="54B5566C" w14:textId="77777777" w:rsidR="00092C58" w:rsidRDefault="00092C58" w:rsidP="008A2FAE">
            <w:pPr>
              <w:jc w:val="both"/>
              <w:rPr>
                <w:rFonts w:ascii="Arial Narrow" w:hAnsi="Arial Narrow"/>
              </w:rPr>
            </w:pPr>
          </w:p>
          <w:p w14:paraId="51D329EF" w14:textId="77777777" w:rsidR="00092C58" w:rsidRDefault="00092C58" w:rsidP="008A2FAE">
            <w:pPr>
              <w:jc w:val="both"/>
              <w:rPr>
                <w:rFonts w:ascii="Arial Narrow" w:hAnsi="Arial Narrow"/>
              </w:rPr>
            </w:pPr>
          </w:p>
          <w:p w14:paraId="71F7A938" w14:textId="77777777" w:rsidR="00092C58" w:rsidRDefault="00092C58" w:rsidP="008A2FAE">
            <w:pPr>
              <w:jc w:val="both"/>
              <w:rPr>
                <w:rFonts w:ascii="Arial Narrow" w:hAnsi="Arial Narrow"/>
              </w:rPr>
            </w:pPr>
          </w:p>
          <w:p w14:paraId="055A3B41" w14:textId="77777777" w:rsidR="00092C58" w:rsidRDefault="00092C58" w:rsidP="008A2FAE">
            <w:pPr>
              <w:jc w:val="both"/>
              <w:rPr>
                <w:rFonts w:ascii="Arial Narrow" w:hAnsi="Arial Narrow"/>
              </w:rPr>
            </w:pPr>
          </w:p>
          <w:p w14:paraId="1C0313F0" w14:textId="77777777" w:rsidR="00092C58" w:rsidRDefault="00092C58" w:rsidP="008A2FAE">
            <w:pPr>
              <w:jc w:val="both"/>
              <w:rPr>
                <w:rFonts w:ascii="Arial Narrow" w:hAnsi="Arial Narrow"/>
              </w:rPr>
            </w:pPr>
          </w:p>
          <w:p w14:paraId="26ABEAFB" w14:textId="77777777" w:rsidR="00092C58" w:rsidRDefault="00092C58" w:rsidP="008A2FAE">
            <w:pPr>
              <w:jc w:val="both"/>
              <w:rPr>
                <w:rFonts w:ascii="Arial Narrow" w:hAnsi="Arial Narrow"/>
              </w:rPr>
            </w:pPr>
          </w:p>
          <w:p w14:paraId="57BB7902" w14:textId="77777777" w:rsidR="00092C58" w:rsidRDefault="00092C58" w:rsidP="008A2FAE">
            <w:pPr>
              <w:jc w:val="both"/>
              <w:rPr>
                <w:rFonts w:ascii="Arial Narrow" w:hAnsi="Arial Narrow"/>
              </w:rPr>
            </w:pPr>
          </w:p>
          <w:p w14:paraId="7492D5A8" w14:textId="77777777" w:rsidR="00092C58" w:rsidRDefault="00092C58" w:rsidP="008A2FAE">
            <w:pPr>
              <w:jc w:val="both"/>
              <w:rPr>
                <w:rFonts w:ascii="Arial Narrow" w:hAnsi="Arial Narrow"/>
              </w:rPr>
            </w:pPr>
          </w:p>
          <w:p w14:paraId="77EDD66D" w14:textId="77777777" w:rsidR="00092C58" w:rsidRDefault="00092C58" w:rsidP="008A2FAE">
            <w:pPr>
              <w:jc w:val="both"/>
              <w:rPr>
                <w:rFonts w:ascii="Arial Narrow" w:hAnsi="Arial Narrow"/>
              </w:rPr>
            </w:pPr>
          </w:p>
          <w:p w14:paraId="38E1E005" w14:textId="77777777" w:rsidR="00092C58" w:rsidRDefault="00092C58" w:rsidP="008A2FAE">
            <w:pPr>
              <w:jc w:val="both"/>
              <w:rPr>
                <w:rFonts w:ascii="Arial Narrow" w:hAnsi="Arial Narrow"/>
              </w:rPr>
            </w:pPr>
          </w:p>
          <w:p w14:paraId="7BBF9F27" w14:textId="77777777" w:rsidR="00092C58" w:rsidRDefault="00092C58" w:rsidP="008A2FAE">
            <w:pPr>
              <w:jc w:val="both"/>
              <w:rPr>
                <w:rFonts w:ascii="Arial Narrow" w:hAnsi="Arial Narrow"/>
              </w:rPr>
            </w:pPr>
          </w:p>
          <w:p w14:paraId="005317D5" w14:textId="77777777" w:rsidR="00092C58" w:rsidRDefault="00092C58" w:rsidP="008A2FAE">
            <w:pPr>
              <w:jc w:val="both"/>
              <w:rPr>
                <w:rFonts w:ascii="Arial Narrow" w:hAnsi="Arial Narrow"/>
              </w:rPr>
            </w:pPr>
          </w:p>
          <w:p w14:paraId="5A181A5C" w14:textId="77777777" w:rsidR="00092C58" w:rsidRDefault="00092C58" w:rsidP="008A2FAE">
            <w:pPr>
              <w:jc w:val="both"/>
              <w:rPr>
                <w:rFonts w:ascii="Arial Narrow" w:hAnsi="Arial Narrow"/>
              </w:rPr>
            </w:pPr>
          </w:p>
          <w:p w14:paraId="59C91255" w14:textId="77777777" w:rsidR="00092C58" w:rsidRDefault="00092C58" w:rsidP="008A2FAE">
            <w:pPr>
              <w:jc w:val="both"/>
              <w:rPr>
                <w:rFonts w:ascii="Arial Narrow" w:hAnsi="Arial Narrow"/>
              </w:rPr>
            </w:pPr>
          </w:p>
          <w:p w14:paraId="21FA60D3" w14:textId="77777777" w:rsidR="00092C58" w:rsidRDefault="00092C58" w:rsidP="008A2FAE">
            <w:pPr>
              <w:jc w:val="both"/>
              <w:rPr>
                <w:rFonts w:ascii="Arial Narrow" w:hAnsi="Arial Narrow"/>
              </w:rPr>
            </w:pPr>
          </w:p>
          <w:p w14:paraId="36C11729" w14:textId="77777777" w:rsidR="00092C58" w:rsidRDefault="00092C58" w:rsidP="008A2FAE">
            <w:pPr>
              <w:jc w:val="both"/>
              <w:rPr>
                <w:rFonts w:ascii="Arial Narrow" w:hAnsi="Arial Narrow"/>
              </w:rPr>
            </w:pPr>
          </w:p>
          <w:p w14:paraId="734E8186" w14:textId="77777777" w:rsidR="00092C58" w:rsidRDefault="00092C58" w:rsidP="008A2FAE">
            <w:pPr>
              <w:jc w:val="both"/>
              <w:rPr>
                <w:rFonts w:ascii="Arial Narrow" w:hAnsi="Arial Narrow"/>
              </w:rPr>
            </w:pPr>
          </w:p>
          <w:p w14:paraId="1A17135B" w14:textId="77777777" w:rsidR="00092C58" w:rsidRDefault="00092C58" w:rsidP="008A2FAE">
            <w:pPr>
              <w:jc w:val="both"/>
              <w:rPr>
                <w:rFonts w:ascii="Arial Narrow" w:hAnsi="Arial Narrow"/>
              </w:rPr>
            </w:pPr>
          </w:p>
          <w:p w14:paraId="0DCF6BA0" w14:textId="77777777" w:rsidR="00092C58" w:rsidRDefault="00092C58" w:rsidP="008A2FAE">
            <w:pPr>
              <w:jc w:val="both"/>
              <w:rPr>
                <w:rFonts w:ascii="Arial Narrow" w:hAnsi="Arial Narrow"/>
              </w:rPr>
            </w:pPr>
          </w:p>
          <w:p w14:paraId="3B884FE2" w14:textId="77777777" w:rsidR="00092C58" w:rsidRDefault="00092C58" w:rsidP="008A2FAE">
            <w:pPr>
              <w:jc w:val="both"/>
              <w:rPr>
                <w:rFonts w:ascii="Arial Narrow" w:hAnsi="Arial Narrow"/>
              </w:rPr>
            </w:pPr>
          </w:p>
          <w:p w14:paraId="3B2DF6EA" w14:textId="77777777" w:rsidR="00092C58" w:rsidRDefault="00092C58" w:rsidP="008A2FAE">
            <w:pPr>
              <w:jc w:val="both"/>
              <w:rPr>
                <w:rFonts w:ascii="Arial Narrow" w:hAnsi="Arial Narrow"/>
              </w:rPr>
            </w:pPr>
          </w:p>
          <w:p w14:paraId="06679121" w14:textId="77777777" w:rsidR="00092C58" w:rsidRDefault="00092C58" w:rsidP="008A2FAE">
            <w:pPr>
              <w:jc w:val="both"/>
              <w:rPr>
                <w:rFonts w:ascii="Arial Narrow" w:hAnsi="Arial Narrow"/>
              </w:rPr>
            </w:pPr>
          </w:p>
          <w:p w14:paraId="3E09D262" w14:textId="77777777" w:rsidR="00092C58" w:rsidRDefault="00092C58" w:rsidP="008A2FAE">
            <w:pPr>
              <w:jc w:val="both"/>
              <w:rPr>
                <w:rFonts w:ascii="Arial Narrow" w:hAnsi="Arial Narrow"/>
              </w:rPr>
            </w:pPr>
          </w:p>
          <w:p w14:paraId="2C1DBFC7" w14:textId="77777777" w:rsidR="00092C58" w:rsidRDefault="00092C58" w:rsidP="008A2FAE">
            <w:pPr>
              <w:jc w:val="both"/>
              <w:rPr>
                <w:rFonts w:ascii="Arial Narrow" w:hAnsi="Arial Narrow"/>
              </w:rPr>
            </w:pPr>
          </w:p>
          <w:p w14:paraId="694A5F17" w14:textId="77777777" w:rsidR="00092C58" w:rsidRDefault="00092C58" w:rsidP="008A2FAE">
            <w:pPr>
              <w:jc w:val="both"/>
              <w:rPr>
                <w:rFonts w:ascii="Arial Narrow" w:hAnsi="Arial Narrow"/>
              </w:rPr>
            </w:pPr>
          </w:p>
          <w:p w14:paraId="53E01405" w14:textId="77777777" w:rsidR="00092C58" w:rsidRDefault="00092C58" w:rsidP="008A2FAE">
            <w:pPr>
              <w:jc w:val="both"/>
              <w:rPr>
                <w:rFonts w:ascii="Arial Narrow" w:hAnsi="Arial Narrow"/>
              </w:rPr>
            </w:pPr>
          </w:p>
          <w:p w14:paraId="2A15C0FB" w14:textId="4B01706E" w:rsidR="00092C58" w:rsidRDefault="00092C58" w:rsidP="008A2FAE">
            <w:pPr>
              <w:jc w:val="both"/>
              <w:rPr>
                <w:rFonts w:ascii="Arial Narrow" w:hAnsi="Arial Narrow"/>
              </w:rPr>
            </w:pPr>
          </w:p>
          <w:p w14:paraId="11431A8F" w14:textId="565E9752" w:rsidR="00092C58" w:rsidRDefault="00092C58" w:rsidP="008A2FAE">
            <w:pPr>
              <w:jc w:val="both"/>
              <w:rPr>
                <w:rFonts w:ascii="Arial Narrow" w:hAnsi="Arial Narrow"/>
              </w:rPr>
            </w:pPr>
          </w:p>
          <w:p w14:paraId="05E0078C" w14:textId="7E8E48C4" w:rsidR="00092C58" w:rsidRDefault="00092C58" w:rsidP="008A2FAE">
            <w:pPr>
              <w:jc w:val="both"/>
              <w:rPr>
                <w:rFonts w:ascii="Arial Narrow" w:hAnsi="Arial Narrow"/>
              </w:rPr>
            </w:pPr>
          </w:p>
          <w:p w14:paraId="338A8F46" w14:textId="65A744DF" w:rsidR="00092C58" w:rsidRDefault="00092C58" w:rsidP="008A2FAE">
            <w:pPr>
              <w:jc w:val="both"/>
              <w:rPr>
                <w:rFonts w:ascii="Arial Narrow" w:hAnsi="Arial Narrow"/>
              </w:rPr>
            </w:pPr>
          </w:p>
          <w:p w14:paraId="5D0A140C" w14:textId="66B005EB" w:rsidR="00092C58" w:rsidRDefault="00092C58" w:rsidP="008A2FAE">
            <w:pPr>
              <w:jc w:val="both"/>
              <w:rPr>
                <w:rFonts w:ascii="Arial Narrow" w:hAnsi="Arial Narrow"/>
              </w:rPr>
            </w:pPr>
          </w:p>
          <w:p w14:paraId="09E0085A" w14:textId="72AD2176" w:rsidR="00092C58" w:rsidRDefault="00092C58" w:rsidP="008A2FAE">
            <w:pPr>
              <w:jc w:val="both"/>
              <w:rPr>
                <w:rFonts w:ascii="Arial Narrow" w:hAnsi="Arial Narrow"/>
              </w:rPr>
            </w:pPr>
          </w:p>
          <w:p w14:paraId="76E9919E" w14:textId="79844E02" w:rsidR="00092C58" w:rsidRDefault="00092C58" w:rsidP="008A2FAE">
            <w:pPr>
              <w:jc w:val="both"/>
              <w:rPr>
                <w:rFonts w:ascii="Arial Narrow" w:hAnsi="Arial Narrow"/>
              </w:rPr>
            </w:pPr>
          </w:p>
          <w:p w14:paraId="63B1AD6B" w14:textId="3256C41A" w:rsidR="00092C58" w:rsidRDefault="00092C58" w:rsidP="008A2FAE">
            <w:pPr>
              <w:jc w:val="both"/>
              <w:rPr>
                <w:rFonts w:ascii="Arial Narrow" w:hAnsi="Arial Narrow"/>
              </w:rPr>
            </w:pPr>
          </w:p>
          <w:p w14:paraId="45ADF84E" w14:textId="3E1BA087" w:rsidR="00092C58" w:rsidRDefault="00092C58" w:rsidP="008A2FAE">
            <w:pPr>
              <w:jc w:val="both"/>
              <w:rPr>
                <w:rFonts w:ascii="Arial Narrow" w:hAnsi="Arial Narrow"/>
              </w:rPr>
            </w:pPr>
          </w:p>
          <w:p w14:paraId="44EA2CDD" w14:textId="66C8019C" w:rsidR="00092C58" w:rsidRDefault="00092C58" w:rsidP="008A2FAE">
            <w:pPr>
              <w:jc w:val="both"/>
              <w:rPr>
                <w:rFonts w:ascii="Arial Narrow" w:hAnsi="Arial Narrow"/>
              </w:rPr>
            </w:pPr>
          </w:p>
          <w:p w14:paraId="21F2AA05" w14:textId="75714E51" w:rsidR="00092C58" w:rsidRDefault="00092C58" w:rsidP="008A2FAE">
            <w:pPr>
              <w:jc w:val="both"/>
              <w:rPr>
                <w:rFonts w:ascii="Arial Narrow" w:hAnsi="Arial Narrow"/>
              </w:rPr>
            </w:pPr>
          </w:p>
          <w:p w14:paraId="16D664BA" w14:textId="39E2EB3E" w:rsidR="00092C58" w:rsidRDefault="00092C58" w:rsidP="008A2FAE">
            <w:pPr>
              <w:jc w:val="both"/>
              <w:rPr>
                <w:rFonts w:ascii="Arial Narrow" w:hAnsi="Arial Narrow"/>
              </w:rPr>
            </w:pPr>
          </w:p>
          <w:p w14:paraId="516781CA" w14:textId="0AEAFB2D" w:rsidR="00092C58" w:rsidRDefault="00092C58" w:rsidP="008A2FAE">
            <w:pPr>
              <w:jc w:val="both"/>
              <w:rPr>
                <w:rFonts w:ascii="Arial Narrow" w:hAnsi="Arial Narrow"/>
              </w:rPr>
            </w:pPr>
          </w:p>
          <w:p w14:paraId="73B2AA30" w14:textId="2837E029" w:rsidR="00092C58" w:rsidRDefault="00092C58" w:rsidP="008A2FAE">
            <w:pPr>
              <w:jc w:val="both"/>
              <w:rPr>
                <w:rFonts w:ascii="Arial Narrow" w:hAnsi="Arial Narrow"/>
              </w:rPr>
            </w:pPr>
          </w:p>
          <w:p w14:paraId="029F4DF4" w14:textId="347E40F0" w:rsidR="00092C58" w:rsidRDefault="00092C58" w:rsidP="008A2FAE">
            <w:pPr>
              <w:jc w:val="both"/>
              <w:rPr>
                <w:rFonts w:ascii="Arial Narrow" w:hAnsi="Arial Narrow"/>
              </w:rPr>
            </w:pPr>
          </w:p>
          <w:p w14:paraId="6A8E12FA" w14:textId="677ADEDA" w:rsidR="00092C58" w:rsidRDefault="00092C58" w:rsidP="008A2FAE">
            <w:pPr>
              <w:jc w:val="both"/>
              <w:rPr>
                <w:rFonts w:ascii="Arial Narrow" w:hAnsi="Arial Narrow"/>
              </w:rPr>
            </w:pPr>
          </w:p>
          <w:p w14:paraId="6FC44FD2" w14:textId="59372A71" w:rsidR="00092C58" w:rsidRDefault="00092C58" w:rsidP="008A2FAE">
            <w:pPr>
              <w:jc w:val="both"/>
              <w:rPr>
                <w:rFonts w:ascii="Arial Narrow" w:hAnsi="Arial Narrow"/>
              </w:rPr>
            </w:pPr>
          </w:p>
          <w:p w14:paraId="34641455" w14:textId="7E6CCE34" w:rsidR="00092C58" w:rsidRDefault="00092C58" w:rsidP="008A2FAE">
            <w:pPr>
              <w:jc w:val="both"/>
              <w:rPr>
                <w:rFonts w:ascii="Arial Narrow" w:hAnsi="Arial Narrow"/>
              </w:rPr>
            </w:pPr>
          </w:p>
          <w:p w14:paraId="2F2F8C1D" w14:textId="4E1F0BAD" w:rsidR="00092C58" w:rsidRDefault="00092C58" w:rsidP="008A2FAE">
            <w:pPr>
              <w:jc w:val="both"/>
              <w:rPr>
                <w:rFonts w:ascii="Arial Narrow" w:hAnsi="Arial Narrow"/>
              </w:rPr>
            </w:pPr>
          </w:p>
          <w:p w14:paraId="180FCF35" w14:textId="318CD230" w:rsidR="00092C58" w:rsidRDefault="00092C58" w:rsidP="008A2FAE">
            <w:pPr>
              <w:jc w:val="both"/>
              <w:rPr>
                <w:rFonts w:ascii="Arial Narrow" w:hAnsi="Arial Narrow"/>
              </w:rPr>
            </w:pPr>
          </w:p>
          <w:p w14:paraId="02683C2E" w14:textId="73D961C9" w:rsidR="00092C58" w:rsidRDefault="00092C58" w:rsidP="008A2FAE">
            <w:pPr>
              <w:jc w:val="both"/>
              <w:rPr>
                <w:rFonts w:ascii="Arial Narrow" w:hAnsi="Arial Narrow"/>
              </w:rPr>
            </w:pPr>
          </w:p>
          <w:p w14:paraId="75895B3F" w14:textId="317E8124" w:rsidR="00092C58" w:rsidRDefault="00092C58" w:rsidP="008A2FAE">
            <w:pPr>
              <w:jc w:val="both"/>
              <w:rPr>
                <w:rFonts w:ascii="Arial Narrow" w:hAnsi="Arial Narrow"/>
              </w:rPr>
            </w:pPr>
          </w:p>
          <w:p w14:paraId="5D2D024A" w14:textId="22BDC446" w:rsidR="00092C58" w:rsidRDefault="00092C58" w:rsidP="008A2FAE">
            <w:pPr>
              <w:jc w:val="both"/>
              <w:rPr>
                <w:rFonts w:ascii="Arial Narrow" w:hAnsi="Arial Narrow"/>
              </w:rPr>
            </w:pPr>
          </w:p>
          <w:p w14:paraId="651F80C7" w14:textId="049C39D9" w:rsidR="00092C58" w:rsidRDefault="00092C58" w:rsidP="008A2FAE">
            <w:pPr>
              <w:jc w:val="both"/>
              <w:rPr>
                <w:rFonts w:ascii="Arial Narrow" w:hAnsi="Arial Narrow"/>
              </w:rPr>
            </w:pPr>
          </w:p>
          <w:p w14:paraId="7863EE5B" w14:textId="2CBBFF90" w:rsidR="00092C58" w:rsidRDefault="00092C58" w:rsidP="008A2FAE">
            <w:pPr>
              <w:jc w:val="both"/>
              <w:rPr>
                <w:rFonts w:ascii="Arial Narrow" w:hAnsi="Arial Narrow"/>
              </w:rPr>
            </w:pPr>
          </w:p>
          <w:p w14:paraId="4347FD5F" w14:textId="3BCFF8FB" w:rsidR="00092C58" w:rsidRDefault="00092C58" w:rsidP="008A2FAE">
            <w:pPr>
              <w:jc w:val="both"/>
              <w:rPr>
                <w:rFonts w:ascii="Arial Narrow" w:hAnsi="Arial Narrow"/>
              </w:rPr>
            </w:pPr>
          </w:p>
          <w:p w14:paraId="348F9C5C" w14:textId="046E53D6" w:rsidR="00092C58" w:rsidRDefault="00092C58" w:rsidP="008A2FAE">
            <w:pPr>
              <w:jc w:val="both"/>
              <w:rPr>
                <w:rFonts w:ascii="Arial Narrow" w:hAnsi="Arial Narrow"/>
              </w:rPr>
            </w:pPr>
          </w:p>
          <w:p w14:paraId="1792E720" w14:textId="79B97ACE" w:rsidR="00092C58" w:rsidRDefault="00092C58" w:rsidP="008A2FAE">
            <w:pPr>
              <w:jc w:val="both"/>
              <w:rPr>
                <w:rFonts w:ascii="Arial Narrow" w:hAnsi="Arial Narrow"/>
              </w:rPr>
            </w:pPr>
          </w:p>
          <w:p w14:paraId="5BA93C47" w14:textId="067A4AFC" w:rsidR="00092C58" w:rsidRDefault="00092C58" w:rsidP="008A2FAE">
            <w:pPr>
              <w:jc w:val="both"/>
              <w:rPr>
                <w:rFonts w:ascii="Arial Narrow" w:hAnsi="Arial Narrow"/>
              </w:rPr>
            </w:pPr>
          </w:p>
          <w:p w14:paraId="1C9B5B33" w14:textId="0F06691B" w:rsidR="00092C58" w:rsidRDefault="00092C58" w:rsidP="008A2FAE">
            <w:pPr>
              <w:jc w:val="both"/>
              <w:rPr>
                <w:rFonts w:ascii="Arial Narrow" w:hAnsi="Arial Narrow"/>
              </w:rPr>
            </w:pPr>
          </w:p>
          <w:p w14:paraId="03FADF6B" w14:textId="4A59BE99" w:rsidR="00092C58" w:rsidRDefault="00092C58" w:rsidP="008A2FAE">
            <w:pPr>
              <w:jc w:val="both"/>
              <w:rPr>
                <w:rFonts w:ascii="Arial Narrow" w:hAnsi="Arial Narrow"/>
              </w:rPr>
            </w:pPr>
          </w:p>
          <w:p w14:paraId="6FF1CC4B" w14:textId="2A375BD9" w:rsidR="00092C58" w:rsidRDefault="00092C58" w:rsidP="008A2FAE">
            <w:pPr>
              <w:jc w:val="both"/>
              <w:rPr>
                <w:rFonts w:ascii="Arial Narrow" w:hAnsi="Arial Narrow"/>
              </w:rPr>
            </w:pPr>
          </w:p>
          <w:p w14:paraId="28CB5E63" w14:textId="1CF0CB8B" w:rsidR="00092C58" w:rsidRDefault="00092C58" w:rsidP="008A2FAE">
            <w:pPr>
              <w:jc w:val="both"/>
              <w:rPr>
                <w:rFonts w:ascii="Arial Narrow" w:hAnsi="Arial Narrow"/>
              </w:rPr>
            </w:pPr>
          </w:p>
          <w:p w14:paraId="5CBD4339" w14:textId="77777777" w:rsidR="00092C58" w:rsidRDefault="00092C58" w:rsidP="008A2FAE">
            <w:pPr>
              <w:jc w:val="both"/>
              <w:rPr>
                <w:rFonts w:ascii="Arial Narrow" w:hAnsi="Arial Narrow"/>
              </w:rPr>
            </w:pPr>
          </w:p>
          <w:p w14:paraId="1DC8533B" w14:textId="566CE18D" w:rsidR="00651DA7" w:rsidRPr="00651DA7" w:rsidRDefault="00651DA7" w:rsidP="008A2FAE">
            <w:pPr>
              <w:jc w:val="both"/>
              <w:rPr>
                <w:rFonts w:ascii="Arial Narrow" w:hAnsi="Arial Narrow"/>
              </w:rPr>
            </w:pPr>
            <w:r w:rsidRPr="00651DA7">
              <w:rPr>
                <w:rFonts w:ascii="Arial Narrow" w:hAnsi="Arial Narrow"/>
              </w:rPr>
              <w:t>(d) by the substitution in line 4 of part (b) for column 3 of the following column:</w:t>
            </w:r>
          </w:p>
          <w:p w14:paraId="6FF4A2C8" w14:textId="1440DADE" w:rsidR="00651DA7" w:rsidRDefault="00651DA7" w:rsidP="008A2FAE">
            <w:pPr>
              <w:jc w:val="both"/>
              <w:rPr>
                <w:rFonts w:ascii="Arial Narrow" w:hAnsi="Arial Narrow"/>
              </w:rPr>
            </w:pPr>
            <w:r w:rsidRPr="00651DA7">
              <w:rPr>
                <w:rFonts w:ascii="Arial Narrow" w:hAnsi="Arial Narrow"/>
              </w:rPr>
              <w:t xml:space="preserve">‘‘Section 86(1) in so far as it relates to contraventions of sections 26, </w:t>
            </w:r>
            <w:r w:rsidRPr="00CC34E1">
              <w:rPr>
                <w:rFonts w:ascii="Arial Narrow" w:hAnsi="Arial Narrow"/>
                <w:b/>
                <w:bCs/>
              </w:rPr>
              <w:t>[41]</w:t>
            </w:r>
            <w:r w:rsidR="003049FC">
              <w:rPr>
                <w:rFonts w:ascii="Arial Narrow" w:hAnsi="Arial Narrow"/>
              </w:rPr>
              <w:t xml:space="preserve"> </w:t>
            </w:r>
            <w:r w:rsidRPr="00CC34E1">
              <w:rPr>
                <w:rFonts w:ascii="Arial Narrow" w:hAnsi="Arial Narrow"/>
                <w:u w:val="single"/>
              </w:rPr>
              <w:t>44</w:t>
            </w:r>
            <w:r w:rsidRPr="00651DA7">
              <w:rPr>
                <w:rFonts w:ascii="Arial Narrow" w:hAnsi="Arial Narrow"/>
              </w:rPr>
              <w:t xml:space="preserve">(1)(b)(ii) and </w:t>
            </w:r>
            <w:r w:rsidRPr="00CC34E1">
              <w:rPr>
                <w:rFonts w:ascii="Arial Narrow" w:hAnsi="Arial Narrow"/>
                <w:u w:val="single"/>
              </w:rPr>
              <w:t>44(1)</w:t>
            </w:r>
            <w:r w:rsidRPr="00651DA7">
              <w:rPr>
                <w:rFonts w:ascii="Arial Narrow" w:hAnsi="Arial Narrow"/>
              </w:rPr>
              <w:t>(c) to (e), 52(a), 57(a), 58(b) and 62(1)’’.</w:t>
            </w:r>
          </w:p>
          <w:p w14:paraId="3850E87D" w14:textId="0FC61C09" w:rsidR="002C4042" w:rsidRDefault="002C4042" w:rsidP="008A2FAE">
            <w:pPr>
              <w:jc w:val="both"/>
              <w:rPr>
                <w:rFonts w:ascii="Arial Narrow" w:hAnsi="Arial Narrow"/>
              </w:rPr>
            </w:pPr>
          </w:p>
        </w:tc>
        <w:tc>
          <w:tcPr>
            <w:tcW w:w="3050" w:type="dxa"/>
          </w:tcPr>
          <w:p w14:paraId="77533E22" w14:textId="77777777" w:rsidR="002C4042" w:rsidRDefault="000540C9" w:rsidP="008A2FAE">
            <w:pPr>
              <w:jc w:val="both"/>
              <w:rPr>
                <w:rFonts w:ascii="Arial Narrow" w:hAnsi="Arial Narrow"/>
              </w:rPr>
            </w:pPr>
            <w:r>
              <w:rPr>
                <w:rFonts w:ascii="Arial Narrow" w:hAnsi="Arial Narrow"/>
              </w:rPr>
              <w:lastRenderedPageBreak/>
              <w:t>A</w:t>
            </w:r>
            <w:r w:rsidR="00F83B7F" w:rsidRPr="00F83B7F">
              <w:rPr>
                <w:rFonts w:ascii="Arial Narrow" w:hAnsi="Arial Narrow"/>
              </w:rPr>
              <w:t>mends Schedule 3 to provide for textual amendments to ensure the citation of appropriate offences listed in certain national and provincial legislation.</w:t>
            </w:r>
          </w:p>
          <w:p w14:paraId="07861DFD" w14:textId="77777777" w:rsidR="003049FC" w:rsidRDefault="003049FC" w:rsidP="008A2FAE">
            <w:pPr>
              <w:jc w:val="both"/>
              <w:rPr>
                <w:rFonts w:ascii="Arial Narrow" w:hAnsi="Arial Narrow"/>
              </w:rPr>
            </w:pPr>
          </w:p>
          <w:p w14:paraId="12F3D0AA" w14:textId="065C892D" w:rsidR="003049FC" w:rsidRDefault="003049FC" w:rsidP="008A2FAE">
            <w:pPr>
              <w:jc w:val="both"/>
              <w:rPr>
                <w:rFonts w:ascii="Arial Narrow" w:hAnsi="Arial Narrow"/>
              </w:rPr>
            </w:pPr>
            <w:r w:rsidRPr="003049FC">
              <w:rPr>
                <w:rFonts w:ascii="Arial Narrow" w:hAnsi="Arial Narrow"/>
              </w:rPr>
              <w:t>Section 34 read with Schedule 3 provides a legal framework for the State to request a court of law to, inter alia, enquire and assess the monetary value of any loss or damage caused to the environment as a consequence of the offence committed. The assessment may result in a court order either awarding damages or compensation or a fine equal to the amount so assessed, or remedial measures to be undertaken by a convicted person.</w:t>
            </w:r>
          </w:p>
        </w:tc>
      </w:tr>
    </w:tbl>
    <w:p w14:paraId="32F32B36" w14:textId="77777777" w:rsidR="00F84482" w:rsidRDefault="00F84482" w:rsidP="008A2FAE">
      <w:pPr>
        <w:jc w:val="both"/>
      </w:pPr>
      <w:r>
        <w:lastRenderedPageBreak/>
        <w:br w:type="page"/>
      </w:r>
    </w:p>
    <w:tbl>
      <w:tblPr>
        <w:tblStyle w:val="TableGrid"/>
        <w:tblW w:w="0" w:type="auto"/>
        <w:tblLook w:val="04A0" w:firstRow="1" w:lastRow="0" w:firstColumn="1" w:lastColumn="0" w:noHBand="0" w:noVBand="1"/>
      </w:tblPr>
      <w:tblGrid>
        <w:gridCol w:w="1477"/>
        <w:gridCol w:w="1920"/>
        <w:gridCol w:w="4357"/>
        <w:gridCol w:w="3144"/>
        <w:gridCol w:w="3050"/>
      </w:tblGrid>
      <w:tr w:rsidR="00EA56CD" w:rsidRPr="00381A62" w14:paraId="3025256B" w14:textId="77777777" w:rsidTr="00F17D19">
        <w:tc>
          <w:tcPr>
            <w:tcW w:w="13948" w:type="dxa"/>
            <w:gridSpan w:val="5"/>
            <w:shd w:val="clear" w:color="auto" w:fill="D9D9D9" w:themeFill="background1" w:themeFillShade="D9"/>
          </w:tcPr>
          <w:p w14:paraId="1DF737D2" w14:textId="37E04CE8" w:rsidR="00EA56CD" w:rsidRPr="00381A62" w:rsidRDefault="00FD362E" w:rsidP="008A2FAE">
            <w:pPr>
              <w:tabs>
                <w:tab w:val="center" w:pos="6866"/>
              </w:tabs>
              <w:jc w:val="both"/>
              <w:rPr>
                <w:rFonts w:ascii="Arial Black" w:hAnsi="Arial Black"/>
                <w:b/>
                <w:bCs/>
                <w:sz w:val="28"/>
                <w:szCs w:val="28"/>
              </w:rPr>
            </w:pPr>
            <w:r w:rsidRPr="00381A62">
              <w:rPr>
                <w:rFonts w:ascii="Arial Black" w:hAnsi="Arial Black"/>
                <w:b/>
                <w:bCs/>
                <w:sz w:val="28"/>
                <w:szCs w:val="28"/>
              </w:rPr>
              <w:lastRenderedPageBreak/>
              <w:tab/>
              <w:t>NATIONAL ENVIRONMENTAL MANAGEMENT: PROTECTED AREAS ACT, 2003 (NEMPAA)</w:t>
            </w:r>
          </w:p>
        </w:tc>
      </w:tr>
      <w:tr w:rsidR="002C4042" w14:paraId="560C696B" w14:textId="77777777" w:rsidTr="002C4042">
        <w:tc>
          <w:tcPr>
            <w:tcW w:w="1477" w:type="dxa"/>
          </w:tcPr>
          <w:p w14:paraId="44745DFC" w14:textId="1B96D828"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38</w:t>
            </w:r>
          </w:p>
        </w:tc>
        <w:tc>
          <w:tcPr>
            <w:tcW w:w="1920" w:type="dxa"/>
          </w:tcPr>
          <w:p w14:paraId="3630067E" w14:textId="02D1C2FF" w:rsidR="002C4042" w:rsidRDefault="001A5E60" w:rsidP="008A2FAE">
            <w:pPr>
              <w:jc w:val="both"/>
              <w:rPr>
                <w:rFonts w:ascii="Arial Narrow" w:hAnsi="Arial Narrow"/>
              </w:rPr>
            </w:pPr>
            <w:r>
              <w:rPr>
                <w:rFonts w:ascii="Arial Narrow" w:hAnsi="Arial Narrow"/>
              </w:rPr>
              <w:t>S</w:t>
            </w:r>
            <w:r w:rsidR="002C4042">
              <w:rPr>
                <w:rFonts w:ascii="Arial Narrow" w:hAnsi="Arial Narrow"/>
              </w:rPr>
              <w:t>ection 48</w:t>
            </w:r>
            <w:r w:rsidR="00651DA7">
              <w:rPr>
                <w:rFonts w:ascii="Arial Narrow" w:hAnsi="Arial Narrow"/>
              </w:rPr>
              <w:t>(1)(b); (2); (3); (4); (5); (6</w:t>
            </w:r>
            <w:r w:rsidR="007204D2">
              <w:rPr>
                <w:rFonts w:ascii="Arial Narrow" w:hAnsi="Arial Narrow"/>
              </w:rPr>
              <w:t>)</w:t>
            </w:r>
            <w:r w:rsidR="00651DA7">
              <w:rPr>
                <w:rFonts w:ascii="Arial Narrow" w:hAnsi="Arial Narrow"/>
              </w:rPr>
              <w:t>; (8)</w:t>
            </w:r>
          </w:p>
        </w:tc>
        <w:tc>
          <w:tcPr>
            <w:tcW w:w="4357" w:type="dxa"/>
          </w:tcPr>
          <w:p w14:paraId="5A02123F" w14:textId="77777777" w:rsidR="007204D2" w:rsidRPr="007204D2" w:rsidRDefault="007204D2" w:rsidP="008A2FAE">
            <w:pPr>
              <w:jc w:val="both"/>
              <w:rPr>
                <w:rFonts w:ascii="Arial Narrow" w:hAnsi="Arial Narrow"/>
                <w:b/>
                <w:bCs/>
              </w:rPr>
            </w:pPr>
            <w:r w:rsidRPr="007204D2">
              <w:rPr>
                <w:rFonts w:ascii="Arial Narrow" w:hAnsi="Arial Narrow"/>
                <w:b/>
                <w:bCs/>
              </w:rPr>
              <w:t>Part 4</w:t>
            </w:r>
          </w:p>
          <w:p w14:paraId="61923BF7" w14:textId="77777777" w:rsidR="007204D2" w:rsidRPr="007204D2" w:rsidRDefault="007204D2" w:rsidP="008A2FAE">
            <w:pPr>
              <w:jc w:val="both"/>
              <w:rPr>
                <w:rFonts w:ascii="Arial Narrow" w:hAnsi="Arial Narrow"/>
                <w:b/>
                <w:bCs/>
              </w:rPr>
            </w:pPr>
            <w:r w:rsidRPr="007204D2">
              <w:rPr>
                <w:rFonts w:ascii="Arial Narrow" w:hAnsi="Arial Narrow"/>
                <w:b/>
                <w:bCs/>
              </w:rPr>
              <w:t>Restrictions</w:t>
            </w:r>
          </w:p>
          <w:p w14:paraId="7CBA68B0" w14:textId="77777777" w:rsidR="007204D2" w:rsidRPr="007204D2" w:rsidRDefault="007204D2" w:rsidP="008A2FAE">
            <w:pPr>
              <w:jc w:val="both"/>
              <w:rPr>
                <w:rFonts w:ascii="Arial Narrow" w:hAnsi="Arial Narrow"/>
                <w:b/>
                <w:bCs/>
              </w:rPr>
            </w:pPr>
            <w:r w:rsidRPr="007204D2">
              <w:rPr>
                <w:rFonts w:ascii="Arial Narrow" w:hAnsi="Arial Narrow"/>
                <w:b/>
                <w:bCs/>
              </w:rPr>
              <w:t>48.</w:t>
            </w:r>
            <w:r w:rsidRPr="007204D2">
              <w:rPr>
                <w:rFonts w:ascii="Arial Narrow" w:hAnsi="Arial Narrow"/>
                <w:b/>
                <w:bCs/>
              </w:rPr>
              <w:tab/>
              <w:t>Prospecting and mining activities in protected area</w:t>
            </w:r>
          </w:p>
          <w:p w14:paraId="164F115D" w14:textId="77777777" w:rsidR="007204D2" w:rsidRPr="007204D2" w:rsidRDefault="007204D2" w:rsidP="008A2FAE">
            <w:pPr>
              <w:jc w:val="both"/>
              <w:rPr>
                <w:rFonts w:ascii="Arial Narrow" w:hAnsi="Arial Narrow"/>
              </w:rPr>
            </w:pPr>
          </w:p>
          <w:p w14:paraId="7259E623" w14:textId="293FC9A8" w:rsidR="007204D2" w:rsidRPr="007204D2" w:rsidRDefault="007204D2" w:rsidP="008A2FAE">
            <w:pPr>
              <w:jc w:val="both"/>
              <w:rPr>
                <w:rFonts w:ascii="Arial Narrow" w:hAnsi="Arial Narrow"/>
              </w:rPr>
            </w:pPr>
            <w:r w:rsidRPr="007204D2">
              <w:rPr>
                <w:rFonts w:ascii="Arial Narrow" w:hAnsi="Arial Narrow"/>
              </w:rPr>
              <w:t xml:space="preserve">(1) </w:t>
            </w:r>
            <w:r w:rsidRPr="007204D2">
              <w:rPr>
                <w:rFonts w:ascii="Arial Narrow" w:hAnsi="Arial Narrow"/>
              </w:rPr>
              <w:tab/>
              <w:t>Despite other legislation, no person may conduct commercial prospecting, mining, exploration, production or related activit</w:t>
            </w:r>
            <w:r w:rsidR="00F84482">
              <w:rPr>
                <w:rFonts w:ascii="Arial Narrow" w:hAnsi="Arial Narrow"/>
              </w:rPr>
              <w:t>i</w:t>
            </w:r>
            <w:r w:rsidRPr="007204D2">
              <w:rPr>
                <w:rFonts w:ascii="Arial Narrow" w:hAnsi="Arial Narrow"/>
              </w:rPr>
              <w:t>es -</w:t>
            </w:r>
          </w:p>
          <w:p w14:paraId="666850B3" w14:textId="77777777" w:rsidR="007204D2" w:rsidRPr="007204D2" w:rsidRDefault="007204D2" w:rsidP="008A2FAE">
            <w:pPr>
              <w:jc w:val="both"/>
              <w:rPr>
                <w:rFonts w:ascii="Arial Narrow" w:hAnsi="Arial Narrow"/>
              </w:rPr>
            </w:pPr>
          </w:p>
          <w:p w14:paraId="4AECDFEF" w14:textId="77777777" w:rsidR="007204D2" w:rsidRPr="007204D2" w:rsidRDefault="007204D2" w:rsidP="008A2FAE">
            <w:pPr>
              <w:jc w:val="both"/>
              <w:rPr>
                <w:rFonts w:ascii="Arial Narrow" w:hAnsi="Arial Narrow"/>
              </w:rPr>
            </w:pPr>
            <w:r w:rsidRPr="007204D2">
              <w:rPr>
                <w:rFonts w:ascii="Arial Narrow" w:hAnsi="Arial Narrow"/>
              </w:rPr>
              <w:t xml:space="preserve">(a) </w:t>
            </w:r>
            <w:r w:rsidRPr="007204D2">
              <w:rPr>
                <w:rFonts w:ascii="Arial Narrow" w:hAnsi="Arial Narrow"/>
              </w:rPr>
              <w:tab/>
              <w:t>in a special nature reserve, national park or nature reserve;</w:t>
            </w:r>
          </w:p>
          <w:p w14:paraId="7C57A5CB" w14:textId="77777777" w:rsidR="007204D2" w:rsidRPr="007204D2" w:rsidRDefault="007204D2" w:rsidP="008A2FAE">
            <w:pPr>
              <w:jc w:val="both"/>
              <w:rPr>
                <w:rFonts w:ascii="Arial Narrow" w:hAnsi="Arial Narrow"/>
              </w:rPr>
            </w:pPr>
            <w:r w:rsidRPr="007204D2">
              <w:rPr>
                <w:rFonts w:ascii="Arial Narrow" w:hAnsi="Arial Narrow"/>
              </w:rPr>
              <w:t>[Para. (a) substituted by s. 18 of Act 31/2004]</w:t>
            </w:r>
          </w:p>
          <w:p w14:paraId="5AD6FAE8" w14:textId="77777777" w:rsidR="007204D2" w:rsidRPr="007204D2" w:rsidRDefault="007204D2" w:rsidP="008A2FAE">
            <w:pPr>
              <w:jc w:val="both"/>
              <w:rPr>
                <w:rFonts w:ascii="Arial Narrow" w:hAnsi="Arial Narrow"/>
              </w:rPr>
            </w:pPr>
            <w:r w:rsidRPr="007204D2">
              <w:rPr>
                <w:rFonts w:ascii="Arial Narrow" w:hAnsi="Arial Narrow"/>
              </w:rPr>
              <w:t xml:space="preserve">(b) </w:t>
            </w:r>
            <w:r w:rsidRPr="007204D2">
              <w:rPr>
                <w:rFonts w:ascii="Arial Narrow" w:hAnsi="Arial Narrow"/>
              </w:rPr>
              <w:tab/>
              <w:t>in a protected environment without the written permission of the Minister and the Cabinet member responsible for minerals and energy affairs; or</w:t>
            </w:r>
          </w:p>
          <w:p w14:paraId="1B5690A3" w14:textId="77777777" w:rsidR="007204D2" w:rsidRPr="007204D2" w:rsidRDefault="007204D2" w:rsidP="008A2FAE">
            <w:pPr>
              <w:jc w:val="both"/>
              <w:rPr>
                <w:rFonts w:ascii="Arial Narrow" w:hAnsi="Arial Narrow"/>
              </w:rPr>
            </w:pPr>
            <w:r w:rsidRPr="007204D2">
              <w:rPr>
                <w:rFonts w:ascii="Arial Narrow" w:hAnsi="Arial Narrow"/>
              </w:rPr>
              <w:t xml:space="preserve">(c) </w:t>
            </w:r>
            <w:r w:rsidRPr="007204D2">
              <w:rPr>
                <w:rFonts w:ascii="Arial Narrow" w:hAnsi="Arial Narrow"/>
              </w:rPr>
              <w:tab/>
              <w:t>in a protected area referred to in section 9(b), (c) or (d).</w:t>
            </w:r>
          </w:p>
          <w:p w14:paraId="49ED24FF" w14:textId="77777777" w:rsidR="007204D2" w:rsidRPr="007204D2" w:rsidRDefault="007204D2" w:rsidP="008A2FAE">
            <w:pPr>
              <w:jc w:val="both"/>
              <w:rPr>
                <w:rFonts w:ascii="Arial Narrow" w:hAnsi="Arial Narrow"/>
              </w:rPr>
            </w:pPr>
          </w:p>
          <w:p w14:paraId="29B13855" w14:textId="77777777" w:rsidR="007204D2" w:rsidRPr="007204D2" w:rsidRDefault="007204D2" w:rsidP="008A2FAE">
            <w:pPr>
              <w:jc w:val="both"/>
              <w:rPr>
                <w:rFonts w:ascii="Arial Narrow" w:hAnsi="Arial Narrow"/>
              </w:rPr>
            </w:pPr>
            <w:r w:rsidRPr="007204D2">
              <w:rPr>
                <w:rFonts w:ascii="Arial Narrow" w:hAnsi="Arial Narrow"/>
              </w:rPr>
              <w:t xml:space="preserve">(2) </w:t>
            </w:r>
            <w:r w:rsidRPr="007204D2">
              <w:rPr>
                <w:rFonts w:ascii="Arial Narrow" w:hAnsi="Arial Narrow"/>
              </w:rPr>
              <w:tab/>
              <w:t>The Minister, after consultation with the Cabinet member responsible for mineral and energy affairs, must review all mining activities which were lawfully conducted in areas indicated in subsection (1)(a), (b) and (c) immediately before this section took effect.</w:t>
            </w:r>
          </w:p>
          <w:p w14:paraId="0ECAEBB9" w14:textId="4C660DD6" w:rsidR="007204D2" w:rsidRDefault="007204D2" w:rsidP="008A2FAE">
            <w:pPr>
              <w:jc w:val="both"/>
              <w:rPr>
                <w:rFonts w:ascii="Arial Narrow" w:hAnsi="Arial Narrow"/>
              </w:rPr>
            </w:pPr>
          </w:p>
          <w:p w14:paraId="022D9945" w14:textId="2A5DAD55" w:rsidR="007204D2" w:rsidRDefault="007204D2" w:rsidP="008A2FAE">
            <w:pPr>
              <w:jc w:val="both"/>
              <w:rPr>
                <w:rFonts w:ascii="Arial Narrow" w:hAnsi="Arial Narrow"/>
              </w:rPr>
            </w:pPr>
          </w:p>
          <w:p w14:paraId="66CF515F" w14:textId="3A71A2E5" w:rsidR="007204D2" w:rsidRDefault="007204D2" w:rsidP="008A2FAE">
            <w:pPr>
              <w:jc w:val="both"/>
              <w:rPr>
                <w:rFonts w:ascii="Arial Narrow" w:hAnsi="Arial Narrow"/>
              </w:rPr>
            </w:pPr>
          </w:p>
          <w:p w14:paraId="34830EEC" w14:textId="77777777" w:rsidR="007204D2" w:rsidRPr="007204D2" w:rsidRDefault="007204D2" w:rsidP="008A2FAE">
            <w:pPr>
              <w:jc w:val="both"/>
              <w:rPr>
                <w:rFonts w:ascii="Arial Narrow" w:hAnsi="Arial Narrow"/>
              </w:rPr>
            </w:pPr>
          </w:p>
          <w:p w14:paraId="19C1DFB1" w14:textId="77777777" w:rsidR="007204D2" w:rsidRPr="007204D2" w:rsidRDefault="007204D2" w:rsidP="008A2FAE">
            <w:pPr>
              <w:jc w:val="both"/>
              <w:rPr>
                <w:rFonts w:ascii="Arial Narrow" w:hAnsi="Arial Narrow"/>
              </w:rPr>
            </w:pPr>
            <w:r w:rsidRPr="007204D2">
              <w:rPr>
                <w:rFonts w:ascii="Arial Narrow" w:hAnsi="Arial Narrow"/>
              </w:rPr>
              <w:t xml:space="preserve">(3) </w:t>
            </w:r>
            <w:r w:rsidRPr="007204D2">
              <w:rPr>
                <w:rFonts w:ascii="Arial Narrow" w:hAnsi="Arial Narrow"/>
              </w:rPr>
              <w:tab/>
              <w:t>The Minister, after consultation with the Cabinet member responsible for mineral and energy affairs, may, in relation to the activities contemplated in subsection (2), as well as in relation to mining activities conducted in areas contemplated in that subsection which were declared as such after the commencement of this section, prescribe conditions under which those activities may continue in order to reduce or eliminate the impact of those activities on the environment or for the environmental protection of the area concerned.</w:t>
            </w:r>
          </w:p>
          <w:p w14:paraId="3DAF47B7" w14:textId="44326683" w:rsidR="007204D2" w:rsidRDefault="007204D2" w:rsidP="008A2FAE">
            <w:pPr>
              <w:jc w:val="both"/>
              <w:rPr>
                <w:rFonts w:ascii="Arial Narrow" w:hAnsi="Arial Narrow"/>
              </w:rPr>
            </w:pPr>
          </w:p>
          <w:p w14:paraId="5C937A12" w14:textId="20BEE426" w:rsidR="007204D2" w:rsidRDefault="007204D2" w:rsidP="008A2FAE">
            <w:pPr>
              <w:jc w:val="both"/>
              <w:rPr>
                <w:rFonts w:ascii="Arial Narrow" w:hAnsi="Arial Narrow"/>
              </w:rPr>
            </w:pPr>
          </w:p>
          <w:p w14:paraId="564356F3" w14:textId="706B9D9D" w:rsidR="007204D2" w:rsidRDefault="007204D2" w:rsidP="008A2FAE">
            <w:pPr>
              <w:jc w:val="both"/>
              <w:rPr>
                <w:rFonts w:ascii="Arial Narrow" w:hAnsi="Arial Narrow"/>
              </w:rPr>
            </w:pPr>
          </w:p>
          <w:p w14:paraId="6B8A7B1B" w14:textId="3AA1AA61" w:rsidR="007204D2" w:rsidRDefault="007204D2" w:rsidP="008A2FAE">
            <w:pPr>
              <w:jc w:val="both"/>
              <w:rPr>
                <w:rFonts w:ascii="Arial Narrow" w:hAnsi="Arial Narrow"/>
              </w:rPr>
            </w:pPr>
          </w:p>
          <w:p w14:paraId="6712108B" w14:textId="7A83FD22" w:rsidR="007204D2" w:rsidRDefault="007204D2" w:rsidP="008A2FAE">
            <w:pPr>
              <w:jc w:val="both"/>
              <w:rPr>
                <w:rFonts w:ascii="Arial Narrow" w:hAnsi="Arial Narrow"/>
              </w:rPr>
            </w:pPr>
          </w:p>
          <w:p w14:paraId="3492FA49" w14:textId="77777777" w:rsidR="009B0640" w:rsidRDefault="009B0640" w:rsidP="008A2FAE">
            <w:pPr>
              <w:jc w:val="both"/>
              <w:rPr>
                <w:rFonts w:ascii="Arial Narrow" w:hAnsi="Arial Narrow"/>
              </w:rPr>
            </w:pPr>
          </w:p>
          <w:p w14:paraId="2F021789" w14:textId="77777777" w:rsidR="007204D2" w:rsidRPr="007204D2" w:rsidRDefault="007204D2" w:rsidP="008A2FAE">
            <w:pPr>
              <w:jc w:val="both"/>
              <w:rPr>
                <w:rFonts w:ascii="Arial Narrow" w:hAnsi="Arial Narrow"/>
              </w:rPr>
            </w:pPr>
          </w:p>
          <w:p w14:paraId="6B75EBC8" w14:textId="085F1D16" w:rsidR="002C4042" w:rsidRDefault="007204D2" w:rsidP="008A2FAE">
            <w:pPr>
              <w:jc w:val="both"/>
              <w:rPr>
                <w:rFonts w:ascii="Arial Narrow" w:hAnsi="Arial Narrow"/>
              </w:rPr>
            </w:pPr>
            <w:r w:rsidRPr="007204D2">
              <w:rPr>
                <w:rFonts w:ascii="Arial Narrow" w:hAnsi="Arial Narrow"/>
              </w:rPr>
              <w:t xml:space="preserve">(4) </w:t>
            </w:r>
            <w:r w:rsidRPr="007204D2">
              <w:rPr>
                <w:rFonts w:ascii="Arial Narrow" w:hAnsi="Arial Narrow"/>
              </w:rPr>
              <w:tab/>
              <w:t>When applying this section, the Minister must take into account the interests of local communities and the environmental principles referred to in section 2 of the National Environmental Management Act, 1998.</w:t>
            </w:r>
          </w:p>
        </w:tc>
        <w:tc>
          <w:tcPr>
            <w:tcW w:w="3144" w:type="dxa"/>
          </w:tcPr>
          <w:p w14:paraId="36ED9495" w14:textId="3D9BDF8F" w:rsidR="007204D2" w:rsidRPr="007204D2" w:rsidRDefault="00B86E16" w:rsidP="008A2FAE">
            <w:pPr>
              <w:jc w:val="both"/>
              <w:rPr>
                <w:rFonts w:ascii="Arial Narrow" w:hAnsi="Arial Narrow"/>
              </w:rPr>
            </w:pPr>
            <w:r>
              <w:rPr>
                <w:rFonts w:ascii="Arial Narrow" w:hAnsi="Arial Narrow"/>
              </w:rPr>
              <w:lastRenderedPageBreak/>
              <w:t>(1)</w:t>
            </w:r>
            <w:r w:rsidR="007204D2" w:rsidRPr="007204D2">
              <w:rPr>
                <w:rFonts w:ascii="Arial Narrow" w:hAnsi="Arial Narrow"/>
              </w:rPr>
              <w:t xml:space="preserve"> preceding (a):</w:t>
            </w:r>
          </w:p>
          <w:p w14:paraId="483D2C6B" w14:textId="5369F8EF" w:rsidR="007204D2" w:rsidRDefault="007204D2" w:rsidP="008A2FAE">
            <w:pPr>
              <w:jc w:val="both"/>
              <w:rPr>
                <w:rFonts w:ascii="Arial Narrow" w:hAnsi="Arial Narrow"/>
              </w:rPr>
            </w:pPr>
            <w:r w:rsidRPr="007204D2">
              <w:rPr>
                <w:rFonts w:ascii="Arial Narrow" w:hAnsi="Arial Narrow"/>
              </w:rPr>
              <w:t xml:space="preserve">‘‘Despite other legislation, no person may conduct commercial prospecting, mining, exploration, production or </w:t>
            </w:r>
            <w:r w:rsidRPr="007204D2">
              <w:rPr>
                <w:rFonts w:ascii="Arial Narrow" w:hAnsi="Arial Narrow"/>
                <w:u w:val="single"/>
              </w:rPr>
              <w:t>activities</w:t>
            </w:r>
            <w:r w:rsidRPr="007204D2">
              <w:rPr>
                <w:rFonts w:ascii="Arial Narrow" w:hAnsi="Arial Narrow"/>
              </w:rPr>
              <w:t xml:space="preserve"> related </w:t>
            </w:r>
            <w:r w:rsidRPr="007204D2">
              <w:rPr>
                <w:rFonts w:ascii="Arial Narrow" w:hAnsi="Arial Narrow"/>
                <w:u w:val="single"/>
              </w:rPr>
              <w:t>to prospecting, mining, exploration or production</w:t>
            </w:r>
            <w:r w:rsidRPr="007204D2">
              <w:rPr>
                <w:rFonts w:ascii="Arial Narrow" w:hAnsi="Arial Narrow"/>
              </w:rPr>
              <w:t>—’’;</w:t>
            </w:r>
          </w:p>
          <w:p w14:paraId="464E2D80" w14:textId="4F8F51AD" w:rsidR="002C4042" w:rsidRDefault="00B86E16" w:rsidP="008A2FAE">
            <w:pPr>
              <w:jc w:val="both"/>
              <w:rPr>
                <w:rFonts w:ascii="Arial Narrow" w:hAnsi="Arial Narrow"/>
              </w:rPr>
            </w:pPr>
            <w:r>
              <w:rPr>
                <w:rFonts w:ascii="Arial Narrow" w:hAnsi="Arial Narrow"/>
              </w:rPr>
              <w:t xml:space="preserve">(b) </w:t>
            </w:r>
            <w:r w:rsidRPr="00B86E16">
              <w:rPr>
                <w:rFonts w:ascii="Arial Narrow" w:hAnsi="Arial Narrow"/>
              </w:rPr>
              <w:t>‘‘(b) in a protected environment without the written permission of the</w:t>
            </w:r>
            <w:r>
              <w:rPr>
                <w:rFonts w:ascii="Arial Narrow" w:hAnsi="Arial Narrow"/>
              </w:rPr>
              <w:t xml:space="preserve"> </w:t>
            </w:r>
            <w:r w:rsidRPr="00B86E16">
              <w:rPr>
                <w:rFonts w:ascii="Arial Narrow" w:hAnsi="Arial Narrow"/>
              </w:rPr>
              <w:t xml:space="preserve">Minister </w:t>
            </w:r>
            <w:r w:rsidRPr="00752FC1">
              <w:rPr>
                <w:rFonts w:ascii="Arial Narrow" w:hAnsi="Arial Narrow"/>
                <w:b/>
                <w:bCs/>
              </w:rPr>
              <w:t>[and the Cabinet member responsible for mineral and energy affairs]</w:t>
            </w:r>
            <w:r w:rsidRPr="00B86E16">
              <w:rPr>
                <w:rFonts w:ascii="Arial Narrow" w:hAnsi="Arial Narrow"/>
              </w:rPr>
              <w:t>; or</w:t>
            </w:r>
          </w:p>
          <w:p w14:paraId="344ABAFF" w14:textId="1FDC45D8" w:rsidR="00B86E16" w:rsidRDefault="00B86E16" w:rsidP="008A2FAE">
            <w:pPr>
              <w:jc w:val="both"/>
              <w:rPr>
                <w:rFonts w:ascii="Arial Narrow" w:hAnsi="Arial Narrow"/>
              </w:rPr>
            </w:pPr>
          </w:p>
          <w:p w14:paraId="60704197" w14:textId="4D911AB1" w:rsidR="007204D2" w:rsidRDefault="007204D2" w:rsidP="008A2FAE">
            <w:pPr>
              <w:jc w:val="both"/>
              <w:rPr>
                <w:rFonts w:ascii="Arial Narrow" w:hAnsi="Arial Narrow"/>
              </w:rPr>
            </w:pPr>
          </w:p>
          <w:p w14:paraId="52B9D429" w14:textId="3E0D1D42" w:rsidR="007204D2" w:rsidRDefault="007204D2" w:rsidP="008A2FAE">
            <w:pPr>
              <w:jc w:val="both"/>
              <w:rPr>
                <w:rFonts w:ascii="Arial Narrow" w:hAnsi="Arial Narrow"/>
              </w:rPr>
            </w:pPr>
          </w:p>
          <w:p w14:paraId="18284A31" w14:textId="5CB2EBC7" w:rsidR="007204D2" w:rsidRDefault="007204D2" w:rsidP="008A2FAE">
            <w:pPr>
              <w:jc w:val="both"/>
              <w:rPr>
                <w:rFonts w:ascii="Arial Narrow" w:hAnsi="Arial Narrow"/>
              </w:rPr>
            </w:pPr>
          </w:p>
          <w:p w14:paraId="570C110D" w14:textId="04F6FED0" w:rsidR="007204D2" w:rsidRDefault="007204D2" w:rsidP="008A2FAE">
            <w:pPr>
              <w:jc w:val="both"/>
              <w:rPr>
                <w:rFonts w:ascii="Arial Narrow" w:hAnsi="Arial Narrow"/>
              </w:rPr>
            </w:pPr>
          </w:p>
          <w:p w14:paraId="511D0AC4" w14:textId="342FD284" w:rsidR="007204D2" w:rsidRDefault="007204D2" w:rsidP="008A2FAE">
            <w:pPr>
              <w:jc w:val="both"/>
              <w:rPr>
                <w:rFonts w:ascii="Arial Narrow" w:hAnsi="Arial Narrow"/>
              </w:rPr>
            </w:pPr>
          </w:p>
          <w:p w14:paraId="577F5ED6" w14:textId="77777777" w:rsidR="007204D2" w:rsidRDefault="007204D2" w:rsidP="008A2FAE">
            <w:pPr>
              <w:jc w:val="both"/>
              <w:rPr>
                <w:rFonts w:ascii="Arial Narrow" w:hAnsi="Arial Narrow"/>
              </w:rPr>
            </w:pPr>
          </w:p>
          <w:p w14:paraId="45A36AF0" w14:textId="77777777" w:rsidR="00B86E16" w:rsidRPr="00B86E16" w:rsidRDefault="00B86E16" w:rsidP="008A2FAE">
            <w:pPr>
              <w:jc w:val="both"/>
              <w:rPr>
                <w:rFonts w:ascii="Arial Narrow" w:hAnsi="Arial Narrow"/>
              </w:rPr>
            </w:pPr>
            <w:r w:rsidRPr="00B86E16">
              <w:rPr>
                <w:rFonts w:ascii="Arial Narrow" w:hAnsi="Arial Narrow"/>
              </w:rPr>
              <w:t>‘‘(2) The Minister, after consultation with the Cabinet member</w:t>
            </w:r>
          </w:p>
          <w:p w14:paraId="16AB15D1" w14:textId="0F657BE1" w:rsidR="00B86E16" w:rsidRDefault="00B86E16" w:rsidP="008A2FAE">
            <w:pPr>
              <w:jc w:val="both"/>
              <w:rPr>
                <w:rFonts w:ascii="Arial Narrow" w:hAnsi="Arial Narrow"/>
              </w:rPr>
            </w:pPr>
            <w:r w:rsidRPr="00B86E16">
              <w:rPr>
                <w:rFonts w:ascii="Arial Narrow" w:hAnsi="Arial Narrow"/>
              </w:rPr>
              <w:t xml:space="preserve">responsible for mineral </w:t>
            </w:r>
            <w:r w:rsidRPr="00752FC1">
              <w:rPr>
                <w:rFonts w:ascii="Arial Narrow" w:hAnsi="Arial Narrow"/>
                <w:u w:val="single"/>
              </w:rPr>
              <w:t>resources</w:t>
            </w:r>
            <w:r w:rsidRPr="00B86E16">
              <w:rPr>
                <w:rFonts w:ascii="Arial Narrow" w:hAnsi="Arial Narrow"/>
              </w:rPr>
              <w:t xml:space="preserve"> </w:t>
            </w:r>
            <w:r w:rsidRPr="00752FC1">
              <w:rPr>
                <w:rFonts w:ascii="Arial Narrow" w:hAnsi="Arial Narrow"/>
                <w:b/>
                <w:bCs/>
              </w:rPr>
              <w:t>[and energy affairs]</w:t>
            </w:r>
            <w:r w:rsidRPr="00B86E16">
              <w:rPr>
                <w:rFonts w:ascii="Arial Narrow" w:hAnsi="Arial Narrow"/>
              </w:rPr>
              <w:t>, must review all</w:t>
            </w:r>
            <w:r w:rsidR="00752FC1">
              <w:rPr>
                <w:rFonts w:ascii="Arial Narrow" w:hAnsi="Arial Narrow"/>
              </w:rPr>
              <w:t xml:space="preserve"> </w:t>
            </w:r>
            <w:r w:rsidRPr="00B86E16">
              <w:rPr>
                <w:rFonts w:ascii="Arial Narrow" w:hAnsi="Arial Narrow"/>
              </w:rPr>
              <w:t>mining activities which were lawfully conducted in areas indicated in</w:t>
            </w:r>
            <w:r w:rsidR="00752FC1">
              <w:rPr>
                <w:rFonts w:ascii="Arial Narrow" w:hAnsi="Arial Narrow"/>
              </w:rPr>
              <w:t xml:space="preserve"> </w:t>
            </w:r>
            <w:r w:rsidRPr="00B86E16">
              <w:rPr>
                <w:rFonts w:ascii="Arial Narrow" w:hAnsi="Arial Narrow"/>
              </w:rPr>
              <w:t>subsection (1) (a), (b) and (c) immediately before this section took effect.</w:t>
            </w:r>
          </w:p>
          <w:p w14:paraId="3F505281" w14:textId="751FD8E0" w:rsidR="00B86E16" w:rsidRDefault="00B86E16" w:rsidP="008A2FAE">
            <w:pPr>
              <w:jc w:val="both"/>
              <w:rPr>
                <w:rFonts w:ascii="Arial Narrow" w:hAnsi="Arial Narrow"/>
              </w:rPr>
            </w:pPr>
          </w:p>
          <w:p w14:paraId="3C70AFD8" w14:textId="77777777" w:rsidR="00B86E16" w:rsidRPr="00B86E16" w:rsidRDefault="00B86E16" w:rsidP="008A2FAE">
            <w:pPr>
              <w:jc w:val="both"/>
              <w:rPr>
                <w:rFonts w:ascii="Arial Narrow" w:hAnsi="Arial Narrow"/>
              </w:rPr>
            </w:pPr>
            <w:r w:rsidRPr="00B86E16">
              <w:rPr>
                <w:rFonts w:ascii="Arial Narrow" w:hAnsi="Arial Narrow"/>
              </w:rPr>
              <w:t>(3) The Minister, after consultation with the Cabinet member</w:t>
            </w:r>
          </w:p>
          <w:p w14:paraId="35C08BC4" w14:textId="25144FE1" w:rsidR="00B86E16" w:rsidRPr="00B86E16" w:rsidRDefault="00B86E16" w:rsidP="008A2FAE">
            <w:pPr>
              <w:jc w:val="both"/>
              <w:rPr>
                <w:rFonts w:ascii="Arial Narrow" w:hAnsi="Arial Narrow"/>
              </w:rPr>
            </w:pPr>
            <w:r w:rsidRPr="00B86E16">
              <w:rPr>
                <w:rFonts w:ascii="Arial Narrow" w:hAnsi="Arial Narrow"/>
              </w:rPr>
              <w:t xml:space="preserve">responsible for mineral </w:t>
            </w:r>
            <w:r w:rsidRPr="00752FC1">
              <w:rPr>
                <w:rFonts w:ascii="Arial Narrow" w:hAnsi="Arial Narrow"/>
                <w:u w:val="single"/>
              </w:rPr>
              <w:t>resources</w:t>
            </w:r>
            <w:r w:rsidRPr="00B86E16">
              <w:rPr>
                <w:rFonts w:ascii="Arial Narrow" w:hAnsi="Arial Narrow"/>
              </w:rPr>
              <w:t xml:space="preserve"> </w:t>
            </w:r>
            <w:r w:rsidRPr="00752FC1">
              <w:rPr>
                <w:rFonts w:ascii="Arial Narrow" w:hAnsi="Arial Narrow"/>
                <w:b/>
                <w:bCs/>
              </w:rPr>
              <w:t>[and energy affairs]</w:t>
            </w:r>
            <w:r w:rsidRPr="00B86E16">
              <w:rPr>
                <w:rFonts w:ascii="Arial Narrow" w:hAnsi="Arial Narrow"/>
              </w:rPr>
              <w:t>, may, in relation</w:t>
            </w:r>
            <w:r w:rsidR="00752FC1">
              <w:rPr>
                <w:rFonts w:ascii="Arial Narrow" w:hAnsi="Arial Narrow"/>
              </w:rPr>
              <w:t xml:space="preserve"> </w:t>
            </w:r>
            <w:r w:rsidRPr="00B86E16">
              <w:rPr>
                <w:rFonts w:ascii="Arial Narrow" w:hAnsi="Arial Narrow"/>
              </w:rPr>
              <w:t>to the activities contemplated in subsection (2), as well as in relation to</w:t>
            </w:r>
            <w:r>
              <w:rPr>
                <w:rFonts w:ascii="Arial Narrow" w:hAnsi="Arial Narrow"/>
              </w:rPr>
              <w:t xml:space="preserve"> </w:t>
            </w:r>
            <w:r w:rsidRPr="00B86E16">
              <w:rPr>
                <w:rFonts w:ascii="Arial Narrow" w:hAnsi="Arial Narrow"/>
              </w:rPr>
              <w:t>mining activities conducted in areas contemplated in that subsection</w:t>
            </w:r>
            <w:r>
              <w:rPr>
                <w:rFonts w:ascii="Arial Narrow" w:hAnsi="Arial Narrow"/>
              </w:rPr>
              <w:t xml:space="preserve"> </w:t>
            </w:r>
            <w:r w:rsidRPr="00B86E16">
              <w:rPr>
                <w:rFonts w:ascii="Arial Narrow" w:hAnsi="Arial Narrow"/>
              </w:rPr>
              <w:t>which were declared as such after the commencement of this section,</w:t>
            </w:r>
            <w:r>
              <w:rPr>
                <w:rFonts w:ascii="Arial Narrow" w:hAnsi="Arial Narrow"/>
              </w:rPr>
              <w:t xml:space="preserve"> </w:t>
            </w:r>
            <w:r w:rsidRPr="00B86E16">
              <w:rPr>
                <w:rFonts w:ascii="Arial Narrow" w:hAnsi="Arial Narrow"/>
              </w:rPr>
              <w:t>prescribe conditions under which those activities may continue in order</w:t>
            </w:r>
            <w:r>
              <w:rPr>
                <w:rFonts w:ascii="Arial Narrow" w:hAnsi="Arial Narrow"/>
              </w:rPr>
              <w:t xml:space="preserve"> </w:t>
            </w:r>
            <w:r w:rsidRPr="00B86E16">
              <w:rPr>
                <w:rFonts w:ascii="Arial Narrow" w:hAnsi="Arial Narrow"/>
              </w:rPr>
              <w:t>to reduce or eliminate the impact of those activities on the environment</w:t>
            </w:r>
          </w:p>
          <w:p w14:paraId="0B0ECAC4" w14:textId="77777777" w:rsidR="00B86E16" w:rsidRDefault="00B86E16" w:rsidP="008A2FAE">
            <w:pPr>
              <w:jc w:val="both"/>
              <w:rPr>
                <w:rFonts w:ascii="Arial Narrow" w:hAnsi="Arial Narrow"/>
              </w:rPr>
            </w:pPr>
            <w:r w:rsidRPr="00B86E16">
              <w:rPr>
                <w:rFonts w:ascii="Arial Narrow" w:hAnsi="Arial Narrow"/>
              </w:rPr>
              <w:lastRenderedPageBreak/>
              <w:t>or for the environmental protection of the area concerned.</w:t>
            </w:r>
          </w:p>
          <w:p w14:paraId="07027296" w14:textId="77777777" w:rsidR="00B86E16" w:rsidRDefault="00B86E16" w:rsidP="008A2FAE">
            <w:pPr>
              <w:jc w:val="both"/>
              <w:rPr>
                <w:rFonts w:ascii="Arial Narrow" w:hAnsi="Arial Narrow"/>
              </w:rPr>
            </w:pPr>
          </w:p>
          <w:p w14:paraId="62DE5D26" w14:textId="77777777" w:rsidR="00B86E16" w:rsidRPr="00752FC1" w:rsidRDefault="00B86E16" w:rsidP="008A2FAE">
            <w:pPr>
              <w:jc w:val="both"/>
              <w:rPr>
                <w:rFonts w:ascii="Arial Narrow" w:hAnsi="Arial Narrow"/>
                <w:u w:val="single"/>
              </w:rPr>
            </w:pPr>
            <w:r w:rsidRPr="00752FC1">
              <w:rPr>
                <w:rFonts w:ascii="Arial Narrow" w:hAnsi="Arial Narrow"/>
                <w:u w:val="single"/>
              </w:rPr>
              <w:t>(4) A person who wishes to apply for permission under subsection</w:t>
            </w:r>
          </w:p>
          <w:p w14:paraId="02CD1985" w14:textId="0AC06D52" w:rsidR="00B86E16" w:rsidRPr="00752FC1" w:rsidRDefault="00B86E16" w:rsidP="008A2FAE">
            <w:pPr>
              <w:jc w:val="both"/>
              <w:rPr>
                <w:rFonts w:ascii="Arial Narrow" w:hAnsi="Arial Narrow"/>
                <w:u w:val="single"/>
              </w:rPr>
            </w:pPr>
            <w:r w:rsidRPr="00752FC1">
              <w:rPr>
                <w:rFonts w:ascii="Arial Narrow" w:hAnsi="Arial Narrow"/>
                <w:u w:val="single"/>
              </w:rPr>
              <w:t>(1)(b) to conduct commercial prospecting, mining, exploration, production or activities related to prospecting, mining, exploration or production, must immediately on receipt of an environmental authorisation in terms of the</w:t>
            </w:r>
            <w:r w:rsidRPr="00B86E16">
              <w:rPr>
                <w:rFonts w:ascii="Arial Narrow" w:hAnsi="Arial Narrow"/>
              </w:rPr>
              <w:t xml:space="preserve"> </w:t>
            </w:r>
            <w:r w:rsidRPr="00752FC1">
              <w:rPr>
                <w:rFonts w:ascii="Arial Narrow" w:hAnsi="Arial Narrow"/>
                <w:u w:val="single"/>
              </w:rPr>
              <w:t>National Environmental Management Act, submit his or her</w:t>
            </w:r>
          </w:p>
          <w:p w14:paraId="1158ADBB" w14:textId="77777777" w:rsidR="00B86E16" w:rsidRPr="00752FC1" w:rsidRDefault="00B86E16" w:rsidP="008A2FAE">
            <w:pPr>
              <w:jc w:val="both"/>
              <w:rPr>
                <w:rFonts w:ascii="Arial Narrow" w:hAnsi="Arial Narrow"/>
                <w:u w:val="single"/>
              </w:rPr>
            </w:pPr>
            <w:r w:rsidRPr="00752FC1">
              <w:rPr>
                <w:rFonts w:ascii="Arial Narrow" w:hAnsi="Arial Narrow"/>
                <w:u w:val="single"/>
              </w:rPr>
              <w:t>application in the prescribed manner to the Minister, together with—</w:t>
            </w:r>
          </w:p>
          <w:p w14:paraId="120D8B12" w14:textId="77777777" w:rsidR="00B86E16" w:rsidRPr="00752FC1" w:rsidRDefault="00B86E16" w:rsidP="008A2FAE">
            <w:pPr>
              <w:jc w:val="both"/>
              <w:rPr>
                <w:rFonts w:ascii="Arial Narrow" w:hAnsi="Arial Narrow"/>
                <w:u w:val="single"/>
              </w:rPr>
            </w:pPr>
            <w:r w:rsidRPr="00752FC1">
              <w:rPr>
                <w:rFonts w:ascii="Arial Narrow" w:hAnsi="Arial Narrow"/>
                <w:u w:val="single"/>
              </w:rPr>
              <w:t>(a) any information, reports, studies conducted or consultation done for</w:t>
            </w:r>
          </w:p>
          <w:p w14:paraId="1D68F554" w14:textId="7E8C51C2" w:rsidR="00B86E16" w:rsidRPr="00752FC1" w:rsidRDefault="00B86E16" w:rsidP="008A2FAE">
            <w:pPr>
              <w:jc w:val="both"/>
              <w:rPr>
                <w:rFonts w:ascii="Arial Narrow" w:hAnsi="Arial Narrow"/>
                <w:u w:val="single"/>
              </w:rPr>
            </w:pPr>
            <w:r w:rsidRPr="00752FC1">
              <w:rPr>
                <w:rFonts w:ascii="Arial Narrow" w:hAnsi="Arial Narrow"/>
                <w:u w:val="single"/>
              </w:rPr>
              <w:t>the environmental impact assessments process in respect of the activities under consideration in terms of Chapter 5 of the National</w:t>
            </w:r>
          </w:p>
          <w:p w14:paraId="5E986836" w14:textId="682979E8" w:rsidR="00B86E16" w:rsidRPr="00752FC1" w:rsidRDefault="00B86E16" w:rsidP="008A2FAE">
            <w:pPr>
              <w:jc w:val="both"/>
              <w:rPr>
                <w:rFonts w:ascii="Arial Narrow" w:hAnsi="Arial Narrow"/>
                <w:u w:val="single"/>
              </w:rPr>
            </w:pPr>
            <w:r w:rsidRPr="00752FC1">
              <w:rPr>
                <w:rFonts w:ascii="Arial Narrow" w:hAnsi="Arial Narrow"/>
                <w:u w:val="single"/>
              </w:rPr>
              <w:t xml:space="preserve">Environmental Management Act; and </w:t>
            </w:r>
          </w:p>
          <w:p w14:paraId="675951A3" w14:textId="197A1ED0" w:rsidR="00B86E16" w:rsidRPr="00752FC1" w:rsidRDefault="00B86E16" w:rsidP="008A2FAE">
            <w:pPr>
              <w:jc w:val="both"/>
              <w:rPr>
                <w:rFonts w:ascii="Arial Narrow" w:hAnsi="Arial Narrow"/>
                <w:u w:val="single"/>
              </w:rPr>
            </w:pPr>
            <w:r w:rsidRPr="00752FC1">
              <w:rPr>
                <w:rFonts w:ascii="Arial Narrow" w:hAnsi="Arial Narrow"/>
                <w:u w:val="single"/>
              </w:rPr>
              <w:t>(b) any appeal lodged in respect of the environmental authorisation.</w:t>
            </w:r>
          </w:p>
          <w:p w14:paraId="7D2542A1" w14:textId="77777777" w:rsidR="00B86E16" w:rsidRPr="00752FC1" w:rsidRDefault="00B86E16" w:rsidP="008A2FAE">
            <w:pPr>
              <w:jc w:val="both"/>
              <w:rPr>
                <w:rFonts w:ascii="Arial Narrow" w:hAnsi="Arial Narrow"/>
                <w:u w:val="single"/>
              </w:rPr>
            </w:pPr>
          </w:p>
          <w:p w14:paraId="78C7FEB7" w14:textId="77777777" w:rsidR="00B86E16" w:rsidRPr="00752FC1" w:rsidRDefault="00B86E16" w:rsidP="008A2FAE">
            <w:pPr>
              <w:jc w:val="both"/>
              <w:rPr>
                <w:rFonts w:ascii="Arial Narrow" w:hAnsi="Arial Narrow"/>
                <w:u w:val="single"/>
              </w:rPr>
            </w:pPr>
            <w:r w:rsidRPr="00752FC1">
              <w:rPr>
                <w:rFonts w:ascii="Arial Narrow" w:hAnsi="Arial Narrow"/>
                <w:u w:val="single"/>
              </w:rPr>
              <w:t>(5) The Minister, when exercising his or her power in terms of</w:t>
            </w:r>
          </w:p>
          <w:p w14:paraId="2B83A605" w14:textId="77777777" w:rsidR="00B86E16" w:rsidRPr="00752FC1" w:rsidRDefault="00B86E16" w:rsidP="008A2FAE">
            <w:pPr>
              <w:jc w:val="both"/>
              <w:rPr>
                <w:rFonts w:ascii="Arial Narrow" w:hAnsi="Arial Narrow"/>
                <w:u w:val="single"/>
              </w:rPr>
            </w:pPr>
            <w:r w:rsidRPr="00752FC1">
              <w:rPr>
                <w:rFonts w:ascii="Arial Narrow" w:hAnsi="Arial Narrow"/>
                <w:u w:val="single"/>
              </w:rPr>
              <w:t>subsection (1)(b)—</w:t>
            </w:r>
          </w:p>
          <w:p w14:paraId="7484EB40" w14:textId="77777777" w:rsidR="00B86E16" w:rsidRPr="00752FC1" w:rsidRDefault="00B86E16" w:rsidP="008A2FAE">
            <w:pPr>
              <w:jc w:val="both"/>
              <w:rPr>
                <w:rFonts w:ascii="Arial Narrow" w:hAnsi="Arial Narrow"/>
                <w:u w:val="single"/>
              </w:rPr>
            </w:pPr>
            <w:r w:rsidRPr="00752FC1">
              <w:rPr>
                <w:rFonts w:ascii="Arial Narrow" w:hAnsi="Arial Narrow"/>
                <w:u w:val="single"/>
              </w:rPr>
              <w:t>(a) must take into account—</w:t>
            </w:r>
          </w:p>
          <w:p w14:paraId="2A41E37F" w14:textId="77777777" w:rsidR="00B86E16" w:rsidRPr="00752FC1" w:rsidRDefault="00B86E16" w:rsidP="008A2FAE">
            <w:pPr>
              <w:jc w:val="both"/>
              <w:rPr>
                <w:rFonts w:ascii="Arial Narrow" w:hAnsi="Arial Narrow"/>
                <w:u w:val="single"/>
              </w:rPr>
            </w:pPr>
            <w:r w:rsidRPr="00752FC1">
              <w:rPr>
                <w:rFonts w:ascii="Arial Narrow" w:hAnsi="Arial Narrow"/>
                <w:u w:val="single"/>
              </w:rPr>
              <w:t>(i) the principles contained in section 2 of the National</w:t>
            </w:r>
          </w:p>
          <w:p w14:paraId="3CC152AF" w14:textId="77777777" w:rsidR="00B86E16" w:rsidRPr="00752FC1" w:rsidRDefault="00B86E16" w:rsidP="008A2FAE">
            <w:pPr>
              <w:jc w:val="both"/>
              <w:rPr>
                <w:rFonts w:ascii="Arial Narrow" w:hAnsi="Arial Narrow"/>
                <w:u w:val="single"/>
              </w:rPr>
            </w:pPr>
            <w:r w:rsidRPr="00752FC1">
              <w:rPr>
                <w:rFonts w:ascii="Arial Narrow" w:hAnsi="Arial Narrow"/>
                <w:u w:val="single"/>
              </w:rPr>
              <w:t>Environmental Management Act;</w:t>
            </w:r>
          </w:p>
          <w:p w14:paraId="5F8DCB5B" w14:textId="77777777" w:rsidR="00B86E16" w:rsidRPr="00752FC1" w:rsidRDefault="00B86E16" w:rsidP="008A2FAE">
            <w:pPr>
              <w:jc w:val="both"/>
              <w:rPr>
                <w:rFonts w:ascii="Arial Narrow" w:hAnsi="Arial Narrow"/>
                <w:u w:val="single"/>
              </w:rPr>
            </w:pPr>
            <w:r w:rsidRPr="00752FC1">
              <w:rPr>
                <w:rFonts w:ascii="Arial Narrow" w:hAnsi="Arial Narrow"/>
                <w:u w:val="single"/>
              </w:rPr>
              <w:t>(ii) any information, reports, studies conducted or consultation</w:t>
            </w:r>
          </w:p>
          <w:p w14:paraId="5DBF3C58" w14:textId="77777777" w:rsidR="00B86E16" w:rsidRPr="00752FC1" w:rsidRDefault="00B86E16" w:rsidP="008A2FAE">
            <w:pPr>
              <w:jc w:val="both"/>
              <w:rPr>
                <w:rFonts w:ascii="Arial Narrow" w:hAnsi="Arial Narrow"/>
                <w:u w:val="single"/>
              </w:rPr>
            </w:pPr>
            <w:r w:rsidRPr="00752FC1">
              <w:rPr>
                <w:rFonts w:ascii="Arial Narrow" w:hAnsi="Arial Narrow"/>
                <w:u w:val="single"/>
              </w:rPr>
              <w:t>done for the environmental impact assessments process in</w:t>
            </w:r>
          </w:p>
          <w:p w14:paraId="0C7AF774" w14:textId="77777777" w:rsidR="00B86E16" w:rsidRPr="00752FC1" w:rsidRDefault="00B86E16" w:rsidP="008A2FAE">
            <w:pPr>
              <w:jc w:val="both"/>
              <w:rPr>
                <w:rFonts w:ascii="Arial Narrow" w:hAnsi="Arial Narrow"/>
                <w:u w:val="single"/>
              </w:rPr>
            </w:pPr>
            <w:r w:rsidRPr="00752FC1">
              <w:rPr>
                <w:rFonts w:ascii="Arial Narrow" w:hAnsi="Arial Narrow"/>
                <w:u w:val="single"/>
              </w:rPr>
              <w:t>respect of the activities under consideration in terms of</w:t>
            </w:r>
          </w:p>
          <w:p w14:paraId="6473DDCD" w14:textId="77777777" w:rsidR="00B86E16" w:rsidRPr="00752FC1" w:rsidRDefault="00B86E16" w:rsidP="008A2FAE">
            <w:pPr>
              <w:jc w:val="both"/>
              <w:rPr>
                <w:rFonts w:ascii="Arial Narrow" w:hAnsi="Arial Narrow"/>
                <w:u w:val="single"/>
              </w:rPr>
            </w:pPr>
            <w:r w:rsidRPr="00752FC1">
              <w:rPr>
                <w:rFonts w:ascii="Arial Narrow" w:hAnsi="Arial Narrow"/>
                <w:u w:val="single"/>
              </w:rPr>
              <w:t>chapter 5 of the National Environmental Management Act;</w:t>
            </w:r>
          </w:p>
          <w:p w14:paraId="4C10F84F" w14:textId="77777777" w:rsidR="00B86E16" w:rsidRPr="00752FC1" w:rsidRDefault="00B86E16" w:rsidP="008A2FAE">
            <w:pPr>
              <w:jc w:val="both"/>
              <w:rPr>
                <w:rFonts w:ascii="Arial Narrow" w:hAnsi="Arial Narrow"/>
                <w:u w:val="single"/>
              </w:rPr>
            </w:pPr>
            <w:r w:rsidRPr="00752FC1">
              <w:rPr>
                <w:rFonts w:ascii="Arial Narrow" w:hAnsi="Arial Narrow"/>
                <w:u w:val="single"/>
              </w:rPr>
              <w:t>(iii) any appeal contemplated in subsection (4)(b);</w:t>
            </w:r>
          </w:p>
          <w:p w14:paraId="69425131" w14:textId="77777777" w:rsidR="00B86E16" w:rsidRPr="00752FC1" w:rsidRDefault="00B86E16" w:rsidP="008A2FAE">
            <w:pPr>
              <w:jc w:val="both"/>
              <w:rPr>
                <w:u w:val="single"/>
              </w:rPr>
            </w:pPr>
            <w:r w:rsidRPr="00752FC1">
              <w:rPr>
                <w:rFonts w:ascii="Arial Narrow" w:hAnsi="Arial Narrow"/>
                <w:u w:val="single"/>
              </w:rPr>
              <w:t>(iv) the ecological integrity of the protected environment;</w:t>
            </w:r>
            <w:r w:rsidRPr="00752FC1">
              <w:rPr>
                <w:u w:val="single"/>
              </w:rPr>
              <w:t xml:space="preserve"> </w:t>
            </w:r>
          </w:p>
          <w:p w14:paraId="3F5728A7" w14:textId="77777777" w:rsidR="00B86E16" w:rsidRDefault="00B86E16" w:rsidP="008A2FAE">
            <w:pPr>
              <w:jc w:val="both"/>
              <w:rPr>
                <w:rFonts w:ascii="Arial Narrow" w:hAnsi="Arial Narrow"/>
              </w:rPr>
            </w:pPr>
          </w:p>
          <w:p w14:paraId="5AA898EE" w14:textId="1A36B1FE" w:rsidR="00B86E16" w:rsidRPr="00752FC1" w:rsidRDefault="00B86E16" w:rsidP="008A2FAE">
            <w:pPr>
              <w:jc w:val="both"/>
              <w:rPr>
                <w:rFonts w:ascii="Arial Narrow" w:hAnsi="Arial Narrow"/>
                <w:u w:val="single"/>
              </w:rPr>
            </w:pPr>
            <w:r w:rsidRPr="00752FC1">
              <w:rPr>
                <w:rFonts w:ascii="Arial Narrow" w:hAnsi="Arial Narrow"/>
                <w:u w:val="single"/>
              </w:rPr>
              <w:t>(b) may, amongst others, take into account-</w:t>
            </w:r>
          </w:p>
          <w:p w14:paraId="10FFCAC4" w14:textId="77777777" w:rsidR="00B86E16" w:rsidRPr="00752FC1" w:rsidRDefault="00B86E16" w:rsidP="008A2FAE">
            <w:pPr>
              <w:jc w:val="both"/>
              <w:rPr>
                <w:rFonts w:ascii="Arial Narrow" w:hAnsi="Arial Narrow"/>
                <w:u w:val="single"/>
              </w:rPr>
            </w:pPr>
            <w:r w:rsidRPr="00752FC1">
              <w:rPr>
                <w:rFonts w:ascii="Arial Narrow" w:hAnsi="Arial Narrow"/>
                <w:u w:val="single"/>
              </w:rPr>
              <w:t>(i) the potential impact on ecological functioning and ecosystem</w:t>
            </w:r>
          </w:p>
          <w:p w14:paraId="1E2D133B" w14:textId="018C66C0" w:rsidR="00B86E16" w:rsidRPr="00752FC1" w:rsidRDefault="00B86E16" w:rsidP="008A2FAE">
            <w:pPr>
              <w:jc w:val="both"/>
              <w:rPr>
                <w:rFonts w:ascii="Arial Narrow" w:hAnsi="Arial Narrow"/>
                <w:u w:val="single"/>
              </w:rPr>
            </w:pPr>
            <w:r w:rsidRPr="00752FC1">
              <w:rPr>
                <w:rFonts w:ascii="Arial Narrow" w:hAnsi="Arial Narrow"/>
                <w:u w:val="single"/>
              </w:rPr>
              <w:t>services provided by the protected environment to society;</w:t>
            </w:r>
          </w:p>
          <w:p w14:paraId="4247883D" w14:textId="77777777" w:rsidR="00B86E16" w:rsidRPr="00752FC1" w:rsidRDefault="00B86E16" w:rsidP="008A2FAE">
            <w:pPr>
              <w:jc w:val="both"/>
              <w:rPr>
                <w:rFonts w:ascii="Arial Narrow" w:hAnsi="Arial Narrow"/>
                <w:u w:val="single"/>
              </w:rPr>
            </w:pPr>
            <w:r w:rsidRPr="00752FC1">
              <w:rPr>
                <w:rFonts w:ascii="Arial Narrow" w:hAnsi="Arial Narrow"/>
                <w:u w:val="single"/>
              </w:rPr>
              <w:t>(ii) whether the protected environment is a biodiversity priority</w:t>
            </w:r>
          </w:p>
          <w:p w14:paraId="4D4262C7" w14:textId="77777777" w:rsidR="00B86E16" w:rsidRPr="00752FC1" w:rsidRDefault="00B86E16" w:rsidP="008A2FAE">
            <w:pPr>
              <w:jc w:val="both"/>
              <w:rPr>
                <w:rFonts w:ascii="Arial Narrow" w:hAnsi="Arial Narrow"/>
                <w:u w:val="single"/>
              </w:rPr>
            </w:pPr>
            <w:r w:rsidRPr="00752FC1">
              <w:rPr>
                <w:rFonts w:ascii="Arial Narrow" w:hAnsi="Arial Narrow"/>
                <w:u w:val="single"/>
              </w:rPr>
              <w:t>area for species; and</w:t>
            </w:r>
          </w:p>
          <w:p w14:paraId="06D4453D" w14:textId="77777777" w:rsidR="00B86E16" w:rsidRPr="00752FC1" w:rsidRDefault="00B86E16" w:rsidP="008A2FAE">
            <w:pPr>
              <w:jc w:val="both"/>
              <w:rPr>
                <w:rFonts w:ascii="Arial Narrow" w:hAnsi="Arial Narrow"/>
                <w:u w:val="single"/>
              </w:rPr>
            </w:pPr>
            <w:r w:rsidRPr="00752FC1">
              <w:rPr>
                <w:rFonts w:ascii="Arial Narrow" w:hAnsi="Arial Narrow"/>
                <w:u w:val="single"/>
              </w:rPr>
              <w:t>(iii) whether the protected environment is a strategic water</w:t>
            </w:r>
          </w:p>
          <w:p w14:paraId="1870D994" w14:textId="024E8009" w:rsidR="00B86E16" w:rsidRPr="00752FC1" w:rsidRDefault="00B86E16" w:rsidP="008A2FAE">
            <w:pPr>
              <w:jc w:val="both"/>
              <w:rPr>
                <w:rFonts w:ascii="Arial Narrow" w:hAnsi="Arial Narrow"/>
                <w:u w:val="single"/>
              </w:rPr>
            </w:pPr>
            <w:r w:rsidRPr="00752FC1">
              <w:rPr>
                <w:rFonts w:ascii="Arial Narrow" w:hAnsi="Arial Narrow"/>
                <w:u w:val="single"/>
              </w:rPr>
              <w:t>resource area;</w:t>
            </w:r>
          </w:p>
          <w:p w14:paraId="18929A29" w14:textId="77777777" w:rsidR="00B86E16" w:rsidRPr="00752FC1" w:rsidRDefault="00B86E16" w:rsidP="008A2FAE">
            <w:pPr>
              <w:jc w:val="both"/>
              <w:rPr>
                <w:rFonts w:ascii="Arial Narrow" w:hAnsi="Arial Narrow"/>
                <w:u w:val="single"/>
              </w:rPr>
            </w:pPr>
          </w:p>
          <w:p w14:paraId="3C57C0E2" w14:textId="77777777" w:rsidR="00B86E16" w:rsidRPr="00752FC1" w:rsidRDefault="00B86E16" w:rsidP="008A2FAE">
            <w:pPr>
              <w:jc w:val="both"/>
              <w:rPr>
                <w:rFonts w:ascii="Arial Narrow" w:hAnsi="Arial Narrow"/>
                <w:u w:val="single"/>
              </w:rPr>
            </w:pPr>
            <w:r w:rsidRPr="00752FC1">
              <w:rPr>
                <w:rFonts w:ascii="Arial Narrow" w:hAnsi="Arial Narrow"/>
                <w:u w:val="single"/>
              </w:rPr>
              <w:t>(6) Despite subsection (4), the Minister may require the person who</w:t>
            </w:r>
          </w:p>
          <w:p w14:paraId="25E359F5" w14:textId="66875C3A" w:rsidR="00B86E16" w:rsidRPr="007204D2" w:rsidRDefault="00B86E16" w:rsidP="008A2FAE">
            <w:pPr>
              <w:jc w:val="both"/>
              <w:rPr>
                <w:rFonts w:ascii="Arial Narrow" w:hAnsi="Arial Narrow"/>
                <w:u w:val="single"/>
              </w:rPr>
            </w:pPr>
            <w:r w:rsidRPr="00752FC1">
              <w:rPr>
                <w:rFonts w:ascii="Arial Narrow" w:hAnsi="Arial Narrow"/>
                <w:u w:val="single"/>
              </w:rPr>
              <w:t>applies for the permission under subsection (1)(b), to provide any further information as he or she may deem necessary before making a decision.</w:t>
            </w:r>
          </w:p>
        </w:tc>
        <w:tc>
          <w:tcPr>
            <w:tcW w:w="3050" w:type="dxa"/>
          </w:tcPr>
          <w:p w14:paraId="1DFEE10D" w14:textId="34BCF5A5" w:rsidR="002C4042" w:rsidRDefault="000540C9" w:rsidP="008A2FAE">
            <w:pPr>
              <w:jc w:val="both"/>
              <w:rPr>
                <w:rFonts w:ascii="Arial Narrow" w:hAnsi="Arial Narrow"/>
              </w:rPr>
            </w:pPr>
            <w:r>
              <w:rPr>
                <w:rFonts w:ascii="Arial Narrow" w:hAnsi="Arial Narrow"/>
              </w:rPr>
              <w:lastRenderedPageBreak/>
              <w:t>A</w:t>
            </w:r>
            <w:r w:rsidR="00F83B7F" w:rsidRPr="00F83B7F">
              <w:rPr>
                <w:rFonts w:ascii="Arial Narrow" w:hAnsi="Arial Narrow"/>
              </w:rPr>
              <w:t>mends subsection (4) to provide for the criteria under which the written permission contemplated in section 48(1)(b) may be issued by the Minister. The Minister may require any further information that he or she may deem necessary before making a decision.</w:t>
            </w:r>
          </w:p>
        </w:tc>
      </w:tr>
      <w:tr w:rsidR="002C4042" w14:paraId="787EF073" w14:textId="77777777" w:rsidTr="002C4042">
        <w:tc>
          <w:tcPr>
            <w:tcW w:w="1477" w:type="dxa"/>
          </w:tcPr>
          <w:p w14:paraId="0B3A30FC" w14:textId="3FDB3937"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39</w:t>
            </w:r>
          </w:p>
        </w:tc>
        <w:tc>
          <w:tcPr>
            <w:tcW w:w="1920" w:type="dxa"/>
          </w:tcPr>
          <w:p w14:paraId="35350277" w14:textId="4ABCB571" w:rsidR="002C4042" w:rsidRDefault="002C4042" w:rsidP="008A2FAE">
            <w:pPr>
              <w:jc w:val="both"/>
              <w:rPr>
                <w:rFonts w:ascii="Arial Narrow" w:hAnsi="Arial Narrow"/>
              </w:rPr>
            </w:pPr>
            <w:r>
              <w:rPr>
                <w:rFonts w:ascii="Arial Narrow" w:hAnsi="Arial Narrow"/>
              </w:rPr>
              <w:t>Section 57</w:t>
            </w:r>
            <w:r w:rsidR="001136EB">
              <w:rPr>
                <w:rFonts w:ascii="Arial Narrow" w:hAnsi="Arial Narrow"/>
              </w:rPr>
              <w:t>(1)(c)</w:t>
            </w:r>
          </w:p>
        </w:tc>
        <w:tc>
          <w:tcPr>
            <w:tcW w:w="4357" w:type="dxa"/>
          </w:tcPr>
          <w:p w14:paraId="3F6B020E" w14:textId="77777777" w:rsidR="00EF7E5E" w:rsidRPr="00EF7E5E" w:rsidRDefault="00EF7E5E" w:rsidP="008A2FAE">
            <w:pPr>
              <w:jc w:val="both"/>
              <w:rPr>
                <w:rFonts w:ascii="Arial Narrow" w:hAnsi="Arial Narrow"/>
                <w:b/>
                <w:bCs/>
              </w:rPr>
            </w:pPr>
            <w:r w:rsidRPr="00EF7E5E">
              <w:rPr>
                <w:rFonts w:ascii="Arial Narrow" w:hAnsi="Arial Narrow"/>
                <w:b/>
                <w:bCs/>
              </w:rPr>
              <w:t>57.</w:t>
            </w:r>
            <w:r w:rsidRPr="00EF7E5E">
              <w:rPr>
                <w:rFonts w:ascii="Arial Narrow" w:hAnsi="Arial Narrow"/>
                <w:b/>
                <w:bCs/>
              </w:rPr>
              <w:tab/>
              <w:t>Composition</w:t>
            </w:r>
          </w:p>
          <w:p w14:paraId="073ABB77" w14:textId="77777777" w:rsidR="00EF7E5E" w:rsidRPr="00EF7E5E" w:rsidRDefault="00EF7E5E" w:rsidP="008A2FAE">
            <w:pPr>
              <w:jc w:val="both"/>
              <w:rPr>
                <w:rFonts w:ascii="Arial Narrow" w:hAnsi="Arial Narrow"/>
              </w:rPr>
            </w:pPr>
          </w:p>
          <w:p w14:paraId="733678AD" w14:textId="77777777" w:rsidR="00EF7E5E" w:rsidRPr="00EF7E5E" w:rsidRDefault="00EF7E5E" w:rsidP="008A2FAE">
            <w:pPr>
              <w:jc w:val="both"/>
              <w:rPr>
                <w:rFonts w:ascii="Arial Narrow" w:hAnsi="Arial Narrow"/>
              </w:rPr>
            </w:pPr>
            <w:r w:rsidRPr="00EF7E5E">
              <w:rPr>
                <w:rFonts w:ascii="Arial Narrow" w:hAnsi="Arial Narrow"/>
              </w:rPr>
              <w:t xml:space="preserve">(1) </w:t>
            </w:r>
            <w:r w:rsidRPr="00EF7E5E">
              <w:rPr>
                <w:rFonts w:ascii="Arial Narrow" w:hAnsi="Arial Narrow"/>
              </w:rPr>
              <w:tab/>
              <w:t>South African National Parks is governed by a board consisting of -</w:t>
            </w:r>
          </w:p>
          <w:p w14:paraId="0BC08ABF" w14:textId="77777777" w:rsidR="00EF7E5E" w:rsidRPr="00EF7E5E" w:rsidRDefault="00EF7E5E" w:rsidP="008A2FAE">
            <w:pPr>
              <w:jc w:val="both"/>
              <w:rPr>
                <w:rFonts w:ascii="Arial Narrow" w:hAnsi="Arial Narrow"/>
              </w:rPr>
            </w:pPr>
          </w:p>
          <w:p w14:paraId="74978BA3" w14:textId="77777777" w:rsidR="00EF7E5E" w:rsidRPr="00EF7E5E" w:rsidRDefault="00EF7E5E" w:rsidP="008A2FAE">
            <w:pPr>
              <w:jc w:val="both"/>
              <w:rPr>
                <w:rFonts w:ascii="Arial Narrow" w:hAnsi="Arial Narrow"/>
              </w:rPr>
            </w:pPr>
            <w:r w:rsidRPr="00EF7E5E">
              <w:rPr>
                <w:rFonts w:ascii="Arial Narrow" w:hAnsi="Arial Narrow"/>
              </w:rPr>
              <w:t xml:space="preserve">(a) </w:t>
            </w:r>
            <w:r w:rsidRPr="00EF7E5E">
              <w:rPr>
                <w:rFonts w:ascii="Arial Narrow" w:hAnsi="Arial Narrow"/>
              </w:rPr>
              <w:tab/>
              <w:t>no fewer than nine and no more than 12 members appointed in terms of section 59;</w:t>
            </w:r>
          </w:p>
          <w:p w14:paraId="74D4ECA4" w14:textId="77777777" w:rsidR="00EF7E5E" w:rsidRPr="00EF7E5E" w:rsidRDefault="00EF7E5E" w:rsidP="008A2FAE">
            <w:pPr>
              <w:jc w:val="both"/>
              <w:rPr>
                <w:rFonts w:ascii="Arial Narrow" w:hAnsi="Arial Narrow"/>
              </w:rPr>
            </w:pPr>
          </w:p>
          <w:p w14:paraId="2787364E" w14:textId="77777777" w:rsidR="00EF7E5E" w:rsidRPr="00EF7E5E" w:rsidRDefault="00EF7E5E" w:rsidP="008A2FAE">
            <w:pPr>
              <w:jc w:val="both"/>
              <w:rPr>
                <w:rFonts w:ascii="Arial Narrow" w:hAnsi="Arial Narrow"/>
              </w:rPr>
            </w:pPr>
            <w:r w:rsidRPr="00EF7E5E">
              <w:rPr>
                <w:rFonts w:ascii="Arial Narrow" w:hAnsi="Arial Narrow"/>
              </w:rPr>
              <w:t xml:space="preserve">(b) </w:t>
            </w:r>
            <w:r w:rsidRPr="00EF7E5E">
              <w:rPr>
                <w:rFonts w:ascii="Arial Narrow" w:hAnsi="Arial Narrow"/>
              </w:rPr>
              <w:tab/>
              <w:t>the Director-General or an official of the Department designated by the Director-General; and</w:t>
            </w:r>
          </w:p>
          <w:p w14:paraId="093B2961" w14:textId="77777777" w:rsidR="00EF7E5E" w:rsidRPr="00EF7E5E" w:rsidRDefault="00EF7E5E" w:rsidP="008A2FAE">
            <w:pPr>
              <w:jc w:val="both"/>
              <w:rPr>
                <w:rFonts w:ascii="Arial Narrow" w:hAnsi="Arial Narrow"/>
              </w:rPr>
            </w:pPr>
          </w:p>
          <w:p w14:paraId="3DAF15F3" w14:textId="77777777" w:rsidR="00EF7E5E" w:rsidRPr="00EF7E5E" w:rsidRDefault="00EF7E5E" w:rsidP="008A2FAE">
            <w:pPr>
              <w:jc w:val="both"/>
              <w:rPr>
                <w:rFonts w:ascii="Arial Narrow" w:hAnsi="Arial Narrow"/>
              </w:rPr>
            </w:pPr>
            <w:r w:rsidRPr="00EF7E5E">
              <w:rPr>
                <w:rFonts w:ascii="Arial Narrow" w:hAnsi="Arial Narrow"/>
              </w:rPr>
              <w:t xml:space="preserve">(c) </w:t>
            </w:r>
            <w:r w:rsidRPr="00EF7E5E">
              <w:rPr>
                <w:rFonts w:ascii="Arial Narrow" w:hAnsi="Arial Narrow"/>
              </w:rPr>
              <w:tab/>
              <w:t>the Chief Executive Officer.</w:t>
            </w:r>
          </w:p>
          <w:p w14:paraId="4DAC6BD7" w14:textId="77777777" w:rsidR="002C4042" w:rsidRDefault="002C4042" w:rsidP="008A2FAE">
            <w:pPr>
              <w:jc w:val="both"/>
              <w:rPr>
                <w:rFonts w:ascii="Arial Narrow" w:hAnsi="Arial Narrow"/>
              </w:rPr>
            </w:pPr>
          </w:p>
        </w:tc>
        <w:tc>
          <w:tcPr>
            <w:tcW w:w="3144" w:type="dxa"/>
          </w:tcPr>
          <w:p w14:paraId="6AB2046C" w14:textId="15F643AF" w:rsidR="002C4042" w:rsidRDefault="001136EB" w:rsidP="008A2FAE">
            <w:pPr>
              <w:jc w:val="both"/>
              <w:rPr>
                <w:rFonts w:ascii="Arial Narrow" w:hAnsi="Arial Narrow"/>
              </w:rPr>
            </w:pPr>
            <w:r>
              <w:rPr>
                <w:rFonts w:ascii="Arial Narrow" w:hAnsi="Arial Narrow"/>
              </w:rPr>
              <w:t xml:space="preserve">(1) </w:t>
            </w:r>
            <w:r w:rsidRPr="001136EB">
              <w:rPr>
                <w:rFonts w:ascii="Arial Narrow" w:hAnsi="Arial Narrow"/>
              </w:rPr>
              <w:t xml:space="preserve">‘‘(c) the Chief Executive Officer </w:t>
            </w:r>
            <w:r w:rsidRPr="005B436B">
              <w:rPr>
                <w:rFonts w:ascii="Arial Narrow" w:hAnsi="Arial Narrow"/>
                <w:u w:val="single"/>
              </w:rPr>
              <w:t>and the Chief Financial Officer</w:t>
            </w:r>
            <w:r w:rsidRPr="001136EB">
              <w:rPr>
                <w:rFonts w:ascii="Arial Narrow" w:hAnsi="Arial Narrow"/>
              </w:rPr>
              <w:t>.’’.</w:t>
            </w:r>
          </w:p>
        </w:tc>
        <w:tc>
          <w:tcPr>
            <w:tcW w:w="3050" w:type="dxa"/>
          </w:tcPr>
          <w:p w14:paraId="4A60A3F6" w14:textId="451CF7CA" w:rsidR="002C4042" w:rsidRDefault="001136EB" w:rsidP="008A2FAE">
            <w:pPr>
              <w:jc w:val="both"/>
              <w:rPr>
                <w:rFonts w:ascii="Arial Narrow" w:hAnsi="Arial Narrow"/>
              </w:rPr>
            </w:pPr>
            <w:r w:rsidRPr="001136EB">
              <w:rPr>
                <w:rFonts w:ascii="Arial Narrow" w:hAnsi="Arial Narrow"/>
              </w:rPr>
              <w:t xml:space="preserve">Currently, section 57 of the NEMPAA only allows for the Chief Executive Officer of the South African National Parks to be on its Board. However, in line with the recommendations of the third Report on Governance in South Africa, 2009 (King III), the Chief Financial Officer should also be on the </w:t>
            </w:r>
            <w:r w:rsidR="0023430F">
              <w:rPr>
                <w:rFonts w:ascii="Arial Narrow" w:hAnsi="Arial Narrow"/>
              </w:rPr>
              <w:t>B</w:t>
            </w:r>
            <w:r w:rsidRPr="001136EB">
              <w:rPr>
                <w:rFonts w:ascii="Arial Narrow" w:hAnsi="Arial Narrow"/>
              </w:rPr>
              <w:t>oard.</w:t>
            </w:r>
            <w:r>
              <w:rPr>
                <w:rFonts w:ascii="Arial Narrow" w:hAnsi="Arial Narrow"/>
              </w:rPr>
              <w:t xml:space="preserve"> </w:t>
            </w:r>
            <w:r w:rsidR="000540C9">
              <w:rPr>
                <w:rFonts w:ascii="Arial Narrow" w:hAnsi="Arial Narrow"/>
              </w:rPr>
              <w:t>P</w:t>
            </w:r>
            <w:r w:rsidR="00F831AD" w:rsidRPr="00F831AD">
              <w:rPr>
                <w:rFonts w:ascii="Arial Narrow" w:hAnsi="Arial Narrow"/>
              </w:rPr>
              <w:t>rovide</w:t>
            </w:r>
            <w:r w:rsidR="000540C9">
              <w:rPr>
                <w:rFonts w:ascii="Arial Narrow" w:hAnsi="Arial Narrow"/>
              </w:rPr>
              <w:t>s</w:t>
            </w:r>
            <w:r w:rsidR="00F831AD" w:rsidRPr="00F831AD">
              <w:rPr>
                <w:rFonts w:ascii="Arial Narrow" w:hAnsi="Arial Narrow"/>
              </w:rPr>
              <w:t xml:space="preserve"> clarity that the Chief Financial Officer must be a member of the </w:t>
            </w:r>
            <w:r w:rsidR="0023430F">
              <w:rPr>
                <w:rFonts w:ascii="Arial Narrow" w:hAnsi="Arial Narrow"/>
              </w:rPr>
              <w:t>B</w:t>
            </w:r>
            <w:r w:rsidR="00F831AD" w:rsidRPr="00F831AD">
              <w:rPr>
                <w:rFonts w:ascii="Arial Narrow" w:hAnsi="Arial Narrow"/>
              </w:rPr>
              <w:t>oard.</w:t>
            </w:r>
          </w:p>
        </w:tc>
      </w:tr>
      <w:tr w:rsidR="002C4042" w14:paraId="7ACF3F43" w14:textId="77777777" w:rsidTr="002C4042">
        <w:tc>
          <w:tcPr>
            <w:tcW w:w="1477" w:type="dxa"/>
          </w:tcPr>
          <w:p w14:paraId="10DEDAD6" w14:textId="42D91B1D"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40</w:t>
            </w:r>
          </w:p>
        </w:tc>
        <w:tc>
          <w:tcPr>
            <w:tcW w:w="1920" w:type="dxa"/>
          </w:tcPr>
          <w:p w14:paraId="38DB750C" w14:textId="5E49DDE5" w:rsidR="002C4042" w:rsidRDefault="002C4042" w:rsidP="008A2FAE">
            <w:pPr>
              <w:jc w:val="both"/>
              <w:rPr>
                <w:rFonts w:ascii="Arial Narrow" w:hAnsi="Arial Narrow"/>
              </w:rPr>
            </w:pPr>
            <w:r>
              <w:rPr>
                <w:rFonts w:ascii="Arial Narrow" w:hAnsi="Arial Narrow"/>
              </w:rPr>
              <w:t>Section 89</w:t>
            </w:r>
            <w:r w:rsidR="001136EB">
              <w:rPr>
                <w:rFonts w:ascii="Arial Narrow" w:hAnsi="Arial Narrow"/>
              </w:rPr>
              <w:t>(1)(a); (c); (e); (2); (2A)</w:t>
            </w:r>
          </w:p>
        </w:tc>
        <w:tc>
          <w:tcPr>
            <w:tcW w:w="4357" w:type="dxa"/>
          </w:tcPr>
          <w:p w14:paraId="66F06773" w14:textId="77777777" w:rsidR="00EF7E5E" w:rsidRPr="00EF7E5E" w:rsidRDefault="00EF7E5E" w:rsidP="008A2FAE">
            <w:pPr>
              <w:jc w:val="both"/>
              <w:rPr>
                <w:rFonts w:ascii="Arial Narrow" w:hAnsi="Arial Narrow"/>
              </w:rPr>
            </w:pPr>
            <w:r w:rsidRPr="00EF7E5E">
              <w:rPr>
                <w:rFonts w:ascii="Arial Narrow" w:hAnsi="Arial Narrow"/>
              </w:rPr>
              <w:t xml:space="preserve">89. </w:t>
            </w:r>
            <w:r w:rsidRPr="00EF7E5E">
              <w:rPr>
                <w:rFonts w:ascii="Arial Narrow" w:hAnsi="Arial Narrow"/>
              </w:rPr>
              <w:tab/>
              <w:t>Offences and penalties</w:t>
            </w:r>
          </w:p>
          <w:p w14:paraId="2FBD9453" w14:textId="77777777" w:rsidR="00EF7E5E" w:rsidRPr="00EF7E5E" w:rsidRDefault="00EF7E5E" w:rsidP="008A2FAE">
            <w:pPr>
              <w:jc w:val="both"/>
              <w:rPr>
                <w:rFonts w:ascii="Arial Narrow" w:hAnsi="Arial Narrow"/>
              </w:rPr>
            </w:pPr>
          </w:p>
          <w:p w14:paraId="16EFFD0F" w14:textId="77777777" w:rsidR="00EF7E5E" w:rsidRPr="00EF7E5E" w:rsidRDefault="00EF7E5E" w:rsidP="008A2FAE">
            <w:pPr>
              <w:jc w:val="both"/>
              <w:rPr>
                <w:rFonts w:ascii="Arial Narrow" w:hAnsi="Arial Narrow"/>
              </w:rPr>
            </w:pPr>
            <w:r w:rsidRPr="00EF7E5E">
              <w:rPr>
                <w:rFonts w:ascii="Arial Narrow" w:hAnsi="Arial Narrow"/>
              </w:rPr>
              <w:t xml:space="preserve">(1) </w:t>
            </w:r>
            <w:r w:rsidRPr="00EF7E5E">
              <w:rPr>
                <w:rFonts w:ascii="Arial Narrow" w:hAnsi="Arial Narrow"/>
              </w:rPr>
              <w:tab/>
              <w:t>A person is guilty of an offence if that person-</w:t>
            </w:r>
          </w:p>
          <w:p w14:paraId="0FCBF82D" w14:textId="77777777" w:rsidR="00EF7E5E" w:rsidRPr="00EF7E5E" w:rsidRDefault="00EF7E5E" w:rsidP="008A2FAE">
            <w:pPr>
              <w:jc w:val="both"/>
              <w:rPr>
                <w:rFonts w:ascii="Arial Narrow" w:hAnsi="Arial Narrow"/>
              </w:rPr>
            </w:pPr>
          </w:p>
          <w:p w14:paraId="1EFC9404" w14:textId="77777777" w:rsidR="00EF7E5E" w:rsidRPr="00EF7E5E" w:rsidRDefault="00EF7E5E" w:rsidP="008A2FAE">
            <w:pPr>
              <w:jc w:val="both"/>
              <w:rPr>
                <w:rFonts w:ascii="Arial Narrow" w:hAnsi="Arial Narrow"/>
              </w:rPr>
            </w:pPr>
            <w:r w:rsidRPr="00EF7E5E">
              <w:rPr>
                <w:rFonts w:ascii="Arial Narrow" w:hAnsi="Arial Narrow"/>
              </w:rPr>
              <w:t xml:space="preserve">(a) </w:t>
            </w:r>
            <w:r w:rsidRPr="00EF7E5E">
              <w:rPr>
                <w:rFonts w:ascii="Arial Narrow" w:hAnsi="Arial Narrow"/>
              </w:rPr>
              <w:tab/>
              <w:t>contravenes or fails to comply with a provision of section 45(1), 46(1), 47(2), (3) or (3A) , 48(1), 49A(5)(b),  50(5) or 55(2)(fA);</w:t>
            </w:r>
          </w:p>
          <w:p w14:paraId="0615C324" w14:textId="77777777" w:rsidR="00EF7E5E" w:rsidRDefault="00EF7E5E" w:rsidP="008A2FAE">
            <w:pPr>
              <w:jc w:val="both"/>
              <w:rPr>
                <w:rFonts w:ascii="Arial Narrow" w:hAnsi="Arial Narrow"/>
              </w:rPr>
            </w:pPr>
          </w:p>
          <w:p w14:paraId="7A3C604B" w14:textId="6313B50E" w:rsidR="00EF7E5E" w:rsidRPr="00EF7E5E" w:rsidRDefault="00EF7E5E" w:rsidP="008A2FAE">
            <w:pPr>
              <w:jc w:val="both"/>
              <w:rPr>
                <w:rFonts w:ascii="Arial Narrow" w:hAnsi="Arial Narrow"/>
              </w:rPr>
            </w:pPr>
            <w:r w:rsidRPr="00EF7E5E">
              <w:rPr>
                <w:rFonts w:ascii="Arial Narrow" w:hAnsi="Arial Narrow"/>
              </w:rPr>
              <w:t xml:space="preserve">(b) </w:t>
            </w:r>
            <w:r w:rsidRPr="00EF7E5E">
              <w:rPr>
                <w:rFonts w:ascii="Arial Narrow" w:hAnsi="Arial Narrow"/>
              </w:rPr>
              <w:tab/>
              <w:t>contravenes a notice issued under section 51;</w:t>
            </w:r>
          </w:p>
          <w:p w14:paraId="79472324" w14:textId="77777777" w:rsidR="00EF7E5E" w:rsidRPr="00EF7E5E" w:rsidRDefault="00EF7E5E" w:rsidP="008A2FAE">
            <w:pPr>
              <w:jc w:val="both"/>
              <w:rPr>
                <w:rFonts w:ascii="Arial Narrow" w:hAnsi="Arial Narrow"/>
              </w:rPr>
            </w:pPr>
          </w:p>
          <w:p w14:paraId="391C0CB2" w14:textId="77777777" w:rsidR="00EF7E5E" w:rsidRPr="00EF7E5E" w:rsidRDefault="00EF7E5E" w:rsidP="008A2FAE">
            <w:pPr>
              <w:jc w:val="both"/>
              <w:rPr>
                <w:rFonts w:ascii="Arial Narrow" w:hAnsi="Arial Narrow"/>
              </w:rPr>
            </w:pPr>
            <w:r w:rsidRPr="00EF7E5E">
              <w:rPr>
                <w:rFonts w:ascii="Arial Narrow" w:hAnsi="Arial Narrow"/>
              </w:rPr>
              <w:lastRenderedPageBreak/>
              <w:t xml:space="preserve">(c) </w:t>
            </w:r>
            <w:r w:rsidRPr="00EF7E5E">
              <w:rPr>
                <w:rFonts w:ascii="Arial Narrow" w:hAnsi="Arial Narrow"/>
              </w:rPr>
              <w:tab/>
              <w:t>hinders or interferes with a management authority or a member or staff member of a management authority in the performance of official duties; or</w:t>
            </w:r>
          </w:p>
          <w:p w14:paraId="041FE2CF" w14:textId="77777777" w:rsidR="00EF7E5E" w:rsidRPr="00EF7E5E" w:rsidRDefault="00EF7E5E" w:rsidP="008A2FAE">
            <w:pPr>
              <w:jc w:val="both"/>
              <w:rPr>
                <w:rFonts w:ascii="Arial Narrow" w:hAnsi="Arial Narrow"/>
              </w:rPr>
            </w:pPr>
          </w:p>
          <w:p w14:paraId="564CC004" w14:textId="77777777" w:rsidR="00EF7E5E" w:rsidRPr="00EF7E5E" w:rsidRDefault="00EF7E5E" w:rsidP="008A2FAE">
            <w:pPr>
              <w:jc w:val="both"/>
              <w:rPr>
                <w:rFonts w:ascii="Arial Narrow" w:hAnsi="Arial Narrow"/>
              </w:rPr>
            </w:pPr>
            <w:r w:rsidRPr="00EF7E5E">
              <w:rPr>
                <w:rFonts w:ascii="Arial Narrow" w:hAnsi="Arial Narrow"/>
              </w:rPr>
              <w:t xml:space="preserve">(d) </w:t>
            </w:r>
            <w:r w:rsidRPr="00EF7E5E">
              <w:rPr>
                <w:rFonts w:ascii="Arial Narrow" w:hAnsi="Arial Narrow"/>
              </w:rPr>
              <w:tab/>
              <w:t>falsely professes to be a member or staff member of a management authority, or the interpreter or assistant of such an officer.</w:t>
            </w:r>
          </w:p>
          <w:p w14:paraId="596F48B8" w14:textId="77777777" w:rsidR="00EF7E5E" w:rsidRPr="00EF7E5E" w:rsidRDefault="00EF7E5E" w:rsidP="008A2FAE">
            <w:pPr>
              <w:jc w:val="both"/>
              <w:rPr>
                <w:rFonts w:ascii="Arial Narrow" w:hAnsi="Arial Narrow"/>
              </w:rPr>
            </w:pPr>
          </w:p>
          <w:p w14:paraId="1D45B0EF" w14:textId="77777777" w:rsidR="00EF7E5E" w:rsidRPr="00EF7E5E" w:rsidRDefault="00EF7E5E" w:rsidP="008A2FAE">
            <w:pPr>
              <w:jc w:val="both"/>
              <w:rPr>
                <w:rFonts w:ascii="Arial Narrow" w:hAnsi="Arial Narrow"/>
              </w:rPr>
            </w:pPr>
            <w:r w:rsidRPr="00EF7E5E">
              <w:rPr>
                <w:rFonts w:ascii="Arial Narrow" w:hAnsi="Arial Narrow"/>
              </w:rPr>
              <w:t>(2)</w:t>
            </w:r>
            <w:r w:rsidRPr="00EF7E5E">
              <w:rPr>
                <w:rFonts w:ascii="Arial Narrow" w:hAnsi="Arial Narrow"/>
              </w:rPr>
              <w:tab/>
              <w:t>A person convicted of an offence in terms of subsection (1) is liable, in the case of a first conviction, to a fine not exceeding R5 million or imprisonment for a period not exceeding five years and, in the case of a second or subsequent conviction, to a fine not exceeding R10 million or imprisonment for a period not exceeding ten years or in both instances to both a fine and such imprisonment.</w:t>
            </w:r>
          </w:p>
          <w:p w14:paraId="26F3E5B1" w14:textId="77777777" w:rsidR="00EF7E5E" w:rsidRDefault="00EF7E5E" w:rsidP="008A2FAE">
            <w:pPr>
              <w:jc w:val="both"/>
              <w:rPr>
                <w:rFonts w:ascii="Arial Narrow" w:hAnsi="Arial Narrow"/>
              </w:rPr>
            </w:pPr>
          </w:p>
          <w:p w14:paraId="6050F776" w14:textId="544CF22F" w:rsidR="00EF7E5E" w:rsidRPr="00EF7E5E" w:rsidRDefault="00EF7E5E" w:rsidP="008A2FAE">
            <w:pPr>
              <w:jc w:val="both"/>
              <w:rPr>
                <w:rFonts w:ascii="Arial Narrow" w:hAnsi="Arial Narrow"/>
              </w:rPr>
            </w:pPr>
            <w:r w:rsidRPr="00EF7E5E">
              <w:rPr>
                <w:rFonts w:ascii="Arial Narrow" w:hAnsi="Arial Narrow"/>
              </w:rPr>
              <w:t>(3)</w:t>
            </w:r>
            <w:r w:rsidRPr="00EF7E5E">
              <w:rPr>
                <w:rFonts w:ascii="Arial Narrow" w:hAnsi="Arial Narrow"/>
              </w:rPr>
              <w:tab/>
              <w:t>Contravention of or failure to comply with any provision of a regulation made under section 86 or 87 is an offence.</w:t>
            </w:r>
          </w:p>
          <w:p w14:paraId="2C84869E" w14:textId="77777777" w:rsidR="00EF7E5E" w:rsidRPr="00EF7E5E" w:rsidRDefault="00EF7E5E" w:rsidP="008A2FAE">
            <w:pPr>
              <w:jc w:val="both"/>
              <w:rPr>
                <w:rFonts w:ascii="Arial Narrow" w:hAnsi="Arial Narrow"/>
              </w:rPr>
            </w:pPr>
          </w:p>
          <w:p w14:paraId="56261E35" w14:textId="732D2174" w:rsidR="002C4042" w:rsidRDefault="00EF7E5E" w:rsidP="008A2FAE">
            <w:pPr>
              <w:jc w:val="both"/>
              <w:rPr>
                <w:rFonts w:ascii="Arial Narrow" w:hAnsi="Arial Narrow"/>
              </w:rPr>
            </w:pPr>
            <w:r w:rsidRPr="00EF7E5E">
              <w:rPr>
                <w:rFonts w:ascii="Arial Narrow" w:hAnsi="Arial Narrow"/>
              </w:rPr>
              <w:t>(4)</w:t>
            </w:r>
            <w:r w:rsidRPr="00EF7E5E">
              <w:rPr>
                <w:rFonts w:ascii="Arial Narrow" w:hAnsi="Arial Narrow"/>
              </w:rPr>
              <w:tab/>
              <w:t>Notwithstanding anything to the contrary in any other law, a magistrate’s court shall have jurisdiction to impose any penalty prescribed by this Act.</w:t>
            </w:r>
          </w:p>
        </w:tc>
        <w:tc>
          <w:tcPr>
            <w:tcW w:w="3144" w:type="dxa"/>
          </w:tcPr>
          <w:p w14:paraId="5CB6E637" w14:textId="2E043B4B" w:rsidR="002C4042" w:rsidRDefault="001136EB" w:rsidP="008A2FAE">
            <w:pPr>
              <w:jc w:val="both"/>
              <w:rPr>
                <w:rFonts w:ascii="Arial Narrow" w:hAnsi="Arial Narrow"/>
              </w:rPr>
            </w:pPr>
            <w:r>
              <w:rPr>
                <w:rFonts w:ascii="Arial Narrow" w:hAnsi="Arial Narrow"/>
              </w:rPr>
              <w:lastRenderedPageBreak/>
              <w:t xml:space="preserve">(1) </w:t>
            </w:r>
            <w:r w:rsidRPr="001136EB">
              <w:rPr>
                <w:rFonts w:ascii="Arial Narrow" w:hAnsi="Arial Narrow"/>
              </w:rPr>
              <w:t>‘‘(a) contravenes or fails to comply with a provision of section 45(1),</w:t>
            </w:r>
            <w:r>
              <w:rPr>
                <w:rFonts w:ascii="Arial Narrow" w:hAnsi="Arial Narrow"/>
              </w:rPr>
              <w:t xml:space="preserve"> </w:t>
            </w:r>
            <w:r w:rsidRPr="001136EB">
              <w:rPr>
                <w:rFonts w:ascii="Arial Narrow" w:hAnsi="Arial Narrow"/>
              </w:rPr>
              <w:t xml:space="preserve">46(1), 47(2), (3) or (3A), 48(1), </w:t>
            </w:r>
            <w:r w:rsidRPr="005B436B">
              <w:rPr>
                <w:rFonts w:ascii="Arial Narrow" w:hAnsi="Arial Narrow"/>
                <w:u w:val="single"/>
              </w:rPr>
              <w:t>48A(1)</w:t>
            </w:r>
            <w:r w:rsidRPr="001136EB">
              <w:rPr>
                <w:rFonts w:ascii="Arial Narrow" w:hAnsi="Arial Narrow"/>
              </w:rPr>
              <w:t xml:space="preserve">, </w:t>
            </w:r>
            <w:r w:rsidRPr="005B436B">
              <w:rPr>
                <w:rFonts w:ascii="Arial Narrow" w:hAnsi="Arial Narrow"/>
                <w:b/>
                <w:bCs/>
              </w:rPr>
              <w:t>[49A(5)(b),]</w:t>
            </w:r>
            <w:r w:rsidRPr="001136EB">
              <w:rPr>
                <w:rFonts w:ascii="Arial Narrow" w:hAnsi="Arial Narrow"/>
              </w:rPr>
              <w:t xml:space="preserve"> </w:t>
            </w:r>
            <w:r w:rsidRPr="005B436B">
              <w:rPr>
                <w:rFonts w:ascii="Arial Narrow" w:hAnsi="Arial Narrow"/>
                <w:u w:val="single"/>
              </w:rPr>
              <w:t>or</w:t>
            </w:r>
            <w:r w:rsidRPr="001136EB">
              <w:rPr>
                <w:rFonts w:ascii="Arial Narrow" w:hAnsi="Arial Narrow"/>
              </w:rPr>
              <w:t xml:space="preserve"> 50(5) </w:t>
            </w:r>
            <w:r w:rsidRPr="005B436B">
              <w:rPr>
                <w:rFonts w:ascii="Arial Narrow" w:hAnsi="Arial Narrow"/>
                <w:b/>
                <w:bCs/>
              </w:rPr>
              <w:t>[or 55(2)(fA)]</w:t>
            </w:r>
            <w:r w:rsidRPr="001136EB">
              <w:rPr>
                <w:rFonts w:ascii="Arial Narrow" w:hAnsi="Arial Narrow"/>
              </w:rPr>
              <w:t>.’</w:t>
            </w:r>
            <w:r w:rsidR="007261A2">
              <w:rPr>
                <w:rFonts w:ascii="Arial Narrow" w:hAnsi="Arial Narrow"/>
              </w:rPr>
              <w:t>;</w:t>
            </w:r>
          </w:p>
          <w:p w14:paraId="6C830AD0" w14:textId="77777777" w:rsidR="001136EB" w:rsidRDefault="001136EB" w:rsidP="008A2FAE">
            <w:pPr>
              <w:jc w:val="both"/>
              <w:rPr>
                <w:rFonts w:ascii="Arial Narrow" w:hAnsi="Arial Narrow"/>
              </w:rPr>
            </w:pPr>
          </w:p>
          <w:p w14:paraId="6C114F9E" w14:textId="6895AFB8" w:rsidR="001136EB" w:rsidRDefault="001136EB" w:rsidP="008A2FAE">
            <w:pPr>
              <w:jc w:val="both"/>
              <w:rPr>
                <w:rFonts w:ascii="Arial Narrow" w:hAnsi="Arial Narrow"/>
              </w:rPr>
            </w:pPr>
            <w:r>
              <w:rPr>
                <w:rFonts w:ascii="Arial Narrow" w:hAnsi="Arial Narrow"/>
              </w:rPr>
              <w:t xml:space="preserve">Delete </w:t>
            </w:r>
            <w:r w:rsidRPr="001136EB">
              <w:rPr>
                <w:rFonts w:ascii="Arial Narrow" w:hAnsi="Arial Narrow"/>
              </w:rPr>
              <w:t>‘‘or’’ at the end of paragraph (c)</w:t>
            </w:r>
            <w:r>
              <w:rPr>
                <w:rFonts w:ascii="Arial Narrow" w:hAnsi="Arial Narrow"/>
              </w:rPr>
              <w:t>;</w:t>
            </w:r>
          </w:p>
          <w:p w14:paraId="51831D34" w14:textId="77777777" w:rsidR="007261A2" w:rsidRDefault="007261A2" w:rsidP="008A2FAE">
            <w:pPr>
              <w:jc w:val="both"/>
              <w:rPr>
                <w:rFonts w:ascii="Arial Narrow" w:hAnsi="Arial Narrow"/>
              </w:rPr>
            </w:pPr>
          </w:p>
          <w:p w14:paraId="5C2F4799" w14:textId="77777777" w:rsidR="001136EB" w:rsidRPr="001136EB" w:rsidRDefault="001136EB" w:rsidP="008A2FAE">
            <w:pPr>
              <w:jc w:val="both"/>
              <w:rPr>
                <w:rFonts w:ascii="Arial Narrow" w:hAnsi="Arial Narrow"/>
              </w:rPr>
            </w:pPr>
            <w:r w:rsidRPr="001136EB">
              <w:rPr>
                <w:rFonts w:ascii="Arial Narrow" w:hAnsi="Arial Narrow"/>
              </w:rPr>
              <w:t>substitution in subsection (1) for the fullstop at the end of paragraph (d)</w:t>
            </w:r>
          </w:p>
          <w:p w14:paraId="1C2E87C6" w14:textId="3A89D637" w:rsidR="001136EB" w:rsidRDefault="001136EB" w:rsidP="008A2FAE">
            <w:pPr>
              <w:jc w:val="both"/>
              <w:rPr>
                <w:rFonts w:ascii="Arial Narrow" w:hAnsi="Arial Narrow"/>
              </w:rPr>
            </w:pPr>
            <w:r w:rsidRPr="001136EB">
              <w:rPr>
                <w:rFonts w:ascii="Arial Narrow" w:hAnsi="Arial Narrow"/>
              </w:rPr>
              <w:t>of a semi-colon;</w:t>
            </w:r>
          </w:p>
          <w:p w14:paraId="54EBC855" w14:textId="77777777" w:rsidR="001136EB" w:rsidRDefault="001136EB" w:rsidP="008A2FAE">
            <w:pPr>
              <w:jc w:val="both"/>
              <w:rPr>
                <w:rFonts w:ascii="Arial Narrow" w:hAnsi="Arial Narrow"/>
              </w:rPr>
            </w:pPr>
          </w:p>
          <w:p w14:paraId="3AA1F2A7" w14:textId="77777777" w:rsidR="001136EB" w:rsidRPr="005B436B" w:rsidRDefault="001136EB" w:rsidP="008A2FAE">
            <w:pPr>
              <w:jc w:val="both"/>
              <w:rPr>
                <w:rFonts w:ascii="Arial Narrow" w:hAnsi="Arial Narrow"/>
                <w:u w:val="single"/>
              </w:rPr>
            </w:pPr>
            <w:r w:rsidRPr="001136EB">
              <w:rPr>
                <w:rFonts w:ascii="Arial Narrow" w:hAnsi="Arial Narrow"/>
              </w:rPr>
              <w:lastRenderedPageBreak/>
              <w:t>‘‘</w:t>
            </w:r>
            <w:r w:rsidRPr="005B436B">
              <w:rPr>
                <w:rFonts w:ascii="Arial Narrow" w:hAnsi="Arial Narrow"/>
                <w:u w:val="single"/>
              </w:rPr>
              <w:t>(e) contravenes or fails to comply with a rule made in terms of section</w:t>
            </w:r>
          </w:p>
          <w:p w14:paraId="79886A06" w14:textId="38070470" w:rsidR="001136EB" w:rsidRDefault="001136EB" w:rsidP="008A2FAE">
            <w:pPr>
              <w:jc w:val="both"/>
              <w:rPr>
                <w:rFonts w:ascii="Arial Narrow" w:hAnsi="Arial Narrow"/>
              </w:rPr>
            </w:pPr>
            <w:r w:rsidRPr="005B436B">
              <w:rPr>
                <w:rFonts w:ascii="Arial Narrow" w:hAnsi="Arial Narrow"/>
                <w:u w:val="single"/>
              </w:rPr>
              <w:t>55(2)(fA).</w:t>
            </w:r>
            <w:r w:rsidRPr="001136EB">
              <w:rPr>
                <w:rFonts w:ascii="Arial Narrow" w:hAnsi="Arial Narrow"/>
              </w:rPr>
              <w:t>’’</w:t>
            </w:r>
            <w:r>
              <w:rPr>
                <w:rFonts w:ascii="Arial Narrow" w:hAnsi="Arial Narrow"/>
              </w:rPr>
              <w:t>;</w:t>
            </w:r>
          </w:p>
          <w:p w14:paraId="00421448" w14:textId="0BEBE285" w:rsidR="001136EB" w:rsidRDefault="001136EB" w:rsidP="008A2FAE">
            <w:pPr>
              <w:jc w:val="both"/>
              <w:rPr>
                <w:rFonts w:ascii="Arial Narrow" w:hAnsi="Arial Narrow"/>
              </w:rPr>
            </w:pPr>
          </w:p>
          <w:p w14:paraId="735DC2C2" w14:textId="6F058063" w:rsidR="00EF7E5E" w:rsidRDefault="00EF7E5E" w:rsidP="008A2FAE">
            <w:pPr>
              <w:jc w:val="both"/>
              <w:rPr>
                <w:rFonts w:ascii="Arial Narrow" w:hAnsi="Arial Narrow"/>
              </w:rPr>
            </w:pPr>
          </w:p>
          <w:p w14:paraId="411B562B" w14:textId="50C5815E" w:rsidR="00EF7E5E" w:rsidRDefault="00EF7E5E" w:rsidP="008A2FAE">
            <w:pPr>
              <w:jc w:val="both"/>
              <w:rPr>
                <w:rFonts w:ascii="Arial Narrow" w:hAnsi="Arial Narrow"/>
              </w:rPr>
            </w:pPr>
          </w:p>
          <w:p w14:paraId="4400D382" w14:textId="6EBEEC54" w:rsidR="00EF7E5E" w:rsidRDefault="00EF7E5E" w:rsidP="008A2FAE">
            <w:pPr>
              <w:jc w:val="both"/>
              <w:rPr>
                <w:rFonts w:ascii="Arial Narrow" w:hAnsi="Arial Narrow"/>
              </w:rPr>
            </w:pPr>
          </w:p>
          <w:p w14:paraId="2D7D4502" w14:textId="77777777" w:rsidR="00EF7E5E" w:rsidRDefault="00EF7E5E" w:rsidP="008A2FAE">
            <w:pPr>
              <w:jc w:val="both"/>
              <w:rPr>
                <w:rFonts w:ascii="Arial Narrow" w:hAnsi="Arial Narrow"/>
              </w:rPr>
            </w:pPr>
          </w:p>
          <w:p w14:paraId="7BCF7A74" w14:textId="14D87C07" w:rsidR="001136EB" w:rsidRPr="001136EB" w:rsidRDefault="001136EB" w:rsidP="008A2FAE">
            <w:pPr>
              <w:jc w:val="both"/>
              <w:rPr>
                <w:rFonts w:ascii="Arial Narrow" w:hAnsi="Arial Narrow"/>
              </w:rPr>
            </w:pPr>
            <w:r w:rsidRPr="001136EB">
              <w:rPr>
                <w:rFonts w:ascii="Arial Narrow" w:hAnsi="Arial Narrow"/>
              </w:rPr>
              <w:t>‘‘(2) A person convicted of an offence in terms of subsection (1)</w:t>
            </w:r>
            <w:r w:rsidRPr="005B436B">
              <w:rPr>
                <w:rFonts w:ascii="Arial Narrow" w:hAnsi="Arial Narrow"/>
                <w:u w:val="single"/>
              </w:rPr>
              <w:t>(a), (b), (c) or (d)</w:t>
            </w:r>
            <w:r w:rsidRPr="001136EB">
              <w:rPr>
                <w:rFonts w:ascii="Arial Narrow" w:hAnsi="Arial Narrow"/>
              </w:rPr>
              <w:t xml:space="preserve"> is liable, in the case of a first conviction, to a fine not</w:t>
            </w:r>
            <w:r>
              <w:rPr>
                <w:rFonts w:ascii="Arial Narrow" w:hAnsi="Arial Narrow"/>
              </w:rPr>
              <w:t xml:space="preserve"> </w:t>
            </w:r>
            <w:r w:rsidRPr="001136EB">
              <w:rPr>
                <w:rFonts w:ascii="Arial Narrow" w:hAnsi="Arial Narrow"/>
              </w:rPr>
              <w:t>exceeding R5 million or imprisonment for a period not exceeding five</w:t>
            </w:r>
            <w:r>
              <w:rPr>
                <w:rFonts w:ascii="Arial Narrow" w:hAnsi="Arial Narrow"/>
              </w:rPr>
              <w:t xml:space="preserve"> </w:t>
            </w:r>
            <w:r w:rsidRPr="001136EB">
              <w:rPr>
                <w:rFonts w:ascii="Arial Narrow" w:hAnsi="Arial Narrow"/>
              </w:rPr>
              <w:t>years and, in the case of a second or subsequent conviction, to a fine not</w:t>
            </w:r>
          </w:p>
          <w:p w14:paraId="59D27F26" w14:textId="30425FC8" w:rsidR="001136EB" w:rsidRDefault="001136EB" w:rsidP="008A2FAE">
            <w:pPr>
              <w:jc w:val="both"/>
              <w:rPr>
                <w:rFonts w:ascii="Arial Narrow" w:hAnsi="Arial Narrow"/>
              </w:rPr>
            </w:pPr>
            <w:r w:rsidRPr="001136EB">
              <w:rPr>
                <w:rFonts w:ascii="Arial Narrow" w:hAnsi="Arial Narrow"/>
              </w:rPr>
              <w:t>exceeding R10 million or imprisonment for a period not exceeding ten</w:t>
            </w:r>
            <w:r>
              <w:rPr>
                <w:rFonts w:ascii="Arial Narrow" w:hAnsi="Arial Narrow"/>
              </w:rPr>
              <w:t xml:space="preserve"> </w:t>
            </w:r>
            <w:r w:rsidRPr="001136EB">
              <w:rPr>
                <w:rFonts w:ascii="Arial Narrow" w:hAnsi="Arial Narrow"/>
              </w:rPr>
              <w:t>years or in both instances to both a fine and such imprisonment.’’;</w:t>
            </w:r>
          </w:p>
          <w:p w14:paraId="1D97548A" w14:textId="5192F5B8" w:rsidR="001136EB" w:rsidRDefault="001136EB" w:rsidP="008A2FAE">
            <w:pPr>
              <w:jc w:val="both"/>
              <w:rPr>
                <w:rFonts w:ascii="Arial Narrow" w:hAnsi="Arial Narrow"/>
              </w:rPr>
            </w:pPr>
          </w:p>
          <w:p w14:paraId="0F61B0B9" w14:textId="11F268E4" w:rsidR="001136EB" w:rsidRDefault="001136EB" w:rsidP="008A2FAE">
            <w:pPr>
              <w:jc w:val="both"/>
              <w:rPr>
                <w:rFonts w:ascii="Arial Narrow" w:hAnsi="Arial Narrow"/>
              </w:rPr>
            </w:pPr>
            <w:r w:rsidRPr="001136EB">
              <w:rPr>
                <w:rFonts w:ascii="Arial Narrow" w:hAnsi="Arial Narrow"/>
              </w:rPr>
              <w:t>‘‘</w:t>
            </w:r>
            <w:r w:rsidRPr="005B436B">
              <w:rPr>
                <w:rFonts w:ascii="Arial Narrow" w:hAnsi="Arial Narrow"/>
                <w:u w:val="single"/>
              </w:rPr>
              <w:t>(2A) A person convicted of an offence in terms of subsection (1)(e) is liable to the penalties prescribed pursuant to section 55(2)(fA).</w:t>
            </w:r>
            <w:r w:rsidRPr="001136EB">
              <w:rPr>
                <w:rFonts w:ascii="Arial Narrow" w:hAnsi="Arial Narrow"/>
              </w:rPr>
              <w:t>’’.</w:t>
            </w:r>
          </w:p>
        </w:tc>
        <w:tc>
          <w:tcPr>
            <w:tcW w:w="3050" w:type="dxa"/>
          </w:tcPr>
          <w:p w14:paraId="31C5580A" w14:textId="1A9F3381" w:rsidR="002C4042" w:rsidRDefault="00F831AD" w:rsidP="008A2FAE">
            <w:pPr>
              <w:jc w:val="both"/>
              <w:rPr>
                <w:rFonts w:ascii="Arial Narrow" w:hAnsi="Arial Narrow"/>
              </w:rPr>
            </w:pPr>
            <w:r>
              <w:rPr>
                <w:rFonts w:ascii="Arial Narrow" w:hAnsi="Arial Narrow"/>
              </w:rPr>
              <w:lastRenderedPageBreak/>
              <w:t xml:space="preserve">Section 89 currently </w:t>
            </w:r>
            <w:r w:rsidRPr="00F831AD">
              <w:rPr>
                <w:rFonts w:ascii="Arial Narrow" w:hAnsi="Arial Narrow"/>
              </w:rPr>
              <w:t>does not make it an offence where a person undertakes a restricted activity in contravention of NEMPAA.</w:t>
            </w:r>
            <w:r>
              <w:rPr>
                <w:rFonts w:ascii="Arial Narrow" w:hAnsi="Arial Narrow"/>
              </w:rPr>
              <w:t xml:space="preserve"> A</w:t>
            </w:r>
            <w:r w:rsidRPr="00F831AD">
              <w:rPr>
                <w:rFonts w:ascii="Arial Narrow" w:hAnsi="Arial Narrow"/>
              </w:rPr>
              <w:t>mends section 89 to insert section 89(1)(e) and (2A), and thus creating an offence for any person to undertake a restricted activity in contravention of NEMPAA. The clause also rectifies incorrect references to offences within NEMPAA</w:t>
            </w:r>
          </w:p>
        </w:tc>
      </w:tr>
    </w:tbl>
    <w:p w14:paraId="043F7157" w14:textId="77777777" w:rsidR="00F84482" w:rsidRDefault="00F84482" w:rsidP="008A2FAE">
      <w:pPr>
        <w:jc w:val="both"/>
      </w:pPr>
      <w:r>
        <w:br w:type="page"/>
      </w:r>
    </w:p>
    <w:tbl>
      <w:tblPr>
        <w:tblStyle w:val="TableGrid"/>
        <w:tblW w:w="0" w:type="auto"/>
        <w:tblLook w:val="04A0" w:firstRow="1" w:lastRow="0" w:firstColumn="1" w:lastColumn="0" w:noHBand="0" w:noVBand="1"/>
      </w:tblPr>
      <w:tblGrid>
        <w:gridCol w:w="1477"/>
        <w:gridCol w:w="1920"/>
        <w:gridCol w:w="4357"/>
        <w:gridCol w:w="3144"/>
        <w:gridCol w:w="3050"/>
      </w:tblGrid>
      <w:tr w:rsidR="00EA56CD" w:rsidRPr="00381A62" w14:paraId="690181F7" w14:textId="77777777" w:rsidTr="00F84482">
        <w:tc>
          <w:tcPr>
            <w:tcW w:w="13948" w:type="dxa"/>
            <w:gridSpan w:val="5"/>
            <w:shd w:val="clear" w:color="auto" w:fill="F2F2F2" w:themeFill="background1" w:themeFillShade="F2"/>
          </w:tcPr>
          <w:p w14:paraId="3E6FFB1E" w14:textId="13281878" w:rsidR="00EA56CD" w:rsidRPr="00381A62" w:rsidRDefault="00F84482" w:rsidP="00381A62">
            <w:pPr>
              <w:jc w:val="center"/>
              <w:rPr>
                <w:rFonts w:ascii="Arial Black" w:hAnsi="Arial Black"/>
                <w:b/>
                <w:bCs/>
                <w:sz w:val="28"/>
                <w:szCs w:val="28"/>
              </w:rPr>
            </w:pPr>
            <w:r w:rsidRPr="00381A62">
              <w:rPr>
                <w:rFonts w:ascii="Arial Black" w:hAnsi="Arial Black"/>
                <w:b/>
                <w:bCs/>
                <w:sz w:val="28"/>
                <w:szCs w:val="28"/>
              </w:rPr>
              <w:lastRenderedPageBreak/>
              <w:t>NATIONAL ENVIRONMENTAL MANAGEMENT: BIODIVERSITY ACT, 2004 (NEMBA)</w:t>
            </w:r>
          </w:p>
        </w:tc>
      </w:tr>
      <w:tr w:rsidR="001A5E60" w14:paraId="20DE75DB" w14:textId="77777777" w:rsidTr="002C4042">
        <w:tc>
          <w:tcPr>
            <w:tcW w:w="1477" w:type="dxa"/>
            <w:vMerge w:val="restart"/>
          </w:tcPr>
          <w:p w14:paraId="0D64DB4B" w14:textId="5AA31EC9" w:rsidR="001A5E60" w:rsidRDefault="001A5E60" w:rsidP="008A2FAE">
            <w:pPr>
              <w:jc w:val="both"/>
              <w:rPr>
                <w:rFonts w:ascii="Arial Narrow" w:hAnsi="Arial Narrow"/>
              </w:rPr>
            </w:pPr>
            <w:r w:rsidRPr="004A4745">
              <w:rPr>
                <w:rFonts w:ascii="Arial Narrow" w:hAnsi="Arial Narrow"/>
              </w:rPr>
              <w:t xml:space="preserve">Clause </w:t>
            </w:r>
            <w:r>
              <w:rPr>
                <w:rFonts w:ascii="Arial Narrow" w:hAnsi="Arial Narrow"/>
              </w:rPr>
              <w:t>41</w:t>
            </w:r>
          </w:p>
        </w:tc>
        <w:tc>
          <w:tcPr>
            <w:tcW w:w="1920" w:type="dxa"/>
          </w:tcPr>
          <w:p w14:paraId="7BBAE00D" w14:textId="39AC001E" w:rsidR="001A5E60" w:rsidRDefault="001A5E60" w:rsidP="008A2FAE">
            <w:pPr>
              <w:jc w:val="both"/>
              <w:rPr>
                <w:rFonts w:ascii="Arial Narrow" w:hAnsi="Arial Narrow"/>
              </w:rPr>
            </w:pPr>
            <w:r>
              <w:rPr>
                <w:rFonts w:ascii="Arial Narrow" w:hAnsi="Arial Narrow"/>
              </w:rPr>
              <w:t>Section 1 definitions: control</w:t>
            </w:r>
          </w:p>
        </w:tc>
        <w:tc>
          <w:tcPr>
            <w:tcW w:w="4357" w:type="dxa"/>
          </w:tcPr>
          <w:p w14:paraId="2E48D1CF" w14:textId="77777777" w:rsidR="00351A1A" w:rsidRPr="00351A1A" w:rsidRDefault="00351A1A" w:rsidP="008A2FAE">
            <w:pPr>
              <w:jc w:val="both"/>
              <w:rPr>
                <w:rFonts w:ascii="Arial Narrow" w:hAnsi="Arial Narrow"/>
              </w:rPr>
            </w:pPr>
            <w:r w:rsidRPr="00351A1A">
              <w:rPr>
                <w:rFonts w:ascii="Arial Narrow" w:hAnsi="Arial Narrow"/>
              </w:rPr>
              <w:t>“</w:t>
            </w:r>
            <w:r w:rsidRPr="00351A1A">
              <w:rPr>
                <w:rFonts w:ascii="Arial Narrow" w:hAnsi="Arial Narrow"/>
                <w:b/>
                <w:bCs/>
              </w:rPr>
              <w:t>control”,</w:t>
            </w:r>
            <w:r w:rsidRPr="00351A1A">
              <w:rPr>
                <w:rFonts w:ascii="Arial Narrow" w:hAnsi="Arial Narrow"/>
              </w:rPr>
              <w:t xml:space="preserve"> in relation to an alien or invasive species, means-</w:t>
            </w:r>
          </w:p>
          <w:p w14:paraId="3AA5C1B3" w14:textId="77777777" w:rsidR="00351A1A" w:rsidRPr="00351A1A" w:rsidRDefault="00351A1A" w:rsidP="008A2FAE">
            <w:pPr>
              <w:jc w:val="both"/>
              <w:rPr>
                <w:rFonts w:ascii="Arial Narrow" w:hAnsi="Arial Narrow"/>
              </w:rPr>
            </w:pPr>
          </w:p>
          <w:p w14:paraId="0404BF28"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to combat or eradicate an alien or invasive species; or</w:t>
            </w:r>
          </w:p>
          <w:p w14:paraId="45260DD0" w14:textId="77777777" w:rsidR="00351A1A" w:rsidRPr="00351A1A" w:rsidRDefault="00351A1A" w:rsidP="008A2FAE">
            <w:pPr>
              <w:jc w:val="both"/>
              <w:rPr>
                <w:rFonts w:ascii="Arial Narrow" w:hAnsi="Arial Narrow"/>
              </w:rPr>
            </w:pPr>
          </w:p>
          <w:p w14:paraId="4B325685" w14:textId="5FECCBD0" w:rsidR="001A5E60"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where such eradication is not possible, to prevent, as far as may be practicable, the recurrence, re-establishment, re-growth, multiplication, propagation, regeneration or spreading of an alien or invasive species;</w:t>
            </w:r>
          </w:p>
        </w:tc>
        <w:tc>
          <w:tcPr>
            <w:tcW w:w="3144" w:type="dxa"/>
          </w:tcPr>
          <w:p w14:paraId="784EC7E1" w14:textId="77777777" w:rsidR="00AD4715" w:rsidRPr="00AD4715" w:rsidRDefault="00AD4715" w:rsidP="008A2FAE">
            <w:pPr>
              <w:jc w:val="both"/>
              <w:rPr>
                <w:rFonts w:ascii="Arial Narrow" w:hAnsi="Arial Narrow"/>
              </w:rPr>
            </w:pPr>
            <w:r w:rsidRPr="00AD4715">
              <w:rPr>
                <w:rFonts w:ascii="Arial Narrow" w:hAnsi="Arial Narrow"/>
              </w:rPr>
              <w:t xml:space="preserve">‘‘ ‘control’, in relation to </w:t>
            </w:r>
            <w:r w:rsidRPr="008B5C33">
              <w:rPr>
                <w:rFonts w:ascii="Arial Narrow" w:hAnsi="Arial Narrow"/>
                <w:b/>
                <w:bCs/>
              </w:rPr>
              <w:t>[an alien or]</w:t>
            </w:r>
            <w:r w:rsidRPr="00AD4715">
              <w:rPr>
                <w:rFonts w:ascii="Arial Narrow" w:hAnsi="Arial Narrow"/>
              </w:rPr>
              <w:t xml:space="preserve"> invasive species, means—</w:t>
            </w:r>
          </w:p>
          <w:p w14:paraId="51D7C988" w14:textId="577AD6CE" w:rsidR="00AD4715" w:rsidRPr="00AD4715" w:rsidRDefault="00AD4715" w:rsidP="008A2FAE">
            <w:pPr>
              <w:jc w:val="both"/>
              <w:rPr>
                <w:rFonts w:ascii="Arial Narrow" w:hAnsi="Arial Narrow"/>
              </w:rPr>
            </w:pPr>
            <w:r w:rsidRPr="00AD4715">
              <w:rPr>
                <w:rFonts w:ascii="Arial Narrow" w:hAnsi="Arial Narrow"/>
              </w:rPr>
              <w:t xml:space="preserve">(a) </w:t>
            </w:r>
            <w:r w:rsidRPr="008B5C33">
              <w:rPr>
                <w:rFonts w:ascii="Arial Narrow" w:hAnsi="Arial Narrow"/>
                <w:b/>
                <w:bCs/>
              </w:rPr>
              <w:t>[to combat or eradicate an alien or invasive species</w:t>
            </w:r>
            <w:r w:rsidRPr="008B5C33">
              <w:rPr>
                <w:rFonts w:ascii="Arial Narrow" w:hAnsi="Arial Narrow"/>
                <w:b/>
                <w:bCs/>
                <w:u w:val="single"/>
              </w:rPr>
              <w:t xml:space="preserve">] </w:t>
            </w:r>
            <w:r w:rsidRPr="008B5C33">
              <w:rPr>
                <w:rFonts w:ascii="Arial Narrow" w:hAnsi="Arial Narrow"/>
                <w:u w:val="single"/>
              </w:rPr>
              <w:t>the systematic destruction of all specimens of invasive species from within a specified area of, or the whole of, the Republic</w:t>
            </w:r>
            <w:r w:rsidRPr="00AD4715">
              <w:rPr>
                <w:rFonts w:ascii="Arial Narrow" w:hAnsi="Arial Narrow"/>
              </w:rPr>
              <w:t>; or</w:t>
            </w:r>
          </w:p>
          <w:p w14:paraId="652E19A3" w14:textId="6E303E8D" w:rsidR="001A5E60" w:rsidRDefault="00AD4715" w:rsidP="008A2FAE">
            <w:pPr>
              <w:jc w:val="both"/>
              <w:rPr>
                <w:rFonts w:ascii="Arial Narrow" w:hAnsi="Arial Narrow"/>
              </w:rPr>
            </w:pPr>
            <w:r w:rsidRPr="00AD4715">
              <w:rPr>
                <w:rFonts w:ascii="Arial Narrow" w:hAnsi="Arial Narrow"/>
              </w:rPr>
              <w:t xml:space="preserve">(b) where such </w:t>
            </w:r>
            <w:r w:rsidRPr="008B5C33">
              <w:rPr>
                <w:rFonts w:ascii="Arial Narrow" w:hAnsi="Arial Narrow"/>
                <w:b/>
                <w:bCs/>
              </w:rPr>
              <w:t>[eradication]</w:t>
            </w:r>
            <w:r w:rsidRPr="00AD4715">
              <w:rPr>
                <w:rFonts w:ascii="Arial Narrow" w:hAnsi="Arial Narrow"/>
              </w:rPr>
              <w:t xml:space="preserve"> </w:t>
            </w:r>
            <w:r w:rsidRPr="008B5C33">
              <w:rPr>
                <w:rFonts w:ascii="Arial Narrow" w:hAnsi="Arial Narrow"/>
                <w:u w:val="single"/>
              </w:rPr>
              <w:t>systematic destruction</w:t>
            </w:r>
            <w:r w:rsidRPr="00AD4715">
              <w:rPr>
                <w:rFonts w:ascii="Arial Narrow" w:hAnsi="Arial Narrow"/>
              </w:rPr>
              <w:t xml:space="preserve"> is not possible, to</w:t>
            </w:r>
            <w:r>
              <w:rPr>
                <w:rFonts w:ascii="Arial Narrow" w:hAnsi="Arial Narrow"/>
              </w:rPr>
              <w:t xml:space="preserve"> </w:t>
            </w:r>
            <w:r w:rsidRPr="00AD4715">
              <w:rPr>
                <w:rFonts w:ascii="Arial Narrow" w:hAnsi="Arial Narrow"/>
              </w:rPr>
              <w:t>prevent, as far as may be practicable, the recurrence, re-establishment,</w:t>
            </w:r>
            <w:r>
              <w:rPr>
                <w:rFonts w:ascii="Arial Narrow" w:hAnsi="Arial Narrow"/>
              </w:rPr>
              <w:t xml:space="preserve"> </w:t>
            </w:r>
            <w:r w:rsidRPr="00AD4715">
              <w:rPr>
                <w:rFonts w:ascii="Arial Narrow" w:hAnsi="Arial Narrow"/>
              </w:rPr>
              <w:t>re-growth, multiplication, propagation, regeneration or</w:t>
            </w:r>
            <w:r>
              <w:rPr>
                <w:rFonts w:ascii="Arial Narrow" w:hAnsi="Arial Narrow"/>
              </w:rPr>
              <w:t xml:space="preserve"> </w:t>
            </w:r>
            <w:r w:rsidRPr="00AD4715">
              <w:rPr>
                <w:rFonts w:ascii="Arial Narrow" w:hAnsi="Arial Narrow"/>
              </w:rPr>
              <w:t xml:space="preserve">spreading of </w:t>
            </w:r>
            <w:r w:rsidRPr="008B5C33">
              <w:rPr>
                <w:rFonts w:ascii="Arial Narrow" w:hAnsi="Arial Narrow"/>
                <w:b/>
                <w:bCs/>
              </w:rPr>
              <w:t>[an alien or]</w:t>
            </w:r>
            <w:r w:rsidRPr="00AD4715">
              <w:rPr>
                <w:rFonts w:ascii="Arial Narrow" w:hAnsi="Arial Narrow"/>
              </w:rPr>
              <w:t xml:space="preserve"> invasive species;</w:t>
            </w:r>
          </w:p>
        </w:tc>
        <w:tc>
          <w:tcPr>
            <w:tcW w:w="3050" w:type="dxa"/>
          </w:tcPr>
          <w:p w14:paraId="349A5C94" w14:textId="3CB299C1" w:rsidR="001A5E60" w:rsidRDefault="000540C9" w:rsidP="008A2FAE">
            <w:pPr>
              <w:jc w:val="both"/>
              <w:rPr>
                <w:rFonts w:ascii="Arial Narrow" w:hAnsi="Arial Narrow"/>
              </w:rPr>
            </w:pPr>
            <w:r>
              <w:rPr>
                <w:rFonts w:ascii="Arial Narrow" w:hAnsi="Arial Narrow"/>
              </w:rPr>
              <w:t>A</w:t>
            </w:r>
            <w:r w:rsidR="00636FC2" w:rsidRPr="00636FC2">
              <w:rPr>
                <w:rFonts w:ascii="Arial Narrow" w:hAnsi="Arial Narrow"/>
              </w:rPr>
              <w:t xml:space="preserve">mends the definition of ‘‘control’’, </w:t>
            </w:r>
          </w:p>
        </w:tc>
      </w:tr>
      <w:tr w:rsidR="001A5E60" w14:paraId="6FBBF926" w14:textId="77777777" w:rsidTr="002C4042">
        <w:tc>
          <w:tcPr>
            <w:tcW w:w="1477" w:type="dxa"/>
            <w:vMerge/>
          </w:tcPr>
          <w:p w14:paraId="25091ED6" w14:textId="77777777" w:rsidR="001A5E60" w:rsidRPr="004A4745" w:rsidRDefault="001A5E60" w:rsidP="008A2FAE">
            <w:pPr>
              <w:jc w:val="both"/>
              <w:rPr>
                <w:rFonts w:ascii="Arial Narrow" w:hAnsi="Arial Narrow"/>
              </w:rPr>
            </w:pPr>
          </w:p>
        </w:tc>
        <w:tc>
          <w:tcPr>
            <w:tcW w:w="1920" w:type="dxa"/>
          </w:tcPr>
          <w:p w14:paraId="69F0B1A9" w14:textId="192E31D2" w:rsidR="001A5E60" w:rsidRDefault="00FD362E" w:rsidP="008A2FAE">
            <w:pPr>
              <w:jc w:val="both"/>
              <w:rPr>
                <w:rFonts w:ascii="Arial Narrow" w:hAnsi="Arial Narrow"/>
              </w:rPr>
            </w:pPr>
            <w:r>
              <w:rPr>
                <w:rFonts w:ascii="Arial Narrow" w:hAnsi="Arial Narrow"/>
              </w:rPr>
              <w:t>E</w:t>
            </w:r>
            <w:r w:rsidR="001A5E60">
              <w:rPr>
                <w:rFonts w:ascii="Arial Narrow" w:hAnsi="Arial Narrow"/>
              </w:rPr>
              <w:t>radicate</w:t>
            </w:r>
          </w:p>
        </w:tc>
        <w:tc>
          <w:tcPr>
            <w:tcW w:w="4357" w:type="dxa"/>
          </w:tcPr>
          <w:p w14:paraId="51DC89E5" w14:textId="7C0DC8D6" w:rsidR="001A5E60" w:rsidRDefault="00351A1A" w:rsidP="008A2FAE">
            <w:pPr>
              <w:jc w:val="both"/>
              <w:rPr>
                <w:rFonts w:ascii="Arial Narrow" w:hAnsi="Arial Narrow"/>
              </w:rPr>
            </w:pPr>
            <w:r>
              <w:rPr>
                <w:rFonts w:ascii="Arial Narrow" w:hAnsi="Arial Narrow"/>
              </w:rPr>
              <w:t>None</w:t>
            </w:r>
          </w:p>
        </w:tc>
        <w:tc>
          <w:tcPr>
            <w:tcW w:w="3144" w:type="dxa"/>
          </w:tcPr>
          <w:p w14:paraId="31370464" w14:textId="77777777" w:rsidR="00AD4715" w:rsidRPr="008B5C33" w:rsidRDefault="00AD4715" w:rsidP="008A2FAE">
            <w:pPr>
              <w:jc w:val="both"/>
              <w:rPr>
                <w:rFonts w:ascii="Arial Narrow" w:hAnsi="Arial Narrow"/>
                <w:u w:val="single"/>
              </w:rPr>
            </w:pPr>
            <w:r w:rsidRPr="00AD4715">
              <w:rPr>
                <w:rFonts w:ascii="Arial Narrow" w:hAnsi="Arial Narrow"/>
              </w:rPr>
              <w:t xml:space="preserve">‘‘ </w:t>
            </w:r>
            <w:r w:rsidRPr="008B5C33">
              <w:rPr>
                <w:rFonts w:ascii="Arial Narrow" w:hAnsi="Arial Narrow"/>
                <w:u w:val="single"/>
              </w:rPr>
              <w:t>‘</w:t>
            </w:r>
            <w:r w:rsidRPr="008B5C33">
              <w:rPr>
                <w:rFonts w:ascii="Arial Narrow" w:hAnsi="Arial Narrow"/>
                <w:b/>
                <w:bCs/>
                <w:u w:val="single"/>
              </w:rPr>
              <w:t>eradicate</w:t>
            </w:r>
            <w:r w:rsidRPr="008B5C33">
              <w:rPr>
                <w:rFonts w:ascii="Arial Narrow" w:hAnsi="Arial Narrow"/>
                <w:u w:val="single"/>
              </w:rPr>
              <w:t>’ means the complete removal of invasive species from</w:t>
            </w:r>
          </w:p>
          <w:p w14:paraId="14A2E671" w14:textId="26B030B2" w:rsidR="001A5E60" w:rsidRDefault="00AD4715" w:rsidP="008A2FAE">
            <w:pPr>
              <w:jc w:val="both"/>
              <w:rPr>
                <w:rFonts w:ascii="Arial Narrow" w:hAnsi="Arial Narrow"/>
              </w:rPr>
            </w:pPr>
            <w:r w:rsidRPr="008B5C33">
              <w:rPr>
                <w:rFonts w:ascii="Arial Narrow" w:hAnsi="Arial Narrow"/>
                <w:u w:val="single"/>
              </w:rPr>
              <w:t>within the Republic, including all living parts of that species;</w:t>
            </w:r>
            <w:r w:rsidRPr="00AD4715">
              <w:rPr>
                <w:rFonts w:ascii="Arial Narrow" w:hAnsi="Arial Narrow"/>
              </w:rPr>
              <w:t>’’</w:t>
            </w:r>
          </w:p>
        </w:tc>
        <w:tc>
          <w:tcPr>
            <w:tcW w:w="3050" w:type="dxa"/>
          </w:tcPr>
          <w:p w14:paraId="486F4522" w14:textId="58ADFE96" w:rsidR="001A5E60" w:rsidRDefault="000540C9" w:rsidP="008A2FAE">
            <w:pPr>
              <w:jc w:val="both"/>
              <w:rPr>
                <w:rFonts w:ascii="Arial Narrow" w:hAnsi="Arial Narrow"/>
              </w:rPr>
            </w:pPr>
            <w:r>
              <w:rPr>
                <w:rFonts w:ascii="Arial Narrow" w:hAnsi="Arial Narrow"/>
              </w:rPr>
              <w:t>I</w:t>
            </w:r>
            <w:r w:rsidR="00636FC2" w:rsidRPr="00636FC2">
              <w:rPr>
                <w:rFonts w:ascii="Arial Narrow" w:hAnsi="Arial Narrow"/>
              </w:rPr>
              <w:t>nserts a new definition of ‘‘eradicate’’ in order to provide clarity on the actions, measures or methods to be undertaken when dealing with listed invasive species.</w:t>
            </w:r>
          </w:p>
        </w:tc>
      </w:tr>
      <w:tr w:rsidR="001A5E60" w14:paraId="35A16B25" w14:textId="77777777" w:rsidTr="002C4042">
        <w:tc>
          <w:tcPr>
            <w:tcW w:w="1477" w:type="dxa"/>
            <w:vMerge/>
          </w:tcPr>
          <w:p w14:paraId="16551414" w14:textId="77777777" w:rsidR="001A5E60" w:rsidRPr="004A4745" w:rsidRDefault="001A5E60" w:rsidP="008A2FAE">
            <w:pPr>
              <w:jc w:val="both"/>
              <w:rPr>
                <w:rFonts w:ascii="Arial Narrow" w:hAnsi="Arial Narrow"/>
              </w:rPr>
            </w:pPr>
          </w:p>
        </w:tc>
        <w:tc>
          <w:tcPr>
            <w:tcW w:w="1920" w:type="dxa"/>
          </w:tcPr>
          <w:p w14:paraId="58EFFF22" w14:textId="2D71FEE3" w:rsidR="001A5E60" w:rsidRDefault="001A5E60" w:rsidP="008A2FAE">
            <w:pPr>
              <w:jc w:val="both"/>
              <w:rPr>
                <w:rFonts w:ascii="Arial Narrow" w:hAnsi="Arial Narrow"/>
              </w:rPr>
            </w:pPr>
            <w:r>
              <w:rPr>
                <w:rFonts w:ascii="Arial Narrow" w:hAnsi="Arial Narrow"/>
              </w:rPr>
              <w:t>well-being</w:t>
            </w:r>
          </w:p>
        </w:tc>
        <w:tc>
          <w:tcPr>
            <w:tcW w:w="4357" w:type="dxa"/>
          </w:tcPr>
          <w:p w14:paraId="0A1B9A37" w14:textId="345F1E24" w:rsidR="001A5E60" w:rsidRDefault="00351A1A" w:rsidP="008A2FAE">
            <w:pPr>
              <w:jc w:val="both"/>
              <w:rPr>
                <w:rFonts w:ascii="Arial Narrow" w:hAnsi="Arial Narrow"/>
              </w:rPr>
            </w:pPr>
            <w:r>
              <w:rPr>
                <w:rFonts w:ascii="Arial Narrow" w:hAnsi="Arial Narrow"/>
              </w:rPr>
              <w:t>None</w:t>
            </w:r>
          </w:p>
        </w:tc>
        <w:tc>
          <w:tcPr>
            <w:tcW w:w="3144" w:type="dxa"/>
          </w:tcPr>
          <w:p w14:paraId="01698209" w14:textId="77777777" w:rsidR="00AD4715" w:rsidRPr="008B5C33" w:rsidRDefault="00AD4715" w:rsidP="008A2FAE">
            <w:pPr>
              <w:jc w:val="both"/>
              <w:rPr>
                <w:rFonts w:ascii="Arial Narrow" w:hAnsi="Arial Narrow"/>
                <w:u w:val="single"/>
              </w:rPr>
            </w:pPr>
            <w:r w:rsidRPr="00AD4715">
              <w:rPr>
                <w:rFonts w:ascii="Arial Narrow" w:hAnsi="Arial Narrow"/>
              </w:rPr>
              <w:t>‘‘</w:t>
            </w:r>
            <w:r w:rsidRPr="008B5C33">
              <w:rPr>
                <w:rFonts w:ascii="Arial Narrow" w:hAnsi="Arial Narrow"/>
                <w:u w:val="single"/>
              </w:rPr>
              <w:t xml:space="preserve"> ‘</w:t>
            </w:r>
            <w:r w:rsidRPr="008B5C33">
              <w:rPr>
                <w:rFonts w:ascii="Arial Narrow" w:hAnsi="Arial Narrow"/>
                <w:b/>
                <w:bCs/>
                <w:u w:val="single"/>
              </w:rPr>
              <w:t>well-being’</w:t>
            </w:r>
            <w:r w:rsidRPr="008B5C33">
              <w:rPr>
                <w:rFonts w:ascii="Arial Narrow" w:hAnsi="Arial Narrow"/>
                <w:u w:val="single"/>
              </w:rPr>
              <w:t xml:space="preserve"> means a state where the living conditions of a faunal</w:t>
            </w:r>
          </w:p>
          <w:p w14:paraId="5FF7E1CE" w14:textId="47AE5163" w:rsidR="001A5E60" w:rsidRDefault="00AD4715" w:rsidP="008A2FAE">
            <w:pPr>
              <w:jc w:val="both"/>
              <w:rPr>
                <w:rFonts w:ascii="Arial Narrow" w:hAnsi="Arial Narrow"/>
              </w:rPr>
            </w:pPr>
            <w:r w:rsidRPr="008B5C33">
              <w:rPr>
                <w:rFonts w:ascii="Arial Narrow" w:hAnsi="Arial Narrow"/>
                <w:u w:val="single"/>
              </w:rPr>
              <w:t>biological resource are conducive to its health;</w:t>
            </w:r>
            <w:r w:rsidRPr="00AD4715">
              <w:rPr>
                <w:rFonts w:ascii="Arial Narrow" w:hAnsi="Arial Narrow"/>
              </w:rPr>
              <w:t>’’.</w:t>
            </w:r>
          </w:p>
        </w:tc>
        <w:tc>
          <w:tcPr>
            <w:tcW w:w="3050" w:type="dxa"/>
          </w:tcPr>
          <w:p w14:paraId="439E9405" w14:textId="4C33446E" w:rsidR="001A5E60" w:rsidRDefault="000540C9" w:rsidP="008A2FAE">
            <w:pPr>
              <w:jc w:val="both"/>
              <w:rPr>
                <w:rFonts w:ascii="Arial Narrow" w:hAnsi="Arial Narrow"/>
              </w:rPr>
            </w:pPr>
            <w:r>
              <w:rPr>
                <w:rFonts w:ascii="Arial Narrow" w:hAnsi="Arial Narrow"/>
              </w:rPr>
              <w:t>I</w:t>
            </w:r>
            <w:r w:rsidR="00636FC2" w:rsidRPr="00636FC2">
              <w:rPr>
                <w:rFonts w:ascii="Arial Narrow" w:hAnsi="Arial Narrow"/>
              </w:rPr>
              <w:t>nserts a new definition of ‘‘well-being’’ in order to provide clarity on the meaning of the expression.</w:t>
            </w:r>
          </w:p>
        </w:tc>
      </w:tr>
      <w:tr w:rsidR="002C4042" w14:paraId="1288A6B2" w14:textId="77777777" w:rsidTr="002C4042">
        <w:tc>
          <w:tcPr>
            <w:tcW w:w="1477" w:type="dxa"/>
          </w:tcPr>
          <w:p w14:paraId="5F0371C2" w14:textId="727007D0"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42</w:t>
            </w:r>
          </w:p>
        </w:tc>
        <w:tc>
          <w:tcPr>
            <w:tcW w:w="1920" w:type="dxa"/>
          </w:tcPr>
          <w:p w14:paraId="115C0F1B" w14:textId="4A2B6AB1" w:rsidR="002C4042" w:rsidRDefault="00FD4A73" w:rsidP="008A2FAE">
            <w:pPr>
              <w:jc w:val="both"/>
              <w:rPr>
                <w:rFonts w:ascii="Arial Narrow" w:hAnsi="Arial Narrow"/>
              </w:rPr>
            </w:pPr>
            <w:r>
              <w:rPr>
                <w:rFonts w:ascii="Arial Narrow" w:hAnsi="Arial Narrow"/>
              </w:rPr>
              <w:t>Section 2</w:t>
            </w:r>
            <w:r w:rsidR="00AD4715">
              <w:rPr>
                <w:rFonts w:ascii="Arial Narrow" w:hAnsi="Arial Narrow"/>
              </w:rPr>
              <w:t>(a)(ii)</w:t>
            </w:r>
          </w:p>
        </w:tc>
        <w:tc>
          <w:tcPr>
            <w:tcW w:w="4357" w:type="dxa"/>
          </w:tcPr>
          <w:p w14:paraId="00458988" w14:textId="020535E1" w:rsidR="00351A1A" w:rsidRDefault="00351A1A" w:rsidP="008A2FAE">
            <w:pPr>
              <w:jc w:val="both"/>
              <w:rPr>
                <w:rFonts w:ascii="Arial Narrow" w:hAnsi="Arial Narrow"/>
              </w:rPr>
            </w:pPr>
            <w:r>
              <w:rPr>
                <w:rFonts w:ascii="Arial Narrow" w:hAnsi="Arial Narrow"/>
              </w:rPr>
              <w:t>The objectives of the Act are—</w:t>
            </w:r>
          </w:p>
          <w:p w14:paraId="1CF0A1E0" w14:textId="32A30A68" w:rsid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 xml:space="preserve"> within the framework of the National Environmental Management Act, to provide for-</w:t>
            </w:r>
          </w:p>
          <w:p w14:paraId="7D858C67" w14:textId="6491A2C6" w:rsidR="00351A1A" w:rsidRDefault="00351A1A" w:rsidP="008A2FAE">
            <w:pPr>
              <w:jc w:val="both"/>
              <w:rPr>
                <w:rFonts w:ascii="Arial Narrow" w:hAnsi="Arial Narrow"/>
              </w:rPr>
            </w:pPr>
            <w:r>
              <w:rPr>
                <w:rFonts w:ascii="Arial Narrow" w:hAnsi="Arial Narrow"/>
              </w:rPr>
              <w:t>…</w:t>
            </w:r>
          </w:p>
          <w:p w14:paraId="13BC294C" w14:textId="4624AF20" w:rsidR="00351A1A" w:rsidRDefault="00351A1A" w:rsidP="008A2FAE">
            <w:pPr>
              <w:jc w:val="both"/>
              <w:rPr>
                <w:rFonts w:ascii="Arial Narrow" w:hAnsi="Arial Narrow"/>
              </w:rPr>
            </w:pPr>
            <w:r w:rsidRPr="00351A1A">
              <w:rPr>
                <w:rFonts w:ascii="Arial Narrow" w:hAnsi="Arial Narrow"/>
              </w:rPr>
              <w:t>(ii)</w:t>
            </w:r>
            <w:r w:rsidRPr="00351A1A">
              <w:rPr>
                <w:rFonts w:ascii="Arial Narrow" w:hAnsi="Arial Narrow"/>
              </w:rPr>
              <w:tab/>
              <w:t>the use of indigenous biological resources in a sustainable manner; and</w:t>
            </w:r>
          </w:p>
        </w:tc>
        <w:tc>
          <w:tcPr>
            <w:tcW w:w="3144" w:type="dxa"/>
          </w:tcPr>
          <w:p w14:paraId="56167CBF" w14:textId="2C769793" w:rsidR="00AD4715" w:rsidRPr="00AA6627" w:rsidRDefault="00AD4715" w:rsidP="008A2FAE">
            <w:pPr>
              <w:jc w:val="both"/>
              <w:rPr>
                <w:rFonts w:ascii="Arial Narrow" w:hAnsi="Arial Narrow"/>
                <w:u w:val="single"/>
              </w:rPr>
            </w:pPr>
            <w:r>
              <w:rPr>
                <w:rFonts w:ascii="Arial Narrow" w:hAnsi="Arial Narrow"/>
              </w:rPr>
              <w:t xml:space="preserve">(2)(a) </w:t>
            </w:r>
            <w:r w:rsidRPr="00AD4715">
              <w:rPr>
                <w:rFonts w:ascii="Arial Narrow" w:hAnsi="Arial Narrow"/>
              </w:rPr>
              <w:t xml:space="preserve">‘‘(ii) the use of indigenous biological resources in a </w:t>
            </w:r>
            <w:r w:rsidRPr="00AA6627">
              <w:rPr>
                <w:rFonts w:ascii="Arial Narrow" w:hAnsi="Arial Narrow"/>
                <w:b/>
                <w:bCs/>
              </w:rPr>
              <w:t>[sustainable]</w:t>
            </w:r>
            <w:r w:rsidRPr="00AA6627">
              <w:rPr>
                <w:rFonts w:ascii="Arial Narrow" w:hAnsi="Arial Narrow"/>
              </w:rPr>
              <w:t xml:space="preserve"> manner</w:t>
            </w:r>
            <w:r w:rsidRPr="00AA6627">
              <w:rPr>
                <w:rFonts w:ascii="Arial Narrow" w:hAnsi="Arial Narrow"/>
                <w:u w:val="single"/>
              </w:rPr>
              <w:t xml:space="preserve"> that is</w:t>
            </w:r>
          </w:p>
          <w:p w14:paraId="3488FBB6" w14:textId="43944A23" w:rsidR="002C4042" w:rsidRDefault="00AD4715" w:rsidP="008A2FAE">
            <w:pPr>
              <w:jc w:val="both"/>
              <w:rPr>
                <w:rFonts w:ascii="Arial Narrow" w:hAnsi="Arial Narrow"/>
              </w:rPr>
            </w:pPr>
            <w:r w:rsidRPr="00AA6627">
              <w:rPr>
                <w:rFonts w:ascii="Arial Narrow" w:hAnsi="Arial Narrow"/>
                <w:u w:val="single"/>
              </w:rPr>
              <w:t>ecologically sustainable, including taking into account the well-being of any faunal biological resource involved;</w:t>
            </w:r>
            <w:r w:rsidRPr="00AD4715">
              <w:rPr>
                <w:rFonts w:ascii="Arial Narrow" w:hAnsi="Arial Narrow"/>
              </w:rPr>
              <w:t xml:space="preserve"> and’’.</w:t>
            </w:r>
          </w:p>
        </w:tc>
        <w:tc>
          <w:tcPr>
            <w:tcW w:w="3050" w:type="dxa"/>
          </w:tcPr>
          <w:p w14:paraId="062D4A51" w14:textId="1E2DA5EA" w:rsidR="002C4042" w:rsidRDefault="000540C9" w:rsidP="008A2FAE">
            <w:pPr>
              <w:jc w:val="both"/>
              <w:rPr>
                <w:rFonts w:ascii="Arial Narrow" w:hAnsi="Arial Narrow"/>
              </w:rPr>
            </w:pPr>
            <w:r>
              <w:rPr>
                <w:rFonts w:ascii="Arial Narrow" w:hAnsi="Arial Narrow"/>
              </w:rPr>
              <w:t>E</w:t>
            </w:r>
            <w:r w:rsidR="00636FC2" w:rsidRPr="00636FC2">
              <w:rPr>
                <w:rFonts w:ascii="Arial Narrow" w:hAnsi="Arial Narrow"/>
              </w:rPr>
              <w:t>xtend</w:t>
            </w:r>
            <w:r>
              <w:rPr>
                <w:rFonts w:ascii="Arial Narrow" w:hAnsi="Arial Narrow"/>
              </w:rPr>
              <w:t>s</w:t>
            </w:r>
            <w:r w:rsidR="00636FC2" w:rsidRPr="00636FC2">
              <w:rPr>
                <w:rFonts w:ascii="Arial Narrow" w:hAnsi="Arial Narrow"/>
              </w:rPr>
              <w:t xml:space="preserve"> the scope of the objects of the Act to clarify that the object of the Act is to provide that the use of indigenous biological resources is ecologically sustainable, including taking into account the well-being of any faunal biological resource.</w:t>
            </w:r>
          </w:p>
        </w:tc>
      </w:tr>
      <w:tr w:rsidR="002C4042" w14:paraId="08A94499" w14:textId="77777777" w:rsidTr="002C4042">
        <w:tc>
          <w:tcPr>
            <w:tcW w:w="1477" w:type="dxa"/>
          </w:tcPr>
          <w:p w14:paraId="26B2DC22" w14:textId="742BA846"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43</w:t>
            </w:r>
          </w:p>
        </w:tc>
        <w:tc>
          <w:tcPr>
            <w:tcW w:w="1920" w:type="dxa"/>
          </w:tcPr>
          <w:p w14:paraId="1F6FC705" w14:textId="56EED997"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3</w:t>
            </w:r>
            <w:r w:rsidR="00AD4715">
              <w:rPr>
                <w:rFonts w:ascii="Arial Narrow" w:hAnsi="Arial Narrow"/>
              </w:rPr>
              <w:t>(2)</w:t>
            </w:r>
          </w:p>
        </w:tc>
        <w:tc>
          <w:tcPr>
            <w:tcW w:w="4357" w:type="dxa"/>
          </w:tcPr>
          <w:p w14:paraId="1E32C1D1" w14:textId="2FD55D8B" w:rsidR="002C4042" w:rsidRDefault="00AD4715" w:rsidP="008A2FAE">
            <w:pPr>
              <w:jc w:val="both"/>
              <w:rPr>
                <w:rFonts w:ascii="Arial Narrow" w:hAnsi="Arial Narrow"/>
              </w:rPr>
            </w:pPr>
            <w:r>
              <w:rPr>
                <w:rFonts w:ascii="Arial Narrow" w:hAnsi="Arial Narrow"/>
              </w:rPr>
              <w:t>None</w:t>
            </w:r>
          </w:p>
        </w:tc>
        <w:tc>
          <w:tcPr>
            <w:tcW w:w="3144" w:type="dxa"/>
          </w:tcPr>
          <w:p w14:paraId="1C422ED8" w14:textId="5733D396" w:rsidR="002C4042" w:rsidRDefault="00AD4715" w:rsidP="008A2FAE">
            <w:pPr>
              <w:jc w:val="both"/>
              <w:rPr>
                <w:rFonts w:ascii="Arial Narrow" w:hAnsi="Arial Narrow"/>
              </w:rPr>
            </w:pPr>
            <w:r w:rsidRPr="00AD4715">
              <w:rPr>
                <w:rFonts w:ascii="Arial Narrow" w:hAnsi="Arial Narrow"/>
              </w:rPr>
              <w:t>‘‘</w:t>
            </w:r>
            <w:r w:rsidRPr="00AA6627">
              <w:rPr>
                <w:rFonts w:ascii="Arial Narrow" w:hAnsi="Arial Narrow"/>
                <w:u w:val="single"/>
              </w:rPr>
              <w:t>(2) The Minister may, by notice in the Gazette, specify the species and the circumstances under which the State remains the custodian of faunal biological resources that escape from land under its control.</w:t>
            </w:r>
            <w:r w:rsidRPr="00AD4715">
              <w:rPr>
                <w:rFonts w:ascii="Arial Narrow" w:hAnsi="Arial Narrow"/>
              </w:rPr>
              <w:t>’’.</w:t>
            </w:r>
          </w:p>
        </w:tc>
        <w:tc>
          <w:tcPr>
            <w:tcW w:w="3050" w:type="dxa"/>
          </w:tcPr>
          <w:p w14:paraId="53C79913" w14:textId="7DBA2B55" w:rsidR="002C4042" w:rsidRPr="000540C9" w:rsidRDefault="00636FC2" w:rsidP="008A2FAE">
            <w:pPr>
              <w:pStyle w:val="ListParagraph"/>
              <w:numPr>
                <w:ilvl w:val="0"/>
                <w:numId w:val="25"/>
              </w:numPr>
              <w:ind w:left="183" w:hanging="183"/>
              <w:jc w:val="both"/>
              <w:rPr>
                <w:rFonts w:ascii="Arial Narrow" w:hAnsi="Arial Narrow"/>
              </w:rPr>
            </w:pPr>
            <w:r w:rsidRPr="000540C9">
              <w:rPr>
                <w:rFonts w:ascii="Arial Narrow" w:hAnsi="Arial Narrow"/>
              </w:rPr>
              <w:t xml:space="preserve">In terms of common law, all wild animals are regarded as </w:t>
            </w:r>
            <w:r w:rsidRPr="002726AF">
              <w:rPr>
                <w:rFonts w:ascii="Arial Narrow" w:hAnsi="Arial Narrow"/>
                <w:i/>
                <w:iCs/>
              </w:rPr>
              <w:t>res nullius</w:t>
            </w:r>
            <w:r w:rsidRPr="000540C9">
              <w:rPr>
                <w:rFonts w:ascii="Arial Narrow" w:hAnsi="Arial Narrow"/>
              </w:rPr>
              <w:t>, meaning it belongs to everybody</w:t>
            </w:r>
            <w:r w:rsidR="0023430F">
              <w:rPr>
                <w:rFonts w:ascii="Arial Narrow" w:hAnsi="Arial Narrow"/>
              </w:rPr>
              <w:t>,</w:t>
            </w:r>
            <w:r w:rsidRPr="000540C9">
              <w:rPr>
                <w:rFonts w:ascii="Arial Narrow" w:hAnsi="Arial Narrow"/>
              </w:rPr>
              <w:t xml:space="preserve"> but belongs to nobody in particular. The implication of this common law principle is that, once a wild animal escapes from the land on which it occurred, the owner of such land loses ownership of the wild animal that has escaped. The Game Theft Act, 1991 (Act No. 105 of 1991), </w:t>
            </w:r>
            <w:r w:rsidRPr="000540C9">
              <w:rPr>
                <w:rFonts w:ascii="Arial Narrow" w:hAnsi="Arial Narrow"/>
              </w:rPr>
              <w:lastRenderedPageBreak/>
              <w:t xml:space="preserve">changed the common law status of wild animals, in that it makes provision for a person to retain ownership of a wild animal that escapes from land that it adequately fenced, and in respect of which a certificate of adequate enclosure has been issued by the Premier of the province in which the land is situated. The implication is that where wild animals escape from </w:t>
            </w:r>
            <w:r w:rsidR="00572D7A">
              <w:rPr>
                <w:rFonts w:ascii="Arial Narrow" w:hAnsi="Arial Narrow"/>
              </w:rPr>
              <w:t xml:space="preserve">inadequately fenced </w:t>
            </w:r>
            <w:r w:rsidRPr="000540C9">
              <w:rPr>
                <w:rFonts w:ascii="Arial Narrow" w:hAnsi="Arial Narrow"/>
              </w:rPr>
              <w:t>state-owned land, the state is no longer the custodian of those animals. The clause provides that the Minister may specify species and circumstances under which the State remains the custodian in such cases.</w:t>
            </w:r>
          </w:p>
          <w:p w14:paraId="320BC59F" w14:textId="74591885" w:rsidR="00636FC2" w:rsidRPr="000540C9" w:rsidRDefault="00636FC2" w:rsidP="008A2FAE">
            <w:pPr>
              <w:pStyle w:val="ListParagraph"/>
              <w:numPr>
                <w:ilvl w:val="0"/>
                <w:numId w:val="24"/>
              </w:numPr>
              <w:ind w:left="183" w:hanging="183"/>
              <w:jc w:val="both"/>
              <w:rPr>
                <w:rFonts w:ascii="Arial Narrow" w:hAnsi="Arial Narrow"/>
              </w:rPr>
            </w:pPr>
            <w:r w:rsidRPr="000540C9">
              <w:rPr>
                <w:rFonts w:ascii="Arial Narrow" w:hAnsi="Arial Narrow"/>
              </w:rPr>
              <w:t>This clause seeks to address this anomaly and clarify that in order for the state to give full effect to section 24 of the Constitution of the Republic of South Africa, 1996, the State must be in a position to remain the custodian of wild animals that escape from land under its control. The proposed amendment also gives effect to the judgement in Eastern Cape and Tourism Agency v Medbury (Pty) t/a Crown River Safari and Another (1466/2012) [2016] ZAECGHC 26, in which the High Court held that this issue must be legislated and not be relied on by developing the common law by way of jurisprudence.</w:t>
            </w:r>
          </w:p>
        </w:tc>
      </w:tr>
      <w:tr w:rsidR="002C4042" w14:paraId="72A4EA16" w14:textId="77777777" w:rsidTr="002C4042">
        <w:tc>
          <w:tcPr>
            <w:tcW w:w="1477" w:type="dxa"/>
          </w:tcPr>
          <w:p w14:paraId="29D93815" w14:textId="5E4DB17A"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44</w:t>
            </w:r>
          </w:p>
        </w:tc>
        <w:tc>
          <w:tcPr>
            <w:tcW w:w="1920" w:type="dxa"/>
          </w:tcPr>
          <w:p w14:paraId="60B96145" w14:textId="629194AB"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9A</w:t>
            </w:r>
          </w:p>
        </w:tc>
        <w:tc>
          <w:tcPr>
            <w:tcW w:w="4357" w:type="dxa"/>
          </w:tcPr>
          <w:p w14:paraId="42D57D0B" w14:textId="5FA2BF8E" w:rsidR="002C4042" w:rsidRDefault="00AD4715" w:rsidP="008A2FAE">
            <w:pPr>
              <w:jc w:val="both"/>
              <w:rPr>
                <w:rFonts w:ascii="Arial Narrow" w:hAnsi="Arial Narrow"/>
              </w:rPr>
            </w:pPr>
            <w:r>
              <w:rPr>
                <w:rFonts w:ascii="Arial Narrow" w:hAnsi="Arial Narrow"/>
              </w:rPr>
              <w:t>None</w:t>
            </w:r>
          </w:p>
        </w:tc>
        <w:tc>
          <w:tcPr>
            <w:tcW w:w="3144" w:type="dxa"/>
          </w:tcPr>
          <w:p w14:paraId="5A847F4D" w14:textId="77777777" w:rsidR="00AD4715" w:rsidRPr="00AA6627" w:rsidRDefault="00AD4715" w:rsidP="008A2FAE">
            <w:pPr>
              <w:jc w:val="both"/>
              <w:rPr>
                <w:rFonts w:ascii="Arial Narrow" w:hAnsi="Arial Narrow"/>
                <w:b/>
                <w:bCs/>
              </w:rPr>
            </w:pPr>
            <w:r w:rsidRPr="00AA6627">
              <w:rPr>
                <w:rFonts w:ascii="Arial Narrow" w:hAnsi="Arial Narrow"/>
                <w:b/>
                <w:bCs/>
              </w:rPr>
              <w:t>Prohibition of certain activities</w:t>
            </w:r>
          </w:p>
          <w:p w14:paraId="2814A5E9" w14:textId="77777777" w:rsidR="00AD4715" w:rsidRPr="00AD4715" w:rsidRDefault="00AD4715" w:rsidP="008A2FAE">
            <w:pPr>
              <w:jc w:val="both"/>
              <w:rPr>
                <w:rFonts w:ascii="Arial Narrow" w:hAnsi="Arial Narrow"/>
              </w:rPr>
            </w:pPr>
            <w:r w:rsidRPr="00AA6627">
              <w:rPr>
                <w:rFonts w:ascii="Arial Narrow" w:hAnsi="Arial Narrow"/>
                <w:b/>
                <w:bCs/>
              </w:rPr>
              <w:t>9A.</w:t>
            </w:r>
            <w:r w:rsidRPr="00AD4715">
              <w:rPr>
                <w:rFonts w:ascii="Arial Narrow" w:hAnsi="Arial Narrow"/>
              </w:rPr>
              <w:t xml:space="preserve"> </w:t>
            </w:r>
            <w:r w:rsidRPr="00AA6627">
              <w:rPr>
                <w:rFonts w:ascii="Arial Narrow" w:hAnsi="Arial Narrow"/>
                <w:u w:val="single"/>
              </w:rPr>
              <w:t>The Minister may, by notice in the Gazette and subject to such</w:t>
            </w:r>
          </w:p>
          <w:p w14:paraId="132AD4D5" w14:textId="2CC1E6E6" w:rsidR="002C4042" w:rsidRDefault="00AD4715" w:rsidP="008A2FAE">
            <w:pPr>
              <w:jc w:val="both"/>
              <w:rPr>
                <w:rFonts w:ascii="Arial Narrow" w:hAnsi="Arial Narrow"/>
              </w:rPr>
            </w:pPr>
            <w:r w:rsidRPr="00AA6627">
              <w:rPr>
                <w:rFonts w:ascii="Arial Narrow" w:hAnsi="Arial Narrow"/>
                <w:u w:val="single"/>
              </w:rPr>
              <w:t>conditions as the Minister may specify in the notice, prohibit any activity</w:t>
            </w:r>
            <w:r w:rsidR="007261A2" w:rsidRPr="00AA6627">
              <w:rPr>
                <w:rFonts w:ascii="Arial Narrow" w:hAnsi="Arial Narrow"/>
                <w:u w:val="single"/>
              </w:rPr>
              <w:t xml:space="preserve"> </w:t>
            </w:r>
            <w:r w:rsidRPr="00AA6627">
              <w:rPr>
                <w:rFonts w:ascii="Arial Narrow" w:hAnsi="Arial Narrow"/>
                <w:u w:val="single"/>
              </w:rPr>
              <w:t xml:space="preserve">that may negatively impact on </w:t>
            </w:r>
            <w:r w:rsidRPr="00AA6627">
              <w:rPr>
                <w:rFonts w:ascii="Arial Narrow" w:hAnsi="Arial Narrow"/>
                <w:u w:val="single"/>
              </w:rPr>
              <w:lastRenderedPageBreak/>
              <w:t>the well-being of a faunal biological</w:t>
            </w:r>
            <w:r w:rsidR="007261A2" w:rsidRPr="00AA6627">
              <w:rPr>
                <w:rFonts w:ascii="Arial Narrow" w:hAnsi="Arial Narrow"/>
                <w:u w:val="single"/>
              </w:rPr>
              <w:t xml:space="preserve"> </w:t>
            </w:r>
            <w:r w:rsidRPr="00AA6627">
              <w:rPr>
                <w:rFonts w:ascii="Arial Narrow" w:hAnsi="Arial Narrow"/>
                <w:u w:val="single"/>
              </w:rPr>
              <w:t>resource.</w:t>
            </w:r>
            <w:r w:rsidRPr="00AD4715">
              <w:rPr>
                <w:rFonts w:ascii="Arial Narrow" w:hAnsi="Arial Narrow"/>
              </w:rPr>
              <w:t>’’.</w:t>
            </w:r>
          </w:p>
        </w:tc>
        <w:tc>
          <w:tcPr>
            <w:tcW w:w="3050" w:type="dxa"/>
          </w:tcPr>
          <w:p w14:paraId="6D33ADF1" w14:textId="17E6C921" w:rsidR="002C4042" w:rsidRDefault="000540C9" w:rsidP="008A2FAE">
            <w:pPr>
              <w:jc w:val="both"/>
              <w:rPr>
                <w:rFonts w:ascii="Arial Narrow" w:hAnsi="Arial Narrow"/>
              </w:rPr>
            </w:pPr>
            <w:r>
              <w:rPr>
                <w:rFonts w:ascii="Arial Narrow" w:hAnsi="Arial Narrow"/>
              </w:rPr>
              <w:lastRenderedPageBreak/>
              <w:t>I</w:t>
            </w:r>
            <w:r w:rsidR="00636FC2" w:rsidRPr="00636FC2">
              <w:rPr>
                <w:rFonts w:ascii="Arial Narrow" w:hAnsi="Arial Narrow"/>
              </w:rPr>
              <w:t xml:space="preserve">nserts a new section 9A to empower the Minister to prohibit, by notice in the Gazette, any activity that may negatively impact on the well-being of a faunal biological resource. Such a prohibition will be subject to such conditions as the Minister may </w:t>
            </w:r>
            <w:r w:rsidR="00636FC2" w:rsidRPr="00636FC2">
              <w:rPr>
                <w:rFonts w:ascii="Arial Narrow" w:hAnsi="Arial Narrow"/>
              </w:rPr>
              <w:lastRenderedPageBreak/>
              <w:t>specify in the notice. A public consultation process must be undertaken before the Minister publish the final notice.</w:t>
            </w:r>
          </w:p>
        </w:tc>
      </w:tr>
      <w:tr w:rsidR="002C4042" w14:paraId="2283F56F" w14:textId="77777777" w:rsidTr="002C4042">
        <w:tc>
          <w:tcPr>
            <w:tcW w:w="1477" w:type="dxa"/>
          </w:tcPr>
          <w:p w14:paraId="500F7AE3" w14:textId="4BF13114"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45</w:t>
            </w:r>
          </w:p>
        </w:tc>
        <w:tc>
          <w:tcPr>
            <w:tcW w:w="1920" w:type="dxa"/>
          </w:tcPr>
          <w:p w14:paraId="3BB551CB" w14:textId="577489AB"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13</w:t>
            </w:r>
            <w:r w:rsidR="00AD4715">
              <w:rPr>
                <w:rFonts w:ascii="Arial Narrow" w:hAnsi="Arial Narrow"/>
              </w:rPr>
              <w:t>(1)(c)</w:t>
            </w:r>
          </w:p>
        </w:tc>
        <w:tc>
          <w:tcPr>
            <w:tcW w:w="4357" w:type="dxa"/>
          </w:tcPr>
          <w:p w14:paraId="7125F406" w14:textId="77777777" w:rsidR="00351A1A" w:rsidRPr="00351A1A" w:rsidRDefault="00351A1A" w:rsidP="008A2FAE">
            <w:pPr>
              <w:jc w:val="both"/>
              <w:rPr>
                <w:rFonts w:ascii="Arial Narrow" w:hAnsi="Arial Narrow"/>
              </w:rPr>
            </w:pPr>
            <w:r w:rsidRPr="00351A1A">
              <w:rPr>
                <w:rFonts w:ascii="Arial Narrow" w:hAnsi="Arial Narrow"/>
              </w:rPr>
              <w:t>13.</w:t>
            </w:r>
            <w:r w:rsidRPr="00351A1A">
              <w:rPr>
                <w:rFonts w:ascii="Arial Narrow" w:hAnsi="Arial Narrow"/>
              </w:rPr>
              <w:tab/>
              <w:t>Composition</w:t>
            </w:r>
          </w:p>
          <w:p w14:paraId="65F7D209" w14:textId="77777777" w:rsidR="00351A1A" w:rsidRPr="00351A1A" w:rsidRDefault="00351A1A" w:rsidP="008A2FAE">
            <w:pPr>
              <w:jc w:val="both"/>
              <w:rPr>
                <w:rFonts w:ascii="Arial Narrow" w:hAnsi="Arial Narrow"/>
              </w:rPr>
            </w:pPr>
            <w:r w:rsidRPr="00351A1A">
              <w:rPr>
                <w:rFonts w:ascii="Arial Narrow" w:hAnsi="Arial Narrow"/>
              </w:rPr>
              <w:t>(1)</w:t>
            </w:r>
            <w:r w:rsidRPr="00351A1A">
              <w:rPr>
                <w:rFonts w:ascii="Arial Narrow" w:hAnsi="Arial Narrow"/>
              </w:rPr>
              <w:tab/>
              <w:t>The Institute is governed by a Board consisting of-</w:t>
            </w:r>
          </w:p>
          <w:p w14:paraId="6F418FEA" w14:textId="77777777" w:rsidR="00351A1A" w:rsidRPr="00351A1A" w:rsidRDefault="00351A1A" w:rsidP="008A2FAE">
            <w:pPr>
              <w:jc w:val="both"/>
              <w:rPr>
                <w:rFonts w:ascii="Arial Narrow" w:hAnsi="Arial Narrow"/>
              </w:rPr>
            </w:pPr>
          </w:p>
          <w:p w14:paraId="413AEC62"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not fewer than seven and not more than nine members appointed in terms of section 15;</w:t>
            </w:r>
          </w:p>
          <w:p w14:paraId="561C0FE9" w14:textId="77777777" w:rsidR="00351A1A" w:rsidRPr="00351A1A"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the Director-General or an official of the Department designated by the Director-General; and</w:t>
            </w:r>
          </w:p>
          <w:p w14:paraId="360F9FB4" w14:textId="197541A6" w:rsidR="002C4042" w:rsidRDefault="00351A1A" w:rsidP="008A2FAE">
            <w:pPr>
              <w:jc w:val="both"/>
              <w:rPr>
                <w:rFonts w:ascii="Arial Narrow" w:hAnsi="Arial Narrow"/>
              </w:rPr>
            </w:pPr>
            <w:r w:rsidRPr="00351A1A">
              <w:rPr>
                <w:rFonts w:ascii="Arial Narrow" w:hAnsi="Arial Narrow"/>
              </w:rPr>
              <w:t>(c)</w:t>
            </w:r>
            <w:r w:rsidRPr="00351A1A">
              <w:rPr>
                <w:rFonts w:ascii="Arial Narrow" w:hAnsi="Arial Narrow"/>
              </w:rPr>
              <w:tab/>
              <w:t>the Chief Executive Officer of the Institute.</w:t>
            </w:r>
          </w:p>
        </w:tc>
        <w:tc>
          <w:tcPr>
            <w:tcW w:w="3144" w:type="dxa"/>
          </w:tcPr>
          <w:p w14:paraId="106E96C2" w14:textId="47411CC5" w:rsidR="002C4042" w:rsidRDefault="00AD4715" w:rsidP="008A2FAE">
            <w:pPr>
              <w:jc w:val="both"/>
              <w:rPr>
                <w:rFonts w:ascii="Arial Narrow" w:hAnsi="Arial Narrow"/>
              </w:rPr>
            </w:pPr>
            <w:r w:rsidRPr="00AD4715">
              <w:rPr>
                <w:rFonts w:ascii="Arial Narrow" w:hAnsi="Arial Narrow"/>
              </w:rPr>
              <w:t xml:space="preserve">‘‘(c) the Chief Executive Officer </w:t>
            </w:r>
            <w:r w:rsidRPr="00AA6627">
              <w:rPr>
                <w:rFonts w:ascii="Arial Narrow" w:hAnsi="Arial Narrow"/>
                <w:u w:val="single"/>
              </w:rPr>
              <w:t>and Chief Financial Officer</w:t>
            </w:r>
            <w:r w:rsidRPr="00AD4715">
              <w:rPr>
                <w:rFonts w:ascii="Arial Narrow" w:hAnsi="Arial Narrow"/>
              </w:rPr>
              <w:t xml:space="preserve"> of the Institute.’’</w:t>
            </w:r>
          </w:p>
        </w:tc>
        <w:tc>
          <w:tcPr>
            <w:tcW w:w="3050" w:type="dxa"/>
          </w:tcPr>
          <w:p w14:paraId="7D9A4632" w14:textId="2F086D19" w:rsidR="002C4042" w:rsidRDefault="000540C9" w:rsidP="008A2FAE">
            <w:pPr>
              <w:jc w:val="both"/>
              <w:rPr>
                <w:rFonts w:ascii="Arial Narrow" w:hAnsi="Arial Narrow"/>
              </w:rPr>
            </w:pPr>
            <w:r>
              <w:rPr>
                <w:rFonts w:ascii="Arial Narrow" w:hAnsi="Arial Narrow"/>
              </w:rPr>
              <w:t>S</w:t>
            </w:r>
            <w:r w:rsidR="00F62341" w:rsidRPr="00F62341">
              <w:rPr>
                <w:rFonts w:ascii="Arial Narrow" w:hAnsi="Arial Narrow"/>
              </w:rPr>
              <w:t>ection 13 of the NEMBA only allows for the Chief Executive Officer of the South African National Biodiversity Institute to be on its Board. However, in line with the recommendations of King III, the Chief Financial Officer should also be on the Board. The amendment to section 13 is intended to provide clarity that the Chief Financial Officer must be a member of the Board.</w:t>
            </w:r>
          </w:p>
        </w:tc>
      </w:tr>
      <w:tr w:rsidR="002C4042" w14:paraId="714C6FB4" w14:textId="77777777" w:rsidTr="002C4042">
        <w:tc>
          <w:tcPr>
            <w:tcW w:w="1477" w:type="dxa"/>
          </w:tcPr>
          <w:p w14:paraId="41EC93BF" w14:textId="0FC050CE"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46</w:t>
            </w:r>
          </w:p>
        </w:tc>
        <w:tc>
          <w:tcPr>
            <w:tcW w:w="1920" w:type="dxa"/>
          </w:tcPr>
          <w:p w14:paraId="3B6B742C" w14:textId="42D1CFAB"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73</w:t>
            </w:r>
            <w:r w:rsidR="00AD4715">
              <w:rPr>
                <w:rFonts w:ascii="Arial Narrow" w:hAnsi="Arial Narrow"/>
              </w:rPr>
              <w:t>(2)(a)&amp;(b); (2A)</w:t>
            </w:r>
          </w:p>
        </w:tc>
        <w:tc>
          <w:tcPr>
            <w:tcW w:w="4357" w:type="dxa"/>
          </w:tcPr>
          <w:p w14:paraId="60701319" w14:textId="77777777" w:rsidR="00351A1A" w:rsidRPr="00351A1A" w:rsidRDefault="00351A1A" w:rsidP="008A2FAE">
            <w:pPr>
              <w:jc w:val="both"/>
              <w:rPr>
                <w:rFonts w:ascii="Arial Narrow" w:hAnsi="Arial Narrow"/>
              </w:rPr>
            </w:pPr>
            <w:r w:rsidRPr="00351A1A">
              <w:rPr>
                <w:rFonts w:ascii="Arial Narrow" w:hAnsi="Arial Narrow"/>
              </w:rPr>
              <w:t>(2)</w:t>
            </w:r>
            <w:r w:rsidRPr="00351A1A">
              <w:rPr>
                <w:rFonts w:ascii="Arial Narrow" w:hAnsi="Arial Narrow"/>
              </w:rPr>
              <w:tab/>
              <w:t>A person who is the owner of land on which a listed invasive species occurs must-</w:t>
            </w:r>
          </w:p>
          <w:p w14:paraId="4699A157" w14:textId="77777777" w:rsidR="00351A1A" w:rsidRPr="00351A1A" w:rsidRDefault="00351A1A" w:rsidP="008A2FAE">
            <w:pPr>
              <w:jc w:val="both"/>
              <w:rPr>
                <w:rFonts w:ascii="Arial Narrow" w:hAnsi="Arial Narrow"/>
              </w:rPr>
            </w:pPr>
          </w:p>
          <w:p w14:paraId="0ECF58BB"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notify any relevant competent authority, in writing, of the listed invasive species occurring on that land;</w:t>
            </w:r>
          </w:p>
          <w:p w14:paraId="438BB468" w14:textId="77777777" w:rsidR="00351A1A" w:rsidRPr="00351A1A" w:rsidRDefault="00351A1A" w:rsidP="008A2FAE">
            <w:pPr>
              <w:jc w:val="both"/>
              <w:rPr>
                <w:rFonts w:ascii="Arial Narrow" w:hAnsi="Arial Narrow"/>
              </w:rPr>
            </w:pPr>
          </w:p>
          <w:p w14:paraId="6194D5A4" w14:textId="77777777" w:rsidR="00351A1A" w:rsidRPr="00351A1A"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take steps to control and eradicate the listed invasive species and to prevent it from spreading; and</w:t>
            </w:r>
          </w:p>
          <w:p w14:paraId="25D4E8F2" w14:textId="77777777" w:rsidR="00351A1A" w:rsidRPr="00351A1A" w:rsidRDefault="00351A1A" w:rsidP="008A2FAE">
            <w:pPr>
              <w:jc w:val="both"/>
              <w:rPr>
                <w:rFonts w:ascii="Arial Narrow" w:hAnsi="Arial Narrow"/>
              </w:rPr>
            </w:pPr>
          </w:p>
          <w:p w14:paraId="0A50C38C" w14:textId="77777777" w:rsidR="002C4042" w:rsidRDefault="00351A1A" w:rsidP="008A2FAE">
            <w:pPr>
              <w:jc w:val="both"/>
              <w:rPr>
                <w:rFonts w:ascii="Arial Narrow" w:hAnsi="Arial Narrow"/>
              </w:rPr>
            </w:pPr>
            <w:r w:rsidRPr="00351A1A">
              <w:rPr>
                <w:rFonts w:ascii="Arial Narrow" w:hAnsi="Arial Narrow"/>
              </w:rPr>
              <w:t>(c)</w:t>
            </w:r>
            <w:r w:rsidRPr="00351A1A">
              <w:rPr>
                <w:rFonts w:ascii="Arial Narrow" w:hAnsi="Arial Narrow"/>
              </w:rPr>
              <w:tab/>
              <w:t>take all the required steps to prevent or minimise harm to biodiversity.</w:t>
            </w:r>
          </w:p>
          <w:p w14:paraId="2E5E90D6" w14:textId="77777777" w:rsidR="00351A1A" w:rsidRDefault="00351A1A" w:rsidP="008A2FAE">
            <w:pPr>
              <w:jc w:val="both"/>
              <w:rPr>
                <w:rFonts w:ascii="Arial Narrow" w:hAnsi="Arial Narrow"/>
              </w:rPr>
            </w:pPr>
          </w:p>
          <w:p w14:paraId="24549573" w14:textId="49FC7F1C" w:rsidR="00351A1A" w:rsidRDefault="00351A1A" w:rsidP="008A2FAE">
            <w:pPr>
              <w:jc w:val="both"/>
              <w:rPr>
                <w:rFonts w:ascii="Arial Narrow" w:hAnsi="Arial Narrow"/>
              </w:rPr>
            </w:pPr>
            <w:r>
              <w:rPr>
                <w:rFonts w:ascii="Arial Narrow" w:hAnsi="Arial Narrow"/>
              </w:rPr>
              <w:t>No current subsection (2A)</w:t>
            </w:r>
          </w:p>
        </w:tc>
        <w:tc>
          <w:tcPr>
            <w:tcW w:w="3144" w:type="dxa"/>
          </w:tcPr>
          <w:p w14:paraId="0734EAAA" w14:textId="2F77C0B4" w:rsidR="002C4042" w:rsidRDefault="00AD4715" w:rsidP="008A2FAE">
            <w:pPr>
              <w:jc w:val="both"/>
              <w:rPr>
                <w:rFonts w:ascii="Arial Narrow" w:hAnsi="Arial Narrow"/>
              </w:rPr>
            </w:pPr>
            <w:r>
              <w:rPr>
                <w:rFonts w:ascii="Arial Narrow" w:hAnsi="Arial Narrow"/>
              </w:rPr>
              <w:t>Deletion of (2)(a)</w:t>
            </w:r>
          </w:p>
          <w:p w14:paraId="202873D6" w14:textId="77777777" w:rsidR="00AD4715" w:rsidRDefault="00AD4715" w:rsidP="008A2FAE">
            <w:pPr>
              <w:jc w:val="both"/>
              <w:rPr>
                <w:rFonts w:ascii="Arial Narrow" w:hAnsi="Arial Narrow"/>
              </w:rPr>
            </w:pPr>
          </w:p>
          <w:p w14:paraId="104ED188" w14:textId="61B7EECB" w:rsidR="00AD4715" w:rsidRPr="00AD4715" w:rsidRDefault="00AD4715" w:rsidP="008A2FAE">
            <w:pPr>
              <w:jc w:val="both"/>
              <w:rPr>
                <w:rFonts w:ascii="Arial Narrow" w:hAnsi="Arial Narrow"/>
              </w:rPr>
            </w:pPr>
            <w:r>
              <w:rPr>
                <w:rFonts w:ascii="Arial Narrow" w:hAnsi="Arial Narrow"/>
              </w:rPr>
              <w:t>(2)</w:t>
            </w:r>
            <w:r w:rsidRPr="00AD4715">
              <w:rPr>
                <w:rFonts w:ascii="Arial Narrow" w:hAnsi="Arial Narrow"/>
              </w:rPr>
              <w:t xml:space="preserve">‘‘(b) take steps to control </w:t>
            </w:r>
            <w:r w:rsidRPr="00AA6627">
              <w:rPr>
                <w:rFonts w:ascii="Arial Narrow" w:hAnsi="Arial Narrow"/>
                <w:b/>
                <w:bCs/>
              </w:rPr>
              <w:t>[and]</w:t>
            </w:r>
            <w:r w:rsidRPr="00AD4715">
              <w:rPr>
                <w:rFonts w:ascii="Arial Narrow" w:hAnsi="Arial Narrow"/>
              </w:rPr>
              <w:t xml:space="preserve"> or eradicate the listed invasive species</w:t>
            </w:r>
          </w:p>
          <w:p w14:paraId="3AC90D46" w14:textId="77777777" w:rsidR="00AD4715" w:rsidRPr="00AD4715" w:rsidRDefault="00AD4715" w:rsidP="008A2FAE">
            <w:pPr>
              <w:jc w:val="both"/>
              <w:rPr>
                <w:rFonts w:ascii="Arial Narrow" w:hAnsi="Arial Narrow"/>
              </w:rPr>
            </w:pPr>
            <w:r w:rsidRPr="00AA6627">
              <w:rPr>
                <w:rFonts w:ascii="Arial Narrow" w:hAnsi="Arial Narrow"/>
                <w:b/>
                <w:bCs/>
              </w:rPr>
              <w:t>[and to prevent it from spreading]</w:t>
            </w:r>
            <w:r w:rsidRPr="00AD4715">
              <w:rPr>
                <w:rFonts w:ascii="Arial Narrow" w:hAnsi="Arial Narrow"/>
              </w:rPr>
              <w:t xml:space="preserve"> </w:t>
            </w:r>
            <w:r w:rsidRPr="00AA6627">
              <w:rPr>
                <w:rFonts w:ascii="Arial Narrow" w:hAnsi="Arial Narrow"/>
                <w:u w:val="single"/>
              </w:rPr>
              <w:t>as prescribed by the Minister</w:t>
            </w:r>
            <w:r w:rsidRPr="00AD4715">
              <w:rPr>
                <w:rFonts w:ascii="Arial Narrow" w:hAnsi="Arial Narrow"/>
              </w:rPr>
              <w:t>;</w:t>
            </w:r>
          </w:p>
          <w:p w14:paraId="664C2EFF" w14:textId="76A527D1" w:rsidR="00AD4715" w:rsidRDefault="00AD4715" w:rsidP="008A2FAE">
            <w:pPr>
              <w:jc w:val="both"/>
              <w:rPr>
                <w:rFonts w:ascii="Arial Narrow" w:hAnsi="Arial Narrow"/>
              </w:rPr>
            </w:pPr>
            <w:r w:rsidRPr="00AD4715">
              <w:rPr>
                <w:rFonts w:ascii="Arial Narrow" w:hAnsi="Arial Narrow"/>
              </w:rPr>
              <w:t>and’’;</w:t>
            </w:r>
          </w:p>
          <w:p w14:paraId="38F5642E" w14:textId="3910F7E0" w:rsidR="00351A1A" w:rsidRDefault="00351A1A" w:rsidP="008A2FAE">
            <w:pPr>
              <w:jc w:val="both"/>
              <w:rPr>
                <w:rFonts w:ascii="Arial Narrow" w:hAnsi="Arial Narrow"/>
              </w:rPr>
            </w:pPr>
          </w:p>
          <w:p w14:paraId="5B022AEF" w14:textId="7D35F580" w:rsidR="00351A1A" w:rsidRDefault="00351A1A" w:rsidP="008A2FAE">
            <w:pPr>
              <w:jc w:val="both"/>
              <w:rPr>
                <w:rFonts w:ascii="Arial Narrow" w:hAnsi="Arial Narrow"/>
              </w:rPr>
            </w:pPr>
          </w:p>
          <w:p w14:paraId="1A18382C" w14:textId="2E2FAF73" w:rsidR="00351A1A" w:rsidRDefault="00351A1A" w:rsidP="008A2FAE">
            <w:pPr>
              <w:jc w:val="both"/>
              <w:rPr>
                <w:rFonts w:ascii="Arial Narrow" w:hAnsi="Arial Narrow"/>
              </w:rPr>
            </w:pPr>
          </w:p>
          <w:p w14:paraId="766AA2D8" w14:textId="73F63107" w:rsidR="00351A1A" w:rsidRDefault="00351A1A" w:rsidP="008A2FAE">
            <w:pPr>
              <w:jc w:val="both"/>
              <w:rPr>
                <w:rFonts w:ascii="Arial Narrow" w:hAnsi="Arial Narrow"/>
              </w:rPr>
            </w:pPr>
          </w:p>
          <w:p w14:paraId="46C3BD6C" w14:textId="5E46B704" w:rsidR="00351A1A" w:rsidRDefault="00351A1A" w:rsidP="008A2FAE">
            <w:pPr>
              <w:jc w:val="both"/>
              <w:rPr>
                <w:rFonts w:ascii="Arial Narrow" w:hAnsi="Arial Narrow"/>
              </w:rPr>
            </w:pPr>
          </w:p>
          <w:p w14:paraId="59E80C0A" w14:textId="77777777" w:rsidR="00351A1A" w:rsidRDefault="00351A1A" w:rsidP="008A2FAE">
            <w:pPr>
              <w:jc w:val="both"/>
              <w:rPr>
                <w:rFonts w:ascii="Arial Narrow" w:hAnsi="Arial Narrow"/>
              </w:rPr>
            </w:pPr>
          </w:p>
          <w:p w14:paraId="252696D2" w14:textId="77777777" w:rsidR="008B0377" w:rsidRDefault="008B0377" w:rsidP="008A2FAE">
            <w:pPr>
              <w:jc w:val="both"/>
              <w:rPr>
                <w:rFonts w:ascii="Arial Narrow" w:hAnsi="Arial Narrow"/>
              </w:rPr>
            </w:pPr>
          </w:p>
          <w:p w14:paraId="767D0207" w14:textId="77777777" w:rsidR="00AD4715" w:rsidRPr="00AD4715" w:rsidRDefault="00AD4715" w:rsidP="008A2FAE">
            <w:pPr>
              <w:jc w:val="both"/>
              <w:rPr>
                <w:rFonts w:ascii="Arial Narrow" w:hAnsi="Arial Narrow"/>
              </w:rPr>
            </w:pPr>
            <w:r w:rsidRPr="00AD4715">
              <w:rPr>
                <w:rFonts w:ascii="Arial Narrow" w:hAnsi="Arial Narrow"/>
              </w:rPr>
              <w:t>‘‘(2A) The Minister may prescribe circumstances under which a</w:t>
            </w:r>
          </w:p>
          <w:p w14:paraId="34C3B3B7" w14:textId="77777777" w:rsidR="00AD4715" w:rsidRPr="00AD4715" w:rsidRDefault="00AD4715" w:rsidP="008A2FAE">
            <w:pPr>
              <w:jc w:val="both"/>
              <w:rPr>
                <w:rFonts w:ascii="Arial Narrow" w:hAnsi="Arial Narrow"/>
              </w:rPr>
            </w:pPr>
            <w:r w:rsidRPr="00AD4715">
              <w:rPr>
                <w:rFonts w:ascii="Arial Narrow" w:hAnsi="Arial Narrow"/>
              </w:rPr>
              <w:t>competent authority must be notified in writing of the presence or</w:t>
            </w:r>
          </w:p>
          <w:p w14:paraId="5BF631F8" w14:textId="52D23FFB" w:rsidR="00AD4715" w:rsidRDefault="00AD4715" w:rsidP="008A2FAE">
            <w:pPr>
              <w:jc w:val="both"/>
              <w:rPr>
                <w:rFonts w:ascii="Arial Narrow" w:hAnsi="Arial Narrow"/>
              </w:rPr>
            </w:pPr>
            <w:r w:rsidRPr="00AD4715">
              <w:rPr>
                <w:rFonts w:ascii="Arial Narrow" w:hAnsi="Arial Narrow"/>
              </w:rPr>
              <w:t>occurrence of a listed invasive species.’</w:t>
            </w:r>
          </w:p>
        </w:tc>
        <w:tc>
          <w:tcPr>
            <w:tcW w:w="3050" w:type="dxa"/>
          </w:tcPr>
          <w:p w14:paraId="6C7928F7" w14:textId="77777777" w:rsidR="000540C9" w:rsidRPr="000540C9" w:rsidRDefault="000540C9" w:rsidP="008A2FAE">
            <w:pPr>
              <w:pStyle w:val="ListParagraph"/>
              <w:numPr>
                <w:ilvl w:val="0"/>
                <w:numId w:val="24"/>
              </w:numPr>
              <w:ind w:left="183" w:hanging="183"/>
              <w:jc w:val="both"/>
              <w:rPr>
                <w:rFonts w:ascii="Arial Narrow" w:hAnsi="Arial Narrow"/>
              </w:rPr>
            </w:pPr>
            <w:r w:rsidRPr="000540C9">
              <w:rPr>
                <w:rFonts w:ascii="Arial Narrow" w:hAnsi="Arial Narrow"/>
              </w:rPr>
              <w:t>C</w:t>
            </w:r>
            <w:r w:rsidR="00F62341" w:rsidRPr="000540C9">
              <w:rPr>
                <w:rFonts w:ascii="Arial Narrow" w:hAnsi="Arial Narrow"/>
              </w:rPr>
              <w:t>ontain</w:t>
            </w:r>
            <w:r w:rsidRPr="000540C9">
              <w:rPr>
                <w:rFonts w:ascii="Arial Narrow" w:hAnsi="Arial Narrow"/>
              </w:rPr>
              <w:t>s</w:t>
            </w:r>
            <w:r w:rsidR="00F62341" w:rsidRPr="000540C9">
              <w:rPr>
                <w:rFonts w:ascii="Arial Narrow" w:hAnsi="Arial Narrow"/>
              </w:rPr>
              <w:t xml:space="preserve"> consequential amendments to the revised definitions of ‘control’ and ‘eradicate’. </w:t>
            </w:r>
          </w:p>
          <w:p w14:paraId="0EE7E518" w14:textId="1631FD94" w:rsidR="002C4042" w:rsidRPr="000540C9" w:rsidRDefault="00F62341" w:rsidP="008A2FAE">
            <w:pPr>
              <w:pStyle w:val="ListParagraph"/>
              <w:numPr>
                <w:ilvl w:val="0"/>
                <w:numId w:val="24"/>
              </w:numPr>
              <w:ind w:left="183" w:hanging="183"/>
              <w:jc w:val="both"/>
              <w:rPr>
                <w:rFonts w:ascii="Arial Narrow" w:hAnsi="Arial Narrow"/>
              </w:rPr>
            </w:pPr>
            <w:r w:rsidRPr="000540C9">
              <w:rPr>
                <w:rFonts w:ascii="Arial Narrow" w:hAnsi="Arial Narrow"/>
              </w:rPr>
              <w:t xml:space="preserve">It empowers the Minister to prescribe measures to control or eradicate listed invasive species. Categorisation of species in the regulations is not taken into account. All species are treated the same. This amendment allows the Minister to determine measures suitable for the different species. In addition, it remedies an impractical provision which requires every land owner or controller to know whether or not they have invasive species on their land. Potentially most people may have some or other invasive plant in their gardens and not know it. However, the more dangerous invasive species (from a health or environmental perspective) should be addressed and the Minister is given the power to prescribe the circumstances in which give written notification of invasive species on land or is necessary. </w:t>
            </w:r>
          </w:p>
        </w:tc>
      </w:tr>
      <w:tr w:rsidR="002C4042" w14:paraId="55CA298A" w14:textId="77777777" w:rsidTr="002C4042">
        <w:tc>
          <w:tcPr>
            <w:tcW w:w="1477" w:type="dxa"/>
          </w:tcPr>
          <w:p w14:paraId="38886C92" w14:textId="53A2B4FD"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47</w:t>
            </w:r>
          </w:p>
        </w:tc>
        <w:tc>
          <w:tcPr>
            <w:tcW w:w="1920" w:type="dxa"/>
          </w:tcPr>
          <w:p w14:paraId="1C66501E" w14:textId="1B908BDD"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75</w:t>
            </w:r>
            <w:r w:rsidR="008B0377">
              <w:rPr>
                <w:rFonts w:ascii="Arial Narrow" w:hAnsi="Arial Narrow"/>
              </w:rPr>
              <w:t>(1); (2); (3); (6)</w:t>
            </w:r>
          </w:p>
        </w:tc>
        <w:tc>
          <w:tcPr>
            <w:tcW w:w="4357" w:type="dxa"/>
          </w:tcPr>
          <w:p w14:paraId="193924E6" w14:textId="77777777" w:rsidR="00351A1A" w:rsidRPr="00351A1A" w:rsidRDefault="00351A1A" w:rsidP="008A2FAE">
            <w:pPr>
              <w:jc w:val="both"/>
              <w:rPr>
                <w:rFonts w:ascii="Arial Narrow" w:hAnsi="Arial Narrow"/>
                <w:b/>
                <w:bCs/>
              </w:rPr>
            </w:pPr>
            <w:r w:rsidRPr="00351A1A">
              <w:rPr>
                <w:rFonts w:ascii="Arial Narrow" w:hAnsi="Arial Narrow"/>
                <w:b/>
                <w:bCs/>
              </w:rPr>
              <w:t>75.</w:t>
            </w:r>
            <w:r w:rsidRPr="00351A1A">
              <w:rPr>
                <w:rFonts w:ascii="Arial Narrow" w:hAnsi="Arial Narrow"/>
                <w:b/>
                <w:bCs/>
              </w:rPr>
              <w:tab/>
              <w:t>Control and eradication of listed invasive species</w:t>
            </w:r>
          </w:p>
          <w:p w14:paraId="40494FD1" w14:textId="77777777" w:rsidR="00351A1A" w:rsidRPr="00351A1A" w:rsidRDefault="00351A1A" w:rsidP="008A2FAE">
            <w:pPr>
              <w:jc w:val="both"/>
              <w:rPr>
                <w:rFonts w:ascii="Arial Narrow" w:hAnsi="Arial Narrow"/>
              </w:rPr>
            </w:pPr>
          </w:p>
          <w:p w14:paraId="5787CA9C" w14:textId="77777777" w:rsidR="00351A1A" w:rsidRPr="00351A1A" w:rsidRDefault="00351A1A" w:rsidP="008A2FAE">
            <w:pPr>
              <w:jc w:val="both"/>
              <w:rPr>
                <w:rFonts w:ascii="Arial Narrow" w:hAnsi="Arial Narrow"/>
              </w:rPr>
            </w:pPr>
            <w:r w:rsidRPr="00351A1A">
              <w:rPr>
                <w:rFonts w:ascii="Arial Narrow" w:hAnsi="Arial Narrow"/>
              </w:rPr>
              <w:t>(1)</w:t>
            </w:r>
            <w:r w:rsidRPr="00351A1A">
              <w:rPr>
                <w:rFonts w:ascii="Arial Narrow" w:hAnsi="Arial Narrow"/>
              </w:rPr>
              <w:tab/>
              <w:t>Control and eradication of a listed invasive species must be carried out by   means of methods that are appropriate for the species concerned and the environment in which it occurs.</w:t>
            </w:r>
          </w:p>
          <w:p w14:paraId="0F7499AB" w14:textId="77777777" w:rsidR="00351A1A" w:rsidRPr="00351A1A" w:rsidRDefault="00351A1A" w:rsidP="008A2FAE">
            <w:pPr>
              <w:jc w:val="both"/>
              <w:rPr>
                <w:rFonts w:ascii="Arial Narrow" w:hAnsi="Arial Narrow"/>
              </w:rPr>
            </w:pPr>
          </w:p>
          <w:p w14:paraId="0737E42E" w14:textId="77777777" w:rsidR="00351A1A" w:rsidRPr="00351A1A" w:rsidRDefault="00351A1A" w:rsidP="008A2FAE">
            <w:pPr>
              <w:jc w:val="both"/>
              <w:rPr>
                <w:rFonts w:ascii="Arial Narrow" w:hAnsi="Arial Narrow"/>
              </w:rPr>
            </w:pPr>
            <w:r w:rsidRPr="00351A1A">
              <w:rPr>
                <w:rFonts w:ascii="Arial Narrow" w:hAnsi="Arial Narrow"/>
              </w:rPr>
              <w:t>(2)</w:t>
            </w:r>
            <w:r w:rsidRPr="00351A1A">
              <w:rPr>
                <w:rFonts w:ascii="Arial Narrow" w:hAnsi="Arial Narrow"/>
              </w:rPr>
              <w:tab/>
              <w:t>Any action taken to control and eradicate a listed invasive species must be executed with caution and in a manner that may cause the least possible harm to biodiversity and damage to the environment.</w:t>
            </w:r>
          </w:p>
          <w:p w14:paraId="06396EE3" w14:textId="77777777" w:rsidR="00351A1A" w:rsidRPr="00351A1A" w:rsidRDefault="00351A1A" w:rsidP="008A2FAE">
            <w:pPr>
              <w:jc w:val="both"/>
              <w:rPr>
                <w:rFonts w:ascii="Arial Narrow" w:hAnsi="Arial Narrow"/>
              </w:rPr>
            </w:pPr>
          </w:p>
          <w:p w14:paraId="645FBA74" w14:textId="77777777" w:rsidR="00351A1A" w:rsidRPr="00351A1A" w:rsidRDefault="00351A1A" w:rsidP="008A2FAE">
            <w:pPr>
              <w:jc w:val="both"/>
              <w:rPr>
                <w:rFonts w:ascii="Arial Narrow" w:hAnsi="Arial Narrow"/>
              </w:rPr>
            </w:pPr>
            <w:r w:rsidRPr="00351A1A">
              <w:rPr>
                <w:rFonts w:ascii="Arial Narrow" w:hAnsi="Arial Narrow"/>
              </w:rPr>
              <w:t>(3)</w:t>
            </w:r>
            <w:r w:rsidRPr="00351A1A">
              <w:rPr>
                <w:rFonts w:ascii="Arial Narrow" w:hAnsi="Arial Narrow"/>
              </w:rPr>
              <w:tab/>
              <w:t>The methods employed to control and eradicate a listed invasive species must also be directed at the offspring, propagating material and re-growth of such invasive species in order to prevent such species from producing offspring, forming seed, regenerating or re-establishing itself in any manner.</w:t>
            </w:r>
          </w:p>
          <w:p w14:paraId="4780D2A0" w14:textId="77777777" w:rsidR="00351A1A" w:rsidRPr="00351A1A" w:rsidRDefault="00351A1A" w:rsidP="008A2FAE">
            <w:pPr>
              <w:jc w:val="both"/>
              <w:rPr>
                <w:rFonts w:ascii="Arial Narrow" w:hAnsi="Arial Narrow"/>
              </w:rPr>
            </w:pPr>
          </w:p>
          <w:p w14:paraId="341D1FD7" w14:textId="77777777" w:rsidR="00351A1A" w:rsidRPr="00351A1A" w:rsidRDefault="00351A1A" w:rsidP="008A2FAE">
            <w:pPr>
              <w:jc w:val="both"/>
              <w:rPr>
                <w:rFonts w:ascii="Arial Narrow" w:hAnsi="Arial Narrow"/>
              </w:rPr>
            </w:pPr>
            <w:r w:rsidRPr="00351A1A">
              <w:rPr>
                <w:rFonts w:ascii="Arial Narrow" w:hAnsi="Arial Narrow"/>
              </w:rPr>
              <w:t>(4)</w:t>
            </w:r>
            <w:r w:rsidRPr="00351A1A">
              <w:rPr>
                <w:rFonts w:ascii="Arial Narrow" w:hAnsi="Arial Narrow"/>
              </w:rPr>
              <w:tab/>
              <w:t>The Minister must ensure the coordination and implementation of programmes for the prevention, control or eradication of invasive species.</w:t>
            </w:r>
          </w:p>
          <w:p w14:paraId="5C5B3B2B" w14:textId="77777777" w:rsidR="00351A1A" w:rsidRPr="00351A1A" w:rsidRDefault="00351A1A" w:rsidP="008A2FAE">
            <w:pPr>
              <w:jc w:val="both"/>
              <w:rPr>
                <w:rFonts w:ascii="Arial Narrow" w:hAnsi="Arial Narrow"/>
              </w:rPr>
            </w:pPr>
          </w:p>
          <w:p w14:paraId="1C1C4EF7" w14:textId="32F9C613" w:rsidR="002C4042" w:rsidRDefault="00351A1A" w:rsidP="008A2FAE">
            <w:pPr>
              <w:jc w:val="both"/>
              <w:rPr>
                <w:rFonts w:ascii="Arial Narrow" w:hAnsi="Arial Narrow"/>
              </w:rPr>
            </w:pPr>
            <w:r w:rsidRPr="00351A1A">
              <w:rPr>
                <w:rFonts w:ascii="Arial Narrow" w:hAnsi="Arial Narrow"/>
              </w:rPr>
              <w:t>(5)</w:t>
            </w:r>
            <w:r w:rsidRPr="00351A1A">
              <w:rPr>
                <w:rFonts w:ascii="Arial Narrow" w:hAnsi="Arial Narrow"/>
              </w:rPr>
              <w:tab/>
              <w:t>The Minister may establish an entity consisting of public servants to coordinate and implement programmes for the prevention, control or eradication of invasive species.</w:t>
            </w:r>
          </w:p>
        </w:tc>
        <w:tc>
          <w:tcPr>
            <w:tcW w:w="3144" w:type="dxa"/>
          </w:tcPr>
          <w:p w14:paraId="44279BA0" w14:textId="77777777" w:rsidR="008B0377" w:rsidRPr="008B0377" w:rsidRDefault="008B0377" w:rsidP="008A2FAE">
            <w:pPr>
              <w:jc w:val="both"/>
              <w:rPr>
                <w:rFonts w:ascii="Arial Narrow" w:hAnsi="Arial Narrow"/>
              </w:rPr>
            </w:pPr>
            <w:r w:rsidRPr="008B0377">
              <w:rPr>
                <w:rFonts w:ascii="Arial Narrow" w:hAnsi="Arial Narrow"/>
              </w:rPr>
              <w:t xml:space="preserve">‘‘(1) Control </w:t>
            </w:r>
            <w:r w:rsidRPr="00AA6627">
              <w:rPr>
                <w:rFonts w:ascii="Arial Narrow" w:hAnsi="Arial Narrow"/>
                <w:b/>
                <w:bCs/>
              </w:rPr>
              <w:t>[and]</w:t>
            </w:r>
            <w:r w:rsidRPr="008B0377">
              <w:rPr>
                <w:rFonts w:ascii="Arial Narrow" w:hAnsi="Arial Narrow"/>
              </w:rPr>
              <w:t xml:space="preserve"> </w:t>
            </w:r>
            <w:r w:rsidRPr="00AA6627">
              <w:rPr>
                <w:rFonts w:ascii="Arial Narrow" w:hAnsi="Arial Narrow"/>
                <w:u w:val="single"/>
              </w:rPr>
              <w:t>or</w:t>
            </w:r>
            <w:r w:rsidRPr="008B0377">
              <w:rPr>
                <w:rFonts w:ascii="Arial Narrow" w:hAnsi="Arial Narrow"/>
              </w:rPr>
              <w:t xml:space="preserve"> eradication of a listed invasive species must be</w:t>
            </w:r>
          </w:p>
          <w:p w14:paraId="3E8A1AF2" w14:textId="77777777" w:rsidR="008B0377" w:rsidRPr="008B0377" w:rsidRDefault="008B0377" w:rsidP="008A2FAE">
            <w:pPr>
              <w:jc w:val="both"/>
              <w:rPr>
                <w:rFonts w:ascii="Arial Narrow" w:hAnsi="Arial Narrow"/>
              </w:rPr>
            </w:pPr>
            <w:r w:rsidRPr="008B0377">
              <w:rPr>
                <w:rFonts w:ascii="Arial Narrow" w:hAnsi="Arial Narrow"/>
              </w:rPr>
              <w:t>carried out by means of methods that are appropriate for the species</w:t>
            </w:r>
          </w:p>
          <w:p w14:paraId="53389D3D" w14:textId="77777777" w:rsidR="008B0377" w:rsidRPr="008B0377" w:rsidRDefault="008B0377" w:rsidP="008A2FAE">
            <w:pPr>
              <w:jc w:val="both"/>
              <w:rPr>
                <w:rFonts w:ascii="Arial Narrow" w:hAnsi="Arial Narrow"/>
              </w:rPr>
            </w:pPr>
            <w:r w:rsidRPr="008B0377">
              <w:rPr>
                <w:rFonts w:ascii="Arial Narrow" w:hAnsi="Arial Narrow"/>
              </w:rPr>
              <w:t>concerned and the environment in which it occurs.</w:t>
            </w:r>
          </w:p>
          <w:p w14:paraId="3DF51982" w14:textId="77777777" w:rsidR="008B0377" w:rsidRPr="008B0377" w:rsidRDefault="008B0377" w:rsidP="008A2FAE">
            <w:pPr>
              <w:jc w:val="both"/>
              <w:rPr>
                <w:rFonts w:ascii="Arial Narrow" w:hAnsi="Arial Narrow"/>
              </w:rPr>
            </w:pPr>
            <w:r w:rsidRPr="008B0377">
              <w:rPr>
                <w:rFonts w:ascii="Arial Narrow" w:hAnsi="Arial Narrow"/>
              </w:rPr>
              <w:t xml:space="preserve">(2) Any action taken to control </w:t>
            </w:r>
            <w:r w:rsidRPr="00AA6627">
              <w:rPr>
                <w:rFonts w:ascii="Arial Narrow" w:hAnsi="Arial Narrow"/>
                <w:b/>
                <w:bCs/>
              </w:rPr>
              <w:t xml:space="preserve">[and] </w:t>
            </w:r>
            <w:r w:rsidRPr="00AA6627">
              <w:rPr>
                <w:rFonts w:ascii="Arial Narrow" w:hAnsi="Arial Narrow"/>
                <w:u w:val="single"/>
              </w:rPr>
              <w:t>or</w:t>
            </w:r>
            <w:r w:rsidRPr="008B0377">
              <w:rPr>
                <w:rFonts w:ascii="Arial Narrow" w:hAnsi="Arial Narrow"/>
              </w:rPr>
              <w:t xml:space="preserve"> eradicate a listed invasive</w:t>
            </w:r>
          </w:p>
          <w:p w14:paraId="005236DF" w14:textId="61CEEBDE" w:rsidR="008B0377" w:rsidRDefault="008B0377" w:rsidP="008A2FAE">
            <w:pPr>
              <w:jc w:val="both"/>
              <w:rPr>
                <w:rFonts w:ascii="Arial Narrow" w:hAnsi="Arial Narrow"/>
              </w:rPr>
            </w:pPr>
            <w:r w:rsidRPr="008B0377">
              <w:rPr>
                <w:rFonts w:ascii="Arial Narrow" w:hAnsi="Arial Narrow"/>
              </w:rPr>
              <w:t>species must be executed with caution and in a manner that may cause</w:t>
            </w:r>
            <w:r>
              <w:rPr>
                <w:rFonts w:ascii="Arial Narrow" w:hAnsi="Arial Narrow"/>
              </w:rPr>
              <w:t xml:space="preserve"> </w:t>
            </w:r>
            <w:r w:rsidRPr="008B0377">
              <w:rPr>
                <w:rFonts w:ascii="Arial Narrow" w:hAnsi="Arial Narrow"/>
              </w:rPr>
              <w:t>the least possible harm to biodiversity and damage to the environment.</w:t>
            </w:r>
            <w:r w:rsidR="007261A2">
              <w:rPr>
                <w:rFonts w:ascii="Arial Narrow" w:hAnsi="Arial Narrow"/>
              </w:rPr>
              <w:t xml:space="preserve"> </w:t>
            </w:r>
          </w:p>
          <w:p w14:paraId="5A3B9490" w14:textId="77777777" w:rsidR="007261A2" w:rsidRPr="008B0377" w:rsidRDefault="007261A2" w:rsidP="008A2FAE">
            <w:pPr>
              <w:jc w:val="both"/>
              <w:rPr>
                <w:rFonts w:ascii="Arial Narrow" w:hAnsi="Arial Narrow"/>
              </w:rPr>
            </w:pPr>
          </w:p>
          <w:p w14:paraId="6D0FC0AE" w14:textId="77777777" w:rsidR="008B0377" w:rsidRPr="008B0377" w:rsidRDefault="008B0377" w:rsidP="008A2FAE">
            <w:pPr>
              <w:jc w:val="both"/>
              <w:rPr>
                <w:rFonts w:ascii="Arial Narrow" w:hAnsi="Arial Narrow"/>
              </w:rPr>
            </w:pPr>
            <w:r w:rsidRPr="008B0377">
              <w:rPr>
                <w:rFonts w:ascii="Arial Narrow" w:hAnsi="Arial Narrow"/>
              </w:rPr>
              <w:t xml:space="preserve">(3) The methods employed to control </w:t>
            </w:r>
            <w:r w:rsidRPr="00AA6627">
              <w:rPr>
                <w:rFonts w:ascii="Arial Narrow" w:hAnsi="Arial Narrow"/>
                <w:b/>
                <w:bCs/>
              </w:rPr>
              <w:t>[and]</w:t>
            </w:r>
            <w:r w:rsidRPr="008B0377">
              <w:rPr>
                <w:rFonts w:ascii="Arial Narrow" w:hAnsi="Arial Narrow"/>
              </w:rPr>
              <w:t xml:space="preserve"> </w:t>
            </w:r>
            <w:r w:rsidRPr="00AA6627">
              <w:rPr>
                <w:rFonts w:ascii="Arial Narrow" w:hAnsi="Arial Narrow"/>
                <w:u w:val="single"/>
              </w:rPr>
              <w:t>or</w:t>
            </w:r>
            <w:r w:rsidRPr="008B0377">
              <w:rPr>
                <w:rFonts w:ascii="Arial Narrow" w:hAnsi="Arial Narrow"/>
              </w:rPr>
              <w:t xml:space="preserve"> eradicate a listed</w:t>
            </w:r>
          </w:p>
          <w:p w14:paraId="349E0491" w14:textId="66A45665" w:rsidR="008B0377" w:rsidRPr="008B0377" w:rsidRDefault="008B0377" w:rsidP="008A2FAE">
            <w:pPr>
              <w:jc w:val="both"/>
              <w:rPr>
                <w:rFonts w:ascii="Arial Narrow" w:hAnsi="Arial Narrow"/>
              </w:rPr>
            </w:pPr>
            <w:r w:rsidRPr="008B0377">
              <w:rPr>
                <w:rFonts w:ascii="Arial Narrow" w:hAnsi="Arial Narrow"/>
              </w:rPr>
              <w:t>invasive species must also be directed at the offspring, propagating</w:t>
            </w:r>
            <w:r>
              <w:rPr>
                <w:rFonts w:ascii="Arial Narrow" w:hAnsi="Arial Narrow"/>
              </w:rPr>
              <w:t xml:space="preserve"> </w:t>
            </w:r>
            <w:r w:rsidRPr="008B0377">
              <w:rPr>
                <w:rFonts w:ascii="Arial Narrow" w:hAnsi="Arial Narrow"/>
              </w:rPr>
              <w:t>material and re-growth of such invasive species in order to prevent such</w:t>
            </w:r>
            <w:r>
              <w:rPr>
                <w:rFonts w:ascii="Arial Narrow" w:hAnsi="Arial Narrow"/>
              </w:rPr>
              <w:t xml:space="preserve"> </w:t>
            </w:r>
            <w:r w:rsidRPr="008B0377">
              <w:rPr>
                <w:rFonts w:ascii="Arial Narrow" w:hAnsi="Arial Narrow"/>
              </w:rPr>
              <w:t>species from producing offspring, forming seed, regenerating or reestablishing</w:t>
            </w:r>
          </w:p>
          <w:p w14:paraId="75D70458" w14:textId="3ABF4E40" w:rsidR="002C4042" w:rsidRDefault="008B0377" w:rsidP="008A2FAE">
            <w:pPr>
              <w:jc w:val="both"/>
              <w:rPr>
                <w:rFonts w:ascii="Arial Narrow" w:hAnsi="Arial Narrow"/>
              </w:rPr>
            </w:pPr>
            <w:r w:rsidRPr="008B0377">
              <w:rPr>
                <w:rFonts w:ascii="Arial Narrow" w:hAnsi="Arial Narrow"/>
              </w:rPr>
              <w:t>itself in any manner.’’</w:t>
            </w:r>
          </w:p>
          <w:p w14:paraId="5829C357" w14:textId="33309E7F" w:rsidR="007261A2" w:rsidRDefault="007261A2" w:rsidP="008A2FAE">
            <w:pPr>
              <w:jc w:val="both"/>
              <w:rPr>
                <w:rFonts w:ascii="Arial Narrow" w:hAnsi="Arial Narrow"/>
              </w:rPr>
            </w:pPr>
          </w:p>
          <w:p w14:paraId="6B3D2E93" w14:textId="77777777" w:rsidR="00351A1A" w:rsidRDefault="00351A1A" w:rsidP="008A2FAE">
            <w:pPr>
              <w:jc w:val="both"/>
              <w:rPr>
                <w:rFonts w:ascii="Arial Narrow" w:hAnsi="Arial Narrow"/>
              </w:rPr>
            </w:pPr>
          </w:p>
          <w:p w14:paraId="0A722B59" w14:textId="77777777" w:rsidR="008B0377" w:rsidRPr="00AA6627" w:rsidRDefault="008B0377" w:rsidP="008A2FAE">
            <w:pPr>
              <w:jc w:val="both"/>
              <w:rPr>
                <w:rFonts w:ascii="Arial Narrow" w:hAnsi="Arial Narrow"/>
                <w:u w:val="single"/>
              </w:rPr>
            </w:pPr>
            <w:r w:rsidRPr="008B0377">
              <w:rPr>
                <w:rFonts w:ascii="Arial Narrow" w:hAnsi="Arial Narrow"/>
              </w:rPr>
              <w:t>‘‘</w:t>
            </w:r>
            <w:r w:rsidRPr="00AA6627">
              <w:rPr>
                <w:rFonts w:ascii="Arial Narrow" w:hAnsi="Arial Narrow"/>
                <w:u w:val="single"/>
              </w:rPr>
              <w:t>(6) The Minister must provide education and awareness to local</w:t>
            </w:r>
          </w:p>
          <w:p w14:paraId="050E18D3" w14:textId="58F5B4A5" w:rsidR="008B0377" w:rsidRDefault="008B0377" w:rsidP="008A2FAE">
            <w:pPr>
              <w:jc w:val="both"/>
              <w:rPr>
                <w:rFonts w:ascii="Arial Narrow" w:hAnsi="Arial Narrow"/>
              </w:rPr>
            </w:pPr>
            <w:r w:rsidRPr="00AA6627">
              <w:rPr>
                <w:rFonts w:ascii="Arial Narrow" w:hAnsi="Arial Narrow"/>
                <w:u w:val="single"/>
              </w:rPr>
              <w:t>communities affected by listed invasive species</w:t>
            </w:r>
            <w:r w:rsidRPr="008B0377">
              <w:rPr>
                <w:rFonts w:ascii="Arial Narrow" w:hAnsi="Arial Narrow"/>
              </w:rPr>
              <w:t>.’’</w:t>
            </w:r>
          </w:p>
        </w:tc>
        <w:tc>
          <w:tcPr>
            <w:tcW w:w="3050" w:type="dxa"/>
          </w:tcPr>
          <w:p w14:paraId="08DB07E2" w14:textId="4A657845" w:rsidR="002C4042" w:rsidRDefault="000540C9" w:rsidP="008A2FAE">
            <w:pPr>
              <w:jc w:val="both"/>
              <w:rPr>
                <w:rFonts w:ascii="Arial Narrow" w:hAnsi="Arial Narrow"/>
              </w:rPr>
            </w:pPr>
            <w:r>
              <w:rPr>
                <w:rFonts w:ascii="Arial Narrow" w:hAnsi="Arial Narrow"/>
              </w:rPr>
              <w:t>I</w:t>
            </w:r>
            <w:r w:rsidR="00F62341" w:rsidRPr="00F62341">
              <w:rPr>
                <w:rFonts w:ascii="Arial Narrow" w:hAnsi="Arial Narrow"/>
              </w:rPr>
              <w:t>nserts a new subsection (6) in section 75 empowering the Minister to provide education and awareness to local communities affected by listed invasive species.</w:t>
            </w:r>
          </w:p>
        </w:tc>
      </w:tr>
      <w:tr w:rsidR="002C4042" w14:paraId="242850D6" w14:textId="77777777" w:rsidTr="002C4042">
        <w:tc>
          <w:tcPr>
            <w:tcW w:w="1477" w:type="dxa"/>
          </w:tcPr>
          <w:p w14:paraId="4E211D52" w14:textId="1D3A3A43"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48</w:t>
            </w:r>
          </w:p>
        </w:tc>
        <w:tc>
          <w:tcPr>
            <w:tcW w:w="1920" w:type="dxa"/>
          </w:tcPr>
          <w:p w14:paraId="47A87510" w14:textId="370E4E15"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97</w:t>
            </w:r>
            <w:r w:rsidR="00351A1A">
              <w:rPr>
                <w:rFonts w:ascii="Arial Narrow" w:hAnsi="Arial Narrow"/>
              </w:rPr>
              <w:t>(1)</w:t>
            </w:r>
            <w:r w:rsidR="008B0377">
              <w:rPr>
                <w:rFonts w:ascii="Arial Narrow" w:hAnsi="Arial Narrow"/>
              </w:rPr>
              <w:t xml:space="preserve"> addition of (aA)</w:t>
            </w:r>
          </w:p>
        </w:tc>
        <w:tc>
          <w:tcPr>
            <w:tcW w:w="4357" w:type="dxa"/>
          </w:tcPr>
          <w:p w14:paraId="05F9ECCF" w14:textId="77777777" w:rsidR="00351A1A" w:rsidRPr="00351A1A" w:rsidRDefault="00351A1A" w:rsidP="008A2FAE">
            <w:pPr>
              <w:jc w:val="both"/>
              <w:rPr>
                <w:rFonts w:ascii="Arial Narrow" w:hAnsi="Arial Narrow"/>
              </w:rPr>
            </w:pPr>
            <w:r w:rsidRPr="00351A1A">
              <w:rPr>
                <w:rFonts w:ascii="Arial Narrow" w:hAnsi="Arial Narrow"/>
              </w:rPr>
              <w:t>(1)</w:t>
            </w:r>
            <w:r w:rsidRPr="00351A1A">
              <w:rPr>
                <w:rFonts w:ascii="Arial Narrow" w:hAnsi="Arial Narrow"/>
              </w:rPr>
              <w:tab/>
              <w:t>The Minister may make regulations relating to-</w:t>
            </w:r>
          </w:p>
          <w:p w14:paraId="249FD02A" w14:textId="275763EC" w:rsidR="002C4042" w:rsidRDefault="00351A1A" w:rsidP="008A2FAE">
            <w:pPr>
              <w:jc w:val="both"/>
              <w:rPr>
                <w:rFonts w:ascii="Arial Narrow" w:hAnsi="Arial Narrow"/>
              </w:rPr>
            </w:pPr>
            <w:r>
              <w:rPr>
                <w:rFonts w:ascii="Arial Narrow" w:hAnsi="Arial Narrow"/>
              </w:rPr>
              <w:t>…</w:t>
            </w:r>
          </w:p>
        </w:tc>
        <w:tc>
          <w:tcPr>
            <w:tcW w:w="3144" w:type="dxa"/>
          </w:tcPr>
          <w:p w14:paraId="22019D92" w14:textId="07D3FF05" w:rsidR="002C4042" w:rsidRDefault="00351A1A" w:rsidP="008A2FAE">
            <w:pPr>
              <w:jc w:val="both"/>
              <w:rPr>
                <w:rFonts w:ascii="Arial Narrow" w:hAnsi="Arial Narrow"/>
              </w:rPr>
            </w:pPr>
            <w:r>
              <w:rPr>
                <w:rFonts w:ascii="Arial Narrow" w:hAnsi="Arial Narrow"/>
              </w:rPr>
              <w:t>(1)</w:t>
            </w:r>
            <w:r w:rsidR="008B0377" w:rsidRPr="008B0377">
              <w:rPr>
                <w:rFonts w:ascii="Arial Narrow" w:hAnsi="Arial Narrow"/>
              </w:rPr>
              <w:t>‘‘</w:t>
            </w:r>
            <w:r w:rsidR="008B0377" w:rsidRPr="00AA6627">
              <w:rPr>
                <w:rFonts w:ascii="Arial Narrow" w:hAnsi="Arial Narrow"/>
                <w:u w:val="single"/>
              </w:rPr>
              <w:t>(aA) the well-being of a faunal biological resource;</w:t>
            </w:r>
            <w:r w:rsidR="008B0377" w:rsidRPr="008B0377">
              <w:rPr>
                <w:rFonts w:ascii="Arial Narrow" w:hAnsi="Arial Narrow"/>
              </w:rPr>
              <w:t>’’.</w:t>
            </w:r>
          </w:p>
        </w:tc>
        <w:tc>
          <w:tcPr>
            <w:tcW w:w="3050" w:type="dxa"/>
          </w:tcPr>
          <w:p w14:paraId="3306BA5D" w14:textId="6E20F9D9" w:rsidR="002C4042" w:rsidRDefault="00F62341" w:rsidP="008A2FAE">
            <w:pPr>
              <w:jc w:val="both"/>
              <w:rPr>
                <w:rFonts w:ascii="Arial Narrow" w:hAnsi="Arial Narrow"/>
              </w:rPr>
            </w:pPr>
            <w:r w:rsidRPr="00F62341">
              <w:rPr>
                <w:rFonts w:ascii="Arial Narrow" w:hAnsi="Arial Narrow"/>
              </w:rPr>
              <w:t>The clause extends the power of the Minister to provide that the Minister may make regulations in relation to the well-being of a faunal biological resource.</w:t>
            </w:r>
          </w:p>
        </w:tc>
      </w:tr>
      <w:tr w:rsidR="002C4042" w14:paraId="273CA59B" w14:textId="77777777" w:rsidTr="002C4042">
        <w:tc>
          <w:tcPr>
            <w:tcW w:w="1477" w:type="dxa"/>
          </w:tcPr>
          <w:p w14:paraId="1F6245D0" w14:textId="44190828"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49</w:t>
            </w:r>
          </w:p>
        </w:tc>
        <w:tc>
          <w:tcPr>
            <w:tcW w:w="1920" w:type="dxa"/>
          </w:tcPr>
          <w:p w14:paraId="39B1ED6C" w14:textId="7D2D81F1"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99</w:t>
            </w:r>
            <w:r w:rsidR="008B0377">
              <w:rPr>
                <w:rFonts w:ascii="Arial Narrow" w:hAnsi="Arial Narrow"/>
              </w:rPr>
              <w:t>(1); preceding (2)(a); (2)(b)</w:t>
            </w:r>
          </w:p>
        </w:tc>
        <w:tc>
          <w:tcPr>
            <w:tcW w:w="4357" w:type="dxa"/>
          </w:tcPr>
          <w:p w14:paraId="64A993C0" w14:textId="77777777" w:rsidR="00351A1A" w:rsidRPr="00351A1A" w:rsidRDefault="00351A1A" w:rsidP="008A2FAE">
            <w:pPr>
              <w:jc w:val="both"/>
              <w:rPr>
                <w:rFonts w:ascii="Arial Narrow" w:hAnsi="Arial Narrow"/>
              </w:rPr>
            </w:pPr>
            <w:r w:rsidRPr="00351A1A">
              <w:rPr>
                <w:rFonts w:ascii="Arial Narrow" w:hAnsi="Arial Narrow"/>
              </w:rPr>
              <w:t>99.</w:t>
            </w:r>
            <w:r w:rsidRPr="00351A1A">
              <w:rPr>
                <w:rFonts w:ascii="Arial Narrow" w:hAnsi="Arial Narrow"/>
              </w:rPr>
              <w:tab/>
              <w:t>Consultation</w:t>
            </w:r>
          </w:p>
          <w:p w14:paraId="58960AC9" w14:textId="77777777" w:rsidR="00351A1A" w:rsidRPr="00351A1A" w:rsidRDefault="00351A1A" w:rsidP="008A2FAE">
            <w:pPr>
              <w:jc w:val="both"/>
              <w:rPr>
                <w:rFonts w:ascii="Arial Narrow" w:hAnsi="Arial Narrow"/>
              </w:rPr>
            </w:pPr>
          </w:p>
          <w:p w14:paraId="0F28994A" w14:textId="77777777" w:rsidR="00351A1A" w:rsidRPr="00351A1A" w:rsidRDefault="00351A1A" w:rsidP="008A2FAE">
            <w:pPr>
              <w:jc w:val="both"/>
              <w:rPr>
                <w:rFonts w:ascii="Arial Narrow" w:hAnsi="Arial Narrow"/>
              </w:rPr>
            </w:pPr>
            <w:r w:rsidRPr="00351A1A">
              <w:rPr>
                <w:rFonts w:ascii="Arial Narrow" w:hAnsi="Arial Narrow"/>
              </w:rPr>
              <w:t>(1)</w:t>
            </w:r>
            <w:r w:rsidRPr="00351A1A">
              <w:rPr>
                <w:rFonts w:ascii="Arial Narrow" w:hAnsi="Arial Narrow"/>
              </w:rPr>
              <w:tab/>
              <w:t>Before exercising a power which, in terms of a provision of this Act, must be exercised in accordance with this section and section 100, the Minister must follow an appropriate consultative process in the circumstances.</w:t>
            </w:r>
          </w:p>
          <w:p w14:paraId="238D5E50" w14:textId="77777777" w:rsidR="00351A1A" w:rsidRPr="00351A1A" w:rsidRDefault="00351A1A" w:rsidP="008A2FAE">
            <w:pPr>
              <w:jc w:val="both"/>
              <w:rPr>
                <w:rFonts w:ascii="Arial Narrow" w:hAnsi="Arial Narrow"/>
              </w:rPr>
            </w:pPr>
          </w:p>
          <w:p w14:paraId="0167DFE9" w14:textId="77777777" w:rsidR="00351A1A" w:rsidRPr="00351A1A" w:rsidRDefault="00351A1A" w:rsidP="008A2FAE">
            <w:pPr>
              <w:jc w:val="both"/>
              <w:rPr>
                <w:rFonts w:ascii="Arial Narrow" w:hAnsi="Arial Narrow"/>
              </w:rPr>
            </w:pPr>
            <w:r w:rsidRPr="00351A1A">
              <w:rPr>
                <w:rFonts w:ascii="Arial Narrow" w:hAnsi="Arial Narrow"/>
              </w:rPr>
              <w:t>(2)</w:t>
            </w:r>
            <w:r w:rsidRPr="00351A1A">
              <w:rPr>
                <w:rFonts w:ascii="Arial Narrow" w:hAnsi="Arial Narrow"/>
              </w:rPr>
              <w:tab/>
              <w:t>The Minister must, in terms of subsection (1)-</w:t>
            </w:r>
          </w:p>
          <w:p w14:paraId="09058DA5" w14:textId="77777777" w:rsidR="00351A1A" w:rsidRPr="00351A1A" w:rsidRDefault="00351A1A" w:rsidP="008A2FAE">
            <w:pPr>
              <w:jc w:val="both"/>
              <w:rPr>
                <w:rFonts w:ascii="Arial Narrow" w:hAnsi="Arial Narrow"/>
              </w:rPr>
            </w:pPr>
          </w:p>
          <w:p w14:paraId="3517958F"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consult all Cabinet members whose areas of responsibility may be affected by the exercise of the power;</w:t>
            </w:r>
          </w:p>
          <w:p w14:paraId="64D17124" w14:textId="77777777" w:rsidR="00351A1A" w:rsidRPr="00351A1A" w:rsidRDefault="00351A1A" w:rsidP="008A2FAE">
            <w:pPr>
              <w:jc w:val="both"/>
              <w:rPr>
                <w:rFonts w:ascii="Arial Narrow" w:hAnsi="Arial Narrow"/>
              </w:rPr>
            </w:pPr>
          </w:p>
          <w:p w14:paraId="51EE60A2" w14:textId="77777777" w:rsidR="00351A1A" w:rsidRPr="00351A1A"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in accordance with the principles of co-operative governance set out in Chapter 3 of the Constitution, consult the MEC for Environmental Affairs of each province that may be affected by the exercise of the power; and</w:t>
            </w:r>
          </w:p>
          <w:p w14:paraId="40FE143F" w14:textId="77777777" w:rsidR="00351A1A" w:rsidRPr="00351A1A" w:rsidRDefault="00351A1A" w:rsidP="008A2FAE">
            <w:pPr>
              <w:jc w:val="both"/>
              <w:rPr>
                <w:rFonts w:ascii="Arial Narrow" w:hAnsi="Arial Narrow"/>
              </w:rPr>
            </w:pPr>
          </w:p>
          <w:p w14:paraId="79EE0D3D" w14:textId="6E5B9637" w:rsidR="002C4042" w:rsidRDefault="00351A1A" w:rsidP="008A2FAE">
            <w:pPr>
              <w:jc w:val="both"/>
              <w:rPr>
                <w:rFonts w:ascii="Arial Narrow" w:hAnsi="Arial Narrow"/>
              </w:rPr>
            </w:pPr>
            <w:r w:rsidRPr="00351A1A">
              <w:rPr>
                <w:rFonts w:ascii="Arial Narrow" w:hAnsi="Arial Narrow"/>
              </w:rPr>
              <w:t>(c)</w:t>
            </w:r>
            <w:r w:rsidRPr="00351A1A">
              <w:rPr>
                <w:rFonts w:ascii="Arial Narrow" w:hAnsi="Arial Narrow"/>
              </w:rPr>
              <w:tab/>
              <w:t>allow public participation in the process in accordance with section 100.</w:t>
            </w:r>
          </w:p>
        </w:tc>
        <w:tc>
          <w:tcPr>
            <w:tcW w:w="3144" w:type="dxa"/>
          </w:tcPr>
          <w:p w14:paraId="794AC78C" w14:textId="77777777" w:rsidR="008B0377" w:rsidRPr="008B0377" w:rsidRDefault="008B0377" w:rsidP="008A2FAE">
            <w:pPr>
              <w:jc w:val="both"/>
              <w:rPr>
                <w:rFonts w:ascii="Arial Narrow" w:hAnsi="Arial Narrow"/>
              </w:rPr>
            </w:pPr>
            <w:r w:rsidRPr="008B0377">
              <w:rPr>
                <w:rFonts w:ascii="Arial Narrow" w:hAnsi="Arial Narrow"/>
              </w:rPr>
              <w:lastRenderedPageBreak/>
              <w:t>‘‘(1) Before exercising a power which, in terms of a provision of this</w:t>
            </w:r>
          </w:p>
          <w:p w14:paraId="69259E2F" w14:textId="6865D757" w:rsidR="008B0377" w:rsidRPr="008B0377" w:rsidRDefault="008B0377" w:rsidP="008A2FAE">
            <w:pPr>
              <w:jc w:val="both"/>
              <w:rPr>
                <w:rFonts w:ascii="Arial Narrow" w:hAnsi="Arial Narrow"/>
              </w:rPr>
            </w:pPr>
            <w:r w:rsidRPr="008B0377">
              <w:rPr>
                <w:rFonts w:ascii="Arial Narrow" w:hAnsi="Arial Narrow"/>
              </w:rPr>
              <w:t>Act, must be exercised in accordance with this section and section 100,</w:t>
            </w:r>
            <w:r>
              <w:rPr>
                <w:rFonts w:ascii="Arial Narrow" w:hAnsi="Arial Narrow"/>
              </w:rPr>
              <w:t xml:space="preserve"> </w:t>
            </w:r>
            <w:r w:rsidRPr="008B0377">
              <w:rPr>
                <w:rFonts w:ascii="Arial Narrow" w:hAnsi="Arial Narrow"/>
              </w:rPr>
              <w:t xml:space="preserve">the Minister </w:t>
            </w:r>
            <w:r w:rsidRPr="00FD7334">
              <w:rPr>
                <w:rFonts w:ascii="Arial Narrow" w:hAnsi="Arial Narrow"/>
                <w:u w:val="single"/>
              </w:rPr>
              <w:t xml:space="preserve">or MEC for Environmental Affairs </w:t>
            </w:r>
            <w:r w:rsidRPr="008B0377">
              <w:rPr>
                <w:rFonts w:ascii="Arial Narrow" w:hAnsi="Arial Narrow"/>
              </w:rPr>
              <w:t>must follow an</w:t>
            </w:r>
          </w:p>
          <w:p w14:paraId="61734248" w14:textId="260318BF" w:rsidR="002C4042" w:rsidRDefault="008B0377" w:rsidP="008A2FAE">
            <w:pPr>
              <w:jc w:val="both"/>
              <w:rPr>
                <w:rFonts w:ascii="Arial Narrow" w:hAnsi="Arial Narrow"/>
              </w:rPr>
            </w:pPr>
            <w:r w:rsidRPr="008B0377">
              <w:rPr>
                <w:rFonts w:ascii="Arial Narrow" w:hAnsi="Arial Narrow"/>
              </w:rPr>
              <w:t>appropriate consultative process in the circumstances.’</w:t>
            </w:r>
          </w:p>
          <w:p w14:paraId="5FD91FB1" w14:textId="77777777" w:rsidR="008B0377" w:rsidRDefault="008B0377" w:rsidP="008A2FAE">
            <w:pPr>
              <w:jc w:val="both"/>
              <w:rPr>
                <w:rFonts w:ascii="Arial Narrow" w:hAnsi="Arial Narrow"/>
              </w:rPr>
            </w:pPr>
          </w:p>
          <w:p w14:paraId="1E297F03" w14:textId="2F26FBD5" w:rsidR="008B0377" w:rsidRDefault="008B0377" w:rsidP="008A2FAE">
            <w:pPr>
              <w:jc w:val="both"/>
              <w:rPr>
                <w:rFonts w:ascii="Arial Narrow" w:hAnsi="Arial Narrow"/>
              </w:rPr>
            </w:pPr>
            <w:r>
              <w:rPr>
                <w:rFonts w:ascii="Arial Narrow" w:hAnsi="Arial Narrow"/>
              </w:rPr>
              <w:lastRenderedPageBreak/>
              <w:t xml:space="preserve">Preceding (2)(a): </w:t>
            </w:r>
            <w:r w:rsidRPr="008B0377">
              <w:rPr>
                <w:rFonts w:ascii="Arial Narrow" w:hAnsi="Arial Narrow"/>
              </w:rPr>
              <w:t xml:space="preserve">‘‘The Minister </w:t>
            </w:r>
            <w:r w:rsidRPr="00FD7334">
              <w:rPr>
                <w:rFonts w:ascii="Arial Narrow" w:hAnsi="Arial Narrow"/>
                <w:u w:val="single"/>
              </w:rPr>
              <w:t>or MEC for Environmental Affairs, as the case may be,</w:t>
            </w:r>
            <w:r>
              <w:rPr>
                <w:rFonts w:ascii="Arial Narrow" w:hAnsi="Arial Narrow"/>
              </w:rPr>
              <w:t xml:space="preserve"> </w:t>
            </w:r>
            <w:r w:rsidRPr="008B0377">
              <w:rPr>
                <w:rFonts w:ascii="Arial Narrow" w:hAnsi="Arial Narrow"/>
              </w:rPr>
              <w:t>must, in terms of subsection (1)—’’;</w:t>
            </w:r>
          </w:p>
          <w:p w14:paraId="770CF884" w14:textId="77777777" w:rsidR="008B0377" w:rsidRDefault="008B0377" w:rsidP="008A2FAE">
            <w:pPr>
              <w:jc w:val="both"/>
              <w:rPr>
                <w:rFonts w:ascii="Arial Narrow" w:hAnsi="Arial Narrow"/>
              </w:rPr>
            </w:pPr>
          </w:p>
          <w:p w14:paraId="6AEF3B3B" w14:textId="4768C4B2" w:rsidR="008B0377" w:rsidRPr="008B0377" w:rsidRDefault="008B0377" w:rsidP="008A2FAE">
            <w:pPr>
              <w:jc w:val="both"/>
              <w:rPr>
                <w:rFonts w:ascii="Arial Narrow" w:hAnsi="Arial Narrow"/>
              </w:rPr>
            </w:pPr>
            <w:r>
              <w:rPr>
                <w:rFonts w:ascii="Arial Narrow" w:hAnsi="Arial Narrow"/>
              </w:rPr>
              <w:t>(2)</w:t>
            </w:r>
            <w:r w:rsidRPr="008B0377">
              <w:rPr>
                <w:rFonts w:ascii="Arial Narrow" w:hAnsi="Arial Narrow"/>
              </w:rPr>
              <w:t>‘‘(b) in accordance with the principles of co-operative governance set</w:t>
            </w:r>
            <w:r>
              <w:rPr>
                <w:rFonts w:ascii="Arial Narrow" w:hAnsi="Arial Narrow"/>
              </w:rPr>
              <w:t xml:space="preserve"> </w:t>
            </w:r>
            <w:r w:rsidRPr="008B0377">
              <w:rPr>
                <w:rFonts w:ascii="Arial Narrow" w:hAnsi="Arial Narrow"/>
              </w:rPr>
              <w:t>out in Chapter 3 of the Constitution, consult the MEC for</w:t>
            </w:r>
            <w:r>
              <w:rPr>
                <w:rFonts w:ascii="Arial Narrow" w:hAnsi="Arial Narrow"/>
              </w:rPr>
              <w:t xml:space="preserve"> </w:t>
            </w:r>
            <w:r w:rsidRPr="008B0377">
              <w:rPr>
                <w:rFonts w:ascii="Arial Narrow" w:hAnsi="Arial Narrow"/>
              </w:rPr>
              <w:t>Environmental Affairs of each province that may be affected by the</w:t>
            </w:r>
          </w:p>
          <w:p w14:paraId="76C03A0C" w14:textId="77777777" w:rsidR="008B0377" w:rsidRPr="00FD7334" w:rsidRDefault="008B0377" w:rsidP="008A2FAE">
            <w:pPr>
              <w:jc w:val="both"/>
              <w:rPr>
                <w:rFonts w:ascii="Arial Narrow" w:hAnsi="Arial Narrow"/>
                <w:u w:val="single"/>
              </w:rPr>
            </w:pPr>
            <w:r w:rsidRPr="008B0377">
              <w:rPr>
                <w:rFonts w:ascii="Arial Narrow" w:hAnsi="Arial Narrow"/>
              </w:rPr>
              <w:t xml:space="preserve">exercise of the power </w:t>
            </w:r>
            <w:r w:rsidRPr="00FD7334">
              <w:rPr>
                <w:rFonts w:ascii="Arial Narrow" w:hAnsi="Arial Narrow"/>
                <w:u w:val="single"/>
              </w:rPr>
              <w:t>or, in the case of an MEC for Environmental</w:t>
            </w:r>
          </w:p>
          <w:p w14:paraId="3C7EE887" w14:textId="477FC2B0" w:rsidR="008B0377" w:rsidRDefault="008B0377" w:rsidP="008A2FAE">
            <w:pPr>
              <w:jc w:val="both"/>
              <w:rPr>
                <w:rFonts w:ascii="Arial Narrow" w:hAnsi="Arial Narrow"/>
              </w:rPr>
            </w:pPr>
            <w:r w:rsidRPr="00FD7334">
              <w:rPr>
                <w:rFonts w:ascii="Arial Narrow" w:hAnsi="Arial Narrow"/>
                <w:u w:val="single"/>
              </w:rPr>
              <w:t>Affairs, he or she must consult the Minister</w:t>
            </w:r>
            <w:r w:rsidRPr="008B0377">
              <w:rPr>
                <w:rFonts w:ascii="Arial Narrow" w:hAnsi="Arial Narrow"/>
              </w:rPr>
              <w:t>.’’.</w:t>
            </w:r>
          </w:p>
        </w:tc>
        <w:tc>
          <w:tcPr>
            <w:tcW w:w="3050" w:type="dxa"/>
          </w:tcPr>
          <w:p w14:paraId="6BAB572F" w14:textId="43D5A48A" w:rsidR="002C4042" w:rsidRDefault="000540C9" w:rsidP="008A2FAE">
            <w:pPr>
              <w:jc w:val="both"/>
              <w:rPr>
                <w:rFonts w:ascii="Arial Narrow" w:hAnsi="Arial Narrow"/>
              </w:rPr>
            </w:pPr>
            <w:r>
              <w:rPr>
                <w:rFonts w:ascii="Arial Narrow" w:hAnsi="Arial Narrow"/>
              </w:rPr>
              <w:lastRenderedPageBreak/>
              <w:t>P</w:t>
            </w:r>
            <w:r w:rsidR="00F62341" w:rsidRPr="00F62341">
              <w:rPr>
                <w:rFonts w:ascii="Arial Narrow" w:hAnsi="Arial Narrow"/>
              </w:rPr>
              <w:t>rovide</w:t>
            </w:r>
            <w:r>
              <w:rPr>
                <w:rFonts w:ascii="Arial Narrow" w:hAnsi="Arial Narrow"/>
              </w:rPr>
              <w:t>s</w:t>
            </w:r>
            <w:r w:rsidR="00F62341" w:rsidRPr="00F62341">
              <w:rPr>
                <w:rFonts w:ascii="Arial Narrow" w:hAnsi="Arial Narrow"/>
              </w:rPr>
              <w:t xml:space="preserve"> clarity that the MEC for environmental affairs in each province must also follow the consultative process set out in sections 99 and 100 of the NEMBA when exercising a power under the Act.</w:t>
            </w:r>
          </w:p>
        </w:tc>
      </w:tr>
      <w:tr w:rsidR="002C4042" w14:paraId="478C3D30" w14:textId="77777777" w:rsidTr="002C4042">
        <w:tc>
          <w:tcPr>
            <w:tcW w:w="1477" w:type="dxa"/>
          </w:tcPr>
          <w:p w14:paraId="2BE92202" w14:textId="1016F57A"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50</w:t>
            </w:r>
          </w:p>
        </w:tc>
        <w:tc>
          <w:tcPr>
            <w:tcW w:w="1920" w:type="dxa"/>
          </w:tcPr>
          <w:p w14:paraId="5CA9E4C7" w14:textId="4668AD19"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100</w:t>
            </w:r>
            <w:r w:rsidR="008B0377">
              <w:rPr>
                <w:rFonts w:ascii="Arial Narrow" w:hAnsi="Arial Narrow"/>
              </w:rPr>
              <w:t xml:space="preserve"> (1) preceding (a); (a); (2)(a)</w:t>
            </w:r>
            <w:r w:rsidR="00351A1A">
              <w:rPr>
                <w:rFonts w:ascii="Arial Narrow" w:hAnsi="Arial Narrow"/>
              </w:rPr>
              <w:t>; (3); (4)</w:t>
            </w:r>
          </w:p>
        </w:tc>
        <w:tc>
          <w:tcPr>
            <w:tcW w:w="4357" w:type="dxa"/>
          </w:tcPr>
          <w:p w14:paraId="724C70BE" w14:textId="77777777" w:rsidR="00351A1A" w:rsidRPr="00351A1A" w:rsidRDefault="00351A1A" w:rsidP="008A2FAE">
            <w:pPr>
              <w:jc w:val="both"/>
              <w:rPr>
                <w:rFonts w:ascii="Arial Narrow" w:hAnsi="Arial Narrow"/>
              </w:rPr>
            </w:pPr>
            <w:r w:rsidRPr="00351A1A">
              <w:rPr>
                <w:rFonts w:ascii="Arial Narrow" w:hAnsi="Arial Narrow"/>
              </w:rPr>
              <w:t>100.</w:t>
            </w:r>
            <w:r w:rsidRPr="00351A1A">
              <w:rPr>
                <w:rFonts w:ascii="Arial Narrow" w:hAnsi="Arial Narrow"/>
              </w:rPr>
              <w:tab/>
              <w:t>Public participation</w:t>
            </w:r>
          </w:p>
          <w:p w14:paraId="798E130B" w14:textId="77777777" w:rsidR="00351A1A" w:rsidRPr="00351A1A" w:rsidRDefault="00351A1A" w:rsidP="008A2FAE">
            <w:pPr>
              <w:jc w:val="both"/>
              <w:rPr>
                <w:rFonts w:ascii="Arial Narrow" w:hAnsi="Arial Narrow"/>
              </w:rPr>
            </w:pPr>
          </w:p>
          <w:p w14:paraId="5A7D8E19" w14:textId="77777777" w:rsidR="00351A1A" w:rsidRPr="00351A1A" w:rsidRDefault="00351A1A" w:rsidP="008A2FAE">
            <w:pPr>
              <w:jc w:val="both"/>
              <w:rPr>
                <w:rFonts w:ascii="Arial Narrow" w:hAnsi="Arial Narrow"/>
              </w:rPr>
            </w:pPr>
            <w:r w:rsidRPr="00351A1A">
              <w:rPr>
                <w:rFonts w:ascii="Arial Narrow" w:hAnsi="Arial Narrow"/>
              </w:rPr>
              <w:t>(1)</w:t>
            </w:r>
            <w:r w:rsidRPr="00351A1A">
              <w:rPr>
                <w:rFonts w:ascii="Arial Narrow" w:hAnsi="Arial Narrow"/>
              </w:rPr>
              <w:tab/>
              <w:t>The Minister must give notice of the proposed exercise of the power referred to in section 99-</w:t>
            </w:r>
          </w:p>
          <w:p w14:paraId="1DC12DBA" w14:textId="77777777" w:rsidR="00351A1A" w:rsidRPr="00351A1A" w:rsidRDefault="00351A1A" w:rsidP="008A2FAE">
            <w:pPr>
              <w:jc w:val="both"/>
              <w:rPr>
                <w:rFonts w:ascii="Arial Narrow" w:hAnsi="Arial Narrow"/>
              </w:rPr>
            </w:pPr>
          </w:p>
          <w:p w14:paraId="1703E77A"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in the Gazette; and</w:t>
            </w:r>
          </w:p>
          <w:p w14:paraId="0BD401EC" w14:textId="77777777" w:rsidR="00351A1A" w:rsidRPr="00351A1A" w:rsidRDefault="00351A1A" w:rsidP="008A2FAE">
            <w:pPr>
              <w:jc w:val="both"/>
              <w:rPr>
                <w:rFonts w:ascii="Arial Narrow" w:hAnsi="Arial Narrow"/>
              </w:rPr>
            </w:pPr>
          </w:p>
          <w:p w14:paraId="5F5A82F7" w14:textId="77777777" w:rsidR="00351A1A" w:rsidRPr="00351A1A"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in at least one newspaper distributed nationally, or if the exercise of the power may affect only a specific area, in at least one newspaper distributed in that area.</w:t>
            </w:r>
          </w:p>
          <w:p w14:paraId="2E5F1B78" w14:textId="77777777" w:rsidR="00351A1A" w:rsidRPr="00351A1A" w:rsidRDefault="00351A1A" w:rsidP="008A2FAE">
            <w:pPr>
              <w:jc w:val="both"/>
              <w:rPr>
                <w:rFonts w:ascii="Arial Narrow" w:hAnsi="Arial Narrow"/>
              </w:rPr>
            </w:pPr>
          </w:p>
          <w:p w14:paraId="11AD86FD" w14:textId="77777777" w:rsidR="00351A1A" w:rsidRPr="00351A1A" w:rsidRDefault="00351A1A" w:rsidP="008A2FAE">
            <w:pPr>
              <w:jc w:val="both"/>
              <w:rPr>
                <w:rFonts w:ascii="Arial Narrow" w:hAnsi="Arial Narrow"/>
              </w:rPr>
            </w:pPr>
            <w:r w:rsidRPr="00351A1A">
              <w:rPr>
                <w:rFonts w:ascii="Arial Narrow" w:hAnsi="Arial Narrow"/>
              </w:rPr>
              <w:t>(2)</w:t>
            </w:r>
            <w:r w:rsidRPr="00351A1A">
              <w:rPr>
                <w:rFonts w:ascii="Arial Narrow" w:hAnsi="Arial Narrow"/>
              </w:rPr>
              <w:tab/>
              <w:t>The notice must-</w:t>
            </w:r>
          </w:p>
          <w:p w14:paraId="49205AD2" w14:textId="77777777" w:rsidR="00351A1A" w:rsidRPr="00351A1A" w:rsidRDefault="00351A1A" w:rsidP="008A2FAE">
            <w:pPr>
              <w:jc w:val="both"/>
              <w:rPr>
                <w:rFonts w:ascii="Arial Narrow" w:hAnsi="Arial Narrow"/>
              </w:rPr>
            </w:pPr>
          </w:p>
          <w:p w14:paraId="79490BFE" w14:textId="77777777" w:rsidR="00351A1A" w:rsidRPr="00351A1A" w:rsidRDefault="00351A1A" w:rsidP="008A2FAE">
            <w:pPr>
              <w:jc w:val="both"/>
              <w:rPr>
                <w:rFonts w:ascii="Arial Narrow" w:hAnsi="Arial Narrow"/>
              </w:rPr>
            </w:pPr>
            <w:r w:rsidRPr="00351A1A">
              <w:rPr>
                <w:rFonts w:ascii="Arial Narrow" w:hAnsi="Arial Narrow"/>
              </w:rPr>
              <w:t>(a)</w:t>
            </w:r>
            <w:r w:rsidRPr="00351A1A">
              <w:rPr>
                <w:rFonts w:ascii="Arial Narrow" w:hAnsi="Arial Narrow"/>
              </w:rPr>
              <w:tab/>
              <w:t>invite members of the public to submit to the Minister, within 30 days of publication of the notice in the Gazette, written representations on, or objections to, the proposed exercise of the power; and</w:t>
            </w:r>
          </w:p>
          <w:p w14:paraId="025E0A16" w14:textId="77777777" w:rsidR="00351A1A" w:rsidRPr="00351A1A" w:rsidRDefault="00351A1A" w:rsidP="008A2FAE">
            <w:pPr>
              <w:jc w:val="both"/>
              <w:rPr>
                <w:rFonts w:ascii="Arial Narrow" w:hAnsi="Arial Narrow"/>
              </w:rPr>
            </w:pPr>
          </w:p>
          <w:p w14:paraId="5878CB5A" w14:textId="77777777" w:rsidR="002C4042" w:rsidRDefault="00351A1A" w:rsidP="008A2FAE">
            <w:pPr>
              <w:jc w:val="both"/>
              <w:rPr>
                <w:rFonts w:ascii="Arial Narrow" w:hAnsi="Arial Narrow"/>
              </w:rPr>
            </w:pPr>
            <w:r w:rsidRPr="00351A1A">
              <w:rPr>
                <w:rFonts w:ascii="Arial Narrow" w:hAnsi="Arial Narrow"/>
              </w:rPr>
              <w:t>(b)</w:t>
            </w:r>
            <w:r w:rsidRPr="00351A1A">
              <w:rPr>
                <w:rFonts w:ascii="Arial Narrow" w:hAnsi="Arial Narrow"/>
              </w:rPr>
              <w:tab/>
              <w:t>contain sufficient information to enable members of the public to submit meaningful representations or objections.</w:t>
            </w:r>
          </w:p>
          <w:p w14:paraId="0AE0EEB4" w14:textId="77777777" w:rsidR="00351A1A" w:rsidRDefault="00351A1A" w:rsidP="008A2FAE">
            <w:pPr>
              <w:jc w:val="both"/>
              <w:rPr>
                <w:rFonts w:ascii="Arial Narrow" w:hAnsi="Arial Narrow"/>
              </w:rPr>
            </w:pPr>
          </w:p>
          <w:p w14:paraId="46A7A6F8" w14:textId="77777777" w:rsidR="00351A1A" w:rsidRPr="00351A1A" w:rsidRDefault="00351A1A" w:rsidP="008A2FAE">
            <w:pPr>
              <w:jc w:val="both"/>
              <w:rPr>
                <w:rFonts w:ascii="Arial Narrow" w:hAnsi="Arial Narrow"/>
              </w:rPr>
            </w:pPr>
            <w:r w:rsidRPr="00351A1A">
              <w:rPr>
                <w:rFonts w:ascii="Arial Narrow" w:hAnsi="Arial Narrow"/>
              </w:rPr>
              <w:t>(3)</w:t>
            </w:r>
            <w:r w:rsidRPr="00351A1A">
              <w:rPr>
                <w:rFonts w:ascii="Arial Narrow" w:hAnsi="Arial Narrow"/>
              </w:rPr>
              <w:tab/>
              <w:t>The Minister may in appropriate circumstances allow any interested person or community to present oral representations or objections to the Minister or a person designated by the Minister.</w:t>
            </w:r>
          </w:p>
          <w:p w14:paraId="28BD53F5" w14:textId="04D20607" w:rsidR="00351A1A" w:rsidRDefault="00351A1A" w:rsidP="008A2FAE">
            <w:pPr>
              <w:jc w:val="both"/>
              <w:rPr>
                <w:rFonts w:ascii="Arial Narrow" w:hAnsi="Arial Narrow"/>
              </w:rPr>
            </w:pPr>
          </w:p>
          <w:p w14:paraId="083DFAE9" w14:textId="4CCF713E" w:rsidR="00312279" w:rsidRDefault="00312279" w:rsidP="008A2FAE">
            <w:pPr>
              <w:jc w:val="both"/>
              <w:rPr>
                <w:rFonts w:ascii="Arial Narrow" w:hAnsi="Arial Narrow"/>
              </w:rPr>
            </w:pPr>
          </w:p>
          <w:p w14:paraId="4D3844FE" w14:textId="02BBAC94" w:rsidR="00312279" w:rsidRDefault="00312279" w:rsidP="008A2FAE">
            <w:pPr>
              <w:jc w:val="both"/>
              <w:rPr>
                <w:rFonts w:ascii="Arial Narrow" w:hAnsi="Arial Narrow"/>
              </w:rPr>
            </w:pPr>
          </w:p>
          <w:p w14:paraId="21CD8861" w14:textId="77777777" w:rsidR="00312279" w:rsidRPr="00351A1A" w:rsidRDefault="00312279" w:rsidP="008A2FAE">
            <w:pPr>
              <w:jc w:val="both"/>
              <w:rPr>
                <w:rFonts w:ascii="Arial Narrow" w:hAnsi="Arial Narrow"/>
              </w:rPr>
            </w:pPr>
          </w:p>
          <w:p w14:paraId="7CBA8C58" w14:textId="64F5C5C1" w:rsidR="00351A1A" w:rsidRDefault="00351A1A" w:rsidP="008A2FAE">
            <w:pPr>
              <w:jc w:val="both"/>
              <w:rPr>
                <w:rFonts w:ascii="Arial Narrow" w:hAnsi="Arial Narrow"/>
              </w:rPr>
            </w:pPr>
            <w:r w:rsidRPr="00351A1A">
              <w:rPr>
                <w:rFonts w:ascii="Arial Narrow" w:hAnsi="Arial Narrow"/>
              </w:rPr>
              <w:t>(4)</w:t>
            </w:r>
            <w:r w:rsidRPr="00351A1A">
              <w:rPr>
                <w:rFonts w:ascii="Arial Narrow" w:hAnsi="Arial Narrow"/>
              </w:rPr>
              <w:tab/>
              <w:t>The Minister must give due consideration to all representations or objections received or presented before exercising the power.</w:t>
            </w:r>
          </w:p>
        </w:tc>
        <w:tc>
          <w:tcPr>
            <w:tcW w:w="3144" w:type="dxa"/>
          </w:tcPr>
          <w:p w14:paraId="77CDAEE8" w14:textId="5A062A66" w:rsidR="002C4042" w:rsidRDefault="008B0377" w:rsidP="008A2FAE">
            <w:pPr>
              <w:jc w:val="both"/>
              <w:rPr>
                <w:rFonts w:ascii="Arial Narrow" w:hAnsi="Arial Narrow"/>
              </w:rPr>
            </w:pPr>
            <w:r w:rsidRPr="008B0377">
              <w:rPr>
                <w:rFonts w:ascii="Arial Narrow" w:hAnsi="Arial Narrow"/>
              </w:rPr>
              <w:lastRenderedPageBreak/>
              <w:t xml:space="preserve">Preceding </w:t>
            </w:r>
            <w:r>
              <w:rPr>
                <w:rFonts w:ascii="Arial Narrow" w:hAnsi="Arial Narrow"/>
              </w:rPr>
              <w:t>(1)</w:t>
            </w:r>
            <w:r w:rsidRPr="008B0377">
              <w:rPr>
                <w:rFonts w:ascii="Arial Narrow" w:hAnsi="Arial Narrow"/>
              </w:rPr>
              <w:t xml:space="preserve">(a): ‘‘The Minister </w:t>
            </w:r>
            <w:r w:rsidRPr="00FD7334">
              <w:rPr>
                <w:rFonts w:ascii="Arial Narrow" w:hAnsi="Arial Narrow"/>
                <w:u w:val="single"/>
              </w:rPr>
              <w:t>or MEC for Environmental Affairs</w:t>
            </w:r>
            <w:r w:rsidRPr="008B0377">
              <w:rPr>
                <w:rFonts w:ascii="Arial Narrow" w:hAnsi="Arial Narrow"/>
              </w:rPr>
              <w:t xml:space="preserve"> must give notice of the</w:t>
            </w:r>
            <w:r w:rsidR="007261A2">
              <w:rPr>
                <w:rFonts w:ascii="Arial Narrow" w:hAnsi="Arial Narrow"/>
              </w:rPr>
              <w:t xml:space="preserve"> </w:t>
            </w:r>
            <w:r w:rsidRPr="008B0377">
              <w:rPr>
                <w:rFonts w:ascii="Arial Narrow" w:hAnsi="Arial Narrow"/>
              </w:rPr>
              <w:t>proposed exercise of the power referred to in section 99—’’;</w:t>
            </w:r>
          </w:p>
          <w:p w14:paraId="010ADA9B" w14:textId="77777777" w:rsidR="008B0377" w:rsidRDefault="008B0377" w:rsidP="008A2FAE">
            <w:pPr>
              <w:jc w:val="both"/>
              <w:rPr>
                <w:rFonts w:ascii="Arial Narrow" w:hAnsi="Arial Narrow"/>
              </w:rPr>
            </w:pPr>
          </w:p>
          <w:p w14:paraId="44C0CC01" w14:textId="77777777" w:rsidR="008B0377" w:rsidRDefault="008B0377" w:rsidP="008A2FAE">
            <w:pPr>
              <w:jc w:val="both"/>
              <w:rPr>
                <w:rFonts w:ascii="Arial Narrow" w:hAnsi="Arial Narrow"/>
              </w:rPr>
            </w:pPr>
            <w:r w:rsidRPr="008B0377">
              <w:rPr>
                <w:rFonts w:ascii="Arial Narrow" w:hAnsi="Arial Narrow"/>
              </w:rPr>
              <w:t xml:space="preserve">‘‘(a) in the Gazette </w:t>
            </w:r>
            <w:r w:rsidRPr="00FD7334">
              <w:rPr>
                <w:rFonts w:ascii="Arial Narrow" w:hAnsi="Arial Narrow"/>
                <w:u w:val="single"/>
              </w:rPr>
              <w:t>or Provincial Gazette, as the case may be</w:t>
            </w:r>
            <w:r w:rsidRPr="008B0377">
              <w:rPr>
                <w:rFonts w:ascii="Arial Narrow" w:hAnsi="Arial Narrow"/>
              </w:rPr>
              <w:t>; and’’;</w:t>
            </w:r>
          </w:p>
          <w:p w14:paraId="65913897" w14:textId="29E607FA" w:rsidR="008B0377" w:rsidRDefault="008B0377" w:rsidP="008A2FAE">
            <w:pPr>
              <w:jc w:val="both"/>
              <w:rPr>
                <w:rFonts w:ascii="Arial Narrow" w:hAnsi="Arial Narrow"/>
              </w:rPr>
            </w:pPr>
          </w:p>
          <w:p w14:paraId="78CCC554" w14:textId="62BB1A9B" w:rsidR="00312279" w:rsidRDefault="00312279" w:rsidP="008A2FAE">
            <w:pPr>
              <w:jc w:val="both"/>
              <w:rPr>
                <w:rFonts w:ascii="Arial Narrow" w:hAnsi="Arial Narrow"/>
              </w:rPr>
            </w:pPr>
          </w:p>
          <w:p w14:paraId="3EF88626" w14:textId="5F3F317A" w:rsidR="00312279" w:rsidRDefault="00312279" w:rsidP="008A2FAE">
            <w:pPr>
              <w:jc w:val="both"/>
              <w:rPr>
                <w:rFonts w:ascii="Arial Narrow" w:hAnsi="Arial Narrow"/>
              </w:rPr>
            </w:pPr>
          </w:p>
          <w:p w14:paraId="1659EEB6" w14:textId="13278A58" w:rsidR="00312279" w:rsidRDefault="00312279" w:rsidP="008A2FAE">
            <w:pPr>
              <w:jc w:val="both"/>
              <w:rPr>
                <w:rFonts w:ascii="Arial Narrow" w:hAnsi="Arial Narrow"/>
              </w:rPr>
            </w:pPr>
          </w:p>
          <w:p w14:paraId="6EF31DB8" w14:textId="7FC80E2E" w:rsidR="00312279" w:rsidRDefault="00312279" w:rsidP="008A2FAE">
            <w:pPr>
              <w:jc w:val="both"/>
              <w:rPr>
                <w:rFonts w:ascii="Arial Narrow" w:hAnsi="Arial Narrow"/>
              </w:rPr>
            </w:pPr>
          </w:p>
          <w:p w14:paraId="38D5021B" w14:textId="77777777" w:rsidR="00312279" w:rsidRDefault="00312279" w:rsidP="008A2FAE">
            <w:pPr>
              <w:jc w:val="both"/>
              <w:rPr>
                <w:rFonts w:ascii="Arial Narrow" w:hAnsi="Arial Narrow"/>
              </w:rPr>
            </w:pPr>
          </w:p>
          <w:p w14:paraId="10799C29" w14:textId="1DC1DBC5" w:rsidR="008B0377" w:rsidRPr="00FD7334" w:rsidRDefault="008B0377" w:rsidP="008A2FAE">
            <w:pPr>
              <w:jc w:val="both"/>
              <w:rPr>
                <w:rFonts w:ascii="Arial Narrow" w:hAnsi="Arial Narrow"/>
                <w:u w:val="single"/>
              </w:rPr>
            </w:pPr>
            <w:r>
              <w:rPr>
                <w:rFonts w:ascii="Arial Narrow" w:hAnsi="Arial Narrow"/>
              </w:rPr>
              <w:t xml:space="preserve">(2) </w:t>
            </w:r>
            <w:r w:rsidRPr="008B0377">
              <w:rPr>
                <w:rFonts w:ascii="Arial Narrow" w:hAnsi="Arial Narrow"/>
              </w:rPr>
              <w:t xml:space="preserve">‘‘(a) invite members of the public to submit to the Minister </w:t>
            </w:r>
            <w:r w:rsidRPr="00FD7334">
              <w:rPr>
                <w:rFonts w:ascii="Arial Narrow" w:hAnsi="Arial Narrow"/>
                <w:u w:val="single"/>
              </w:rPr>
              <w:t>or MEC for</w:t>
            </w:r>
          </w:p>
          <w:p w14:paraId="24687B62" w14:textId="77777777" w:rsidR="008B0377" w:rsidRPr="008B0377" w:rsidRDefault="008B0377" w:rsidP="008A2FAE">
            <w:pPr>
              <w:jc w:val="both"/>
              <w:rPr>
                <w:rFonts w:ascii="Arial Narrow" w:hAnsi="Arial Narrow"/>
              </w:rPr>
            </w:pPr>
            <w:r w:rsidRPr="00FD7334">
              <w:rPr>
                <w:rFonts w:ascii="Arial Narrow" w:hAnsi="Arial Narrow"/>
                <w:u w:val="single"/>
              </w:rPr>
              <w:t>Environmental Affairs</w:t>
            </w:r>
            <w:r w:rsidRPr="008B0377">
              <w:rPr>
                <w:rFonts w:ascii="Arial Narrow" w:hAnsi="Arial Narrow"/>
              </w:rPr>
              <w:t>, within 30 days of publication of the notice</w:t>
            </w:r>
          </w:p>
          <w:p w14:paraId="575211B4" w14:textId="77777777" w:rsidR="008B0377" w:rsidRPr="008B0377" w:rsidRDefault="008B0377" w:rsidP="008A2FAE">
            <w:pPr>
              <w:jc w:val="both"/>
              <w:rPr>
                <w:rFonts w:ascii="Arial Narrow" w:hAnsi="Arial Narrow"/>
              </w:rPr>
            </w:pPr>
            <w:r w:rsidRPr="008B0377">
              <w:rPr>
                <w:rFonts w:ascii="Arial Narrow" w:hAnsi="Arial Narrow"/>
              </w:rPr>
              <w:t xml:space="preserve">in the Gazette </w:t>
            </w:r>
            <w:r w:rsidRPr="00FD7334">
              <w:rPr>
                <w:rFonts w:ascii="Arial Narrow" w:hAnsi="Arial Narrow"/>
                <w:u w:val="single"/>
              </w:rPr>
              <w:t>or Provincial Gazette, as the case may be</w:t>
            </w:r>
            <w:r w:rsidRPr="008B0377">
              <w:rPr>
                <w:rFonts w:ascii="Arial Narrow" w:hAnsi="Arial Narrow"/>
              </w:rPr>
              <w:t>, written</w:t>
            </w:r>
          </w:p>
          <w:p w14:paraId="027DFB97" w14:textId="77777777" w:rsidR="008B0377" w:rsidRPr="008B0377" w:rsidRDefault="008B0377" w:rsidP="008A2FAE">
            <w:pPr>
              <w:jc w:val="both"/>
              <w:rPr>
                <w:rFonts w:ascii="Arial Narrow" w:hAnsi="Arial Narrow"/>
              </w:rPr>
            </w:pPr>
            <w:r w:rsidRPr="008B0377">
              <w:rPr>
                <w:rFonts w:ascii="Arial Narrow" w:hAnsi="Arial Narrow"/>
              </w:rPr>
              <w:t>representations on, or objections to, the proposed exercise of the</w:t>
            </w:r>
          </w:p>
          <w:p w14:paraId="33AF5248" w14:textId="4ECE8A59" w:rsidR="008B0377" w:rsidRDefault="008B0377" w:rsidP="008A2FAE">
            <w:pPr>
              <w:jc w:val="both"/>
              <w:rPr>
                <w:rFonts w:ascii="Arial Narrow" w:hAnsi="Arial Narrow"/>
              </w:rPr>
            </w:pPr>
            <w:r w:rsidRPr="008B0377">
              <w:rPr>
                <w:rFonts w:ascii="Arial Narrow" w:hAnsi="Arial Narrow"/>
              </w:rPr>
              <w:t>power; and’’</w:t>
            </w:r>
            <w:r>
              <w:rPr>
                <w:rFonts w:ascii="Arial Narrow" w:hAnsi="Arial Narrow"/>
              </w:rPr>
              <w:t>;</w:t>
            </w:r>
          </w:p>
          <w:p w14:paraId="13D433A9" w14:textId="5EBEA856" w:rsidR="008B0377" w:rsidRDefault="008B0377" w:rsidP="008A2FAE">
            <w:pPr>
              <w:jc w:val="both"/>
              <w:rPr>
                <w:rFonts w:ascii="Arial Narrow" w:hAnsi="Arial Narrow"/>
              </w:rPr>
            </w:pPr>
          </w:p>
          <w:p w14:paraId="534CE5F9" w14:textId="481F6F87" w:rsidR="00312279" w:rsidRDefault="00312279" w:rsidP="008A2FAE">
            <w:pPr>
              <w:jc w:val="both"/>
              <w:rPr>
                <w:rFonts w:ascii="Arial Narrow" w:hAnsi="Arial Narrow"/>
              </w:rPr>
            </w:pPr>
          </w:p>
          <w:p w14:paraId="7906615C" w14:textId="77777777" w:rsidR="00312279" w:rsidRDefault="00312279" w:rsidP="008A2FAE">
            <w:pPr>
              <w:jc w:val="both"/>
              <w:rPr>
                <w:rFonts w:ascii="Arial Narrow" w:hAnsi="Arial Narrow"/>
              </w:rPr>
            </w:pPr>
          </w:p>
          <w:p w14:paraId="78298BFB" w14:textId="77777777" w:rsidR="008B0377" w:rsidRPr="008B0377" w:rsidRDefault="008B0377" w:rsidP="008A2FAE">
            <w:pPr>
              <w:jc w:val="both"/>
              <w:rPr>
                <w:rFonts w:ascii="Arial Narrow" w:hAnsi="Arial Narrow"/>
              </w:rPr>
            </w:pPr>
            <w:r w:rsidRPr="008B0377">
              <w:rPr>
                <w:rFonts w:ascii="Arial Narrow" w:hAnsi="Arial Narrow"/>
              </w:rPr>
              <w:t xml:space="preserve">‘‘(3) The Minister </w:t>
            </w:r>
            <w:r w:rsidRPr="00FD7334">
              <w:rPr>
                <w:rFonts w:ascii="Arial Narrow" w:hAnsi="Arial Narrow"/>
                <w:u w:val="single"/>
              </w:rPr>
              <w:t>or MEC for Environmental Affairs</w:t>
            </w:r>
            <w:r w:rsidRPr="008B0377">
              <w:rPr>
                <w:rFonts w:ascii="Arial Narrow" w:hAnsi="Arial Narrow"/>
              </w:rPr>
              <w:t xml:space="preserve"> may in</w:t>
            </w:r>
          </w:p>
          <w:p w14:paraId="6CEC22C1" w14:textId="77777777" w:rsidR="008B0377" w:rsidRPr="008B0377" w:rsidRDefault="008B0377" w:rsidP="008A2FAE">
            <w:pPr>
              <w:jc w:val="both"/>
              <w:rPr>
                <w:rFonts w:ascii="Arial Narrow" w:hAnsi="Arial Narrow"/>
              </w:rPr>
            </w:pPr>
            <w:r w:rsidRPr="008B0377">
              <w:rPr>
                <w:rFonts w:ascii="Arial Narrow" w:hAnsi="Arial Narrow"/>
              </w:rPr>
              <w:t>appropriate circumstances allow any interested person or community to</w:t>
            </w:r>
          </w:p>
          <w:p w14:paraId="39FE28A5" w14:textId="77777777" w:rsidR="008B0377" w:rsidRPr="00FD7334" w:rsidRDefault="008B0377" w:rsidP="008A2FAE">
            <w:pPr>
              <w:jc w:val="both"/>
              <w:rPr>
                <w:rFonts w:ascii="Arial Narrow" w:hAnsi="Arial Narrow"/>
                <w:u w:val="single"/>
              </w:rPr>
            </w:pPr>
            <w:r w:rsidRPr="008B0377">
              <w:rPr>
                <w:rFonts w:ascii="Arial Narrow" w:hAnsi="Arial Narrow"/>
              </w:rPr>
              <w:lastRenderedPageBreak/>
              <w:t xml:space="preserve">present oral representations or objections to the Minister </w:t>
            </w:r>
            <w:r w:rsidRPr="00FD7334">
              <w:rPr>
                <w:rFonts w:ascii="Arial Narrow" w:hAnsi="Arial Narrow"/>
                <w:u w:val="single"/>
              </w:rPr>
              <w:t>or MEC for</w:t>
            </w:r>
          </w:p>
          <w:p w14:paraId="0EE9A2A5" w14:textId="2EE717FA" w:rsidR="008B0377" w:rsidRDefault="008B0377" w:rsidP="008A2FAE">
            <w:pPr>
              <w:jc w:val="both"/>
              <w:rPr>
                <w:rFonts w:ascii="Arial Narrow" w:hAnsi="Arial Narrow"/>
              </w:rPr>
            </w:pPr>
            <w:r w:rsidRPr="00FD7334">
              <w:rPr>
                <w:rFonts w:ascii="Arial Narrow" w:hAnsi="Arial Narrow"/>
                <w:u w:val="single"/>
              </w:rPr>
              <w:t xml:space="preserve">Environmental Affairs </w:t>
            </w:r>
            <w:r w:rsidRPr="008B0377">
              <w:rPr>
                <w:rFonts w:ascii="Arial Narrow" w:hAnsi="Arial Narrow"/>
              </w:rPr>
              <w:t xml:space="preserve">or a person designated by the Minister </w:t>
            </w:r>
            <w:r w:rsidRPr="00FD7334">
              <w:rPr>
                <w:rFonts w:ascii="Arial Narrow" w:hAnsi="Arial Narrow"/>
                <w:u w:val="single"/>
              </w:rPr>
              <w:t>or MEC for Environmental Affairs</w:t>
            </w:r>
            <w:r w:rsidRPr="008B0377">
              <w:rPr>
                <w:rFonts w:ascii="Arial Narrow" w:hAnsi="Arial Narrow"/>
              </w:rPr>
              <w:t>.</w:t>
            </w:r>
            <w:r w:rsidR="007261A2">
              <w:rPr>
                <w:rFonts w:ascii="Arial Narrow" w:hAnsi="Arial Narrow"/>
              </w:rPr>
              <w:t>;</w:t>
            </w:r>
          </w:p>
          <w:p w14:paraId="34800907" w14:textId="77777777" w:rsidR="007261A2" w:rsidRPr="008B0377" w:rsidRDefault="007261A2" w:rsidP="008A2FAE">
            <w:pPr>
              <w:jc w:val="both"/>
              <w:rPr>
                <w:rFonts w:ascii="Arial Narrow" w:hAnsi="Arial Narrow"/>
              </w:rPr>
            </w:pPr>
          </w:p>
          <w:p w14:paraId="34113CC7" w14:textId="77777777" w:rsidR="008B0377" w:rsidRPr="008B0377" w:rsidRDefault="008B0377" w:rsidP="008A2FAE">
            <w:pPr>
              <w:jc w:val="both"/>
              <w:rPr>
                <w:rFonts w:ascii="Arial Narrow" w:hAnsi="Arial Narrow"/>
              </w:rPr>
            </w:pPr>
            <w:r w:rsidRPr="008B0377">
              <w:rPr>
                <w:rFonts w:ascii="Arial Narrow" w:hAnsi="Arial Narrow"/>
              </w:rPr>
              <w:t xml:space="preserve">(4) The Minister </w:t>
            </w:r>
            <w:r w:rsidRPr="00FD7334">
              <w:rPr>
                <w:rFonts w:ascii="Arial Narrow" w:hAnsi="Arial Narrow"/>
                <w:u w:val="single"/>
              </w:rPr>
              <w:t>or MEC for Environmental Affairs</w:t>
            </w:r>
            <w:r w:rsidRPr="008B0377">
              <w:rPr>
                <w:rFonts w:ascii="Arial Narrow" w:hAnsi="Arial Narrow"/>
              </w:rPr>
              <w:t xml:space="preserve"> must give due</w:t>
            </w:r>
          </w:p>
          <w:p w14:paraId="145577E9" w14:textId="77777777" w:rsidR="008B0377" w:rsidRPr="008B0377" w:rsidRDefault="008B0377" w:rsidP="008A2FAE">
            <w:pPr>
              <w:jc w:val="both"/>
              <w:rPr>
                <w:rFonts w:ascii="Arial Narrow" w:hAnsi="Arial Narrow"/>
              </w:rPr>
            </w:pPr>
            <w:r w:rsidRPr="008B0377">
              <w:rPr>
                <w:rFonts w:ascii="Arial Narrow" w:hAnsi="Arial Narrow"/>
              </w:rPr>
              <w:t>consideration to all representations or objections received or presented</w:t>
            </w:r>
          </w:p>
          <w:p w14:paraId="1BA6F4F2" w14:textId="06D67F6E" w:rsidR="008B0377" w:rsidRDefault="008B0377" w:rsidP="008A2FAE">
            <w:pPr>
              <w:jc w:val="both"/>
              <w:rPr>
                <w:rFonts w:ascii="Arial Narrow" w:hAnsi="Arial Narrow"/>
              </w:rPr>
            </w:pPr>
            <w:r w:rsidRPr="008B0377">
              <w:rPr>
                <w:rFonts w:ascii="Arial Narrow" w:hAnsi="Arial Narrow"/>
              </w:rPr>
              <w:t>before exercising the power.’’.</w:t>
            </w:r>
          </w:p>
        </w:tc>
        <w:tc>
          <w:tcPr>
            <w:tcW w:w="3050" w:type="dxa"/>
          </w:tcPr>
          <w:p w14:paraId="6F0FADD2" w14:textId="6BD505F8" w:rsidR="002C4042" w:rsidRDefault="000540C9" w:rsidP="008A2FAE">
            <w:pPr>
              <w:jc w:val="both"/>
              <w:rPr>
                <w:rFonts w:ascii="Arial Narrow" w:hAnsi="Arial Narrow"/>
              </w:rPr>
            </w:pPr>
            <w:r>
              <w:rPr>
                <w:rFonts w:ascii="Arial Narrow" w:hAnsi="Arial Narrow"/>
              </w:rPr>
              <w:lastRenderedPageBreak/>
              <w:t>P</w:t>
            </w:r>
            <w:r w:rsidR="00F62341" w:rsidRPr="00F62341">
              <w:rPr>
                <w:rFonts w:ascii="Arial Narrow" w:hAnsi="Arial Narrow"/>
              </w:rPr>
              <w:t>rovide</w:t>
            </w:r>
            <w:r>
              <w:rPr>
                <w:rFonts w:ascii="Arial Narrow" w:hAnsi="Arial Narrow"/>
              </w:rPr>
              <w:t>s</w:t>
            </w:r>
            <w:r w:rsidR="00F62341" w:rsidRPr="00F62341">
              <w:rPr>
                <w:rFonts w:ascii="Arial Narrow" w:hAnsi="Arial Narrow"/>
              </w:rPr>
              <w:t xml:space="preserve"> clarity that the MEC for environmental affairs in each province must also follow the consultative process set out in sections 99 and 100 of the NEMBA when exercising a power under the Act.</w:t>
            </w:r>
          </w:p>
        </w:tc>
      </w:tr>
    </w:tbl>
    <w:p w14:paraId="4DD3D21D" w14:textId="77777777" w:rsidR="00FD362E" w:rsidRDefault="00FD362E" w:rsidP="008A2FAE">
      <w:pPr>
        <w:jc w:val="both"/>
      </w:pPr>
      <w:r>
        <w:br w:type="page"/>
      </w:r>
    </w:p>
    <w:tbl>
      <w:tblPr>
        <w:tblStyle w:val="TableGrid"/>
        <w:tblW w:w="0" w:type="auto"/>
        <w:tblLook w:val="04A0" w:firstRow="1" w:lastRow="0" w:firstColumn="1" w:lastColumn="0" w:noHBand="0" w:noVBand="1"/>
      </w:tblPr>
      <w:tblGrid>
        <w:gridCol w:w="1477"/>
        <w:gridCol w:w="1920"/>
        <w:gridCol w:w="4357"/>
        <w:gridCol w:w="3144"/>
        <w:gridCol w:w="3050"/>
      </w:tblGrid>
      <w:tr w:rsidR="00EA56CD" w:rsidRPr="00D67BAF" w14:paraId="4E9CDE05" w14:textId="77777777" w:rsidTr="005E4193">
        <w:tc>
          <w:tcPr>
            <w:tcW w:w="13948" w:type="dxa"/>
            <w:gridSpan w:val="5"/>
          </w:tcPr>
          <w:p w14:paraId="4AE858A0" w14:textId="72A562FF" w:rsidR="00EA56CD" w:rsidRPr="00D67BAF" w:rsidRDefault="00EA56CD" w:rsidP="00D67BAF">
            <w:pPr>
              <w:jc w:val="center"/>
              <w:rPr>
                <w:rFonts w:ascii="Arial Black" w:hAnsi="Arial Black"/>
                <w:b/>
                <w:bCs/>
                <w:sz w:val="28"/>
                <w:szCs w:val="28"/>
              </w:rPr>
            </w:pPr>
            <w:r w:rsidRPr="00D67BAF">
              <w:rPr>
                <w:rFonts w:ascii="Arial Black" w:hAnsi="Arial Black"/>
                <w:b/>
                <w:bCs/>
                <w:sz w:val="28"/>
                <w:szCs w:val="28"/>
              </w:rPr>
              <w:lastRenderedPageBreak/>
              <w:t>National Environmental Management: Air Quality Act, 2004 (NEMAQA)</w:t>
            </w:r>
          </w:p>
        </w:tc>
      </w:tr>
      <w:tr w:rsidR="002C4042" w14:paraId="637F1B01" w14:textId="77777777" w:rsidTr="002C4042">
        <w:tc>
          <w:tcPr>
            <w:tcW w:w="1477" w:type="dxa"/>
          </w:tcPr>
          <w:p w14:paraId="58A78CDD" w14:textId="2E15A320"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51</w:t>
            </w:r>
          </w:p>
        </w:tc>
        <w:tc>
          <w:tcPr>
            <w:tcW w:w="1920" w:type="dxa"/>
          </w:tcPr>
          <w:p w14:paraId="6A14237E" w14:textId="0186331B"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13</w:t>
            </w:r>
            <w:r w:rsidR="004A0E65">
              <w:rPr>
                <w:rFonts w:ascii="Arial Narrow" w:hAnsi="Arial Narrow"/>
              </w:rPr>
              <w:t>(1)</w:t>
            </w:r>
          </w:p>
        </w:tc>
        <w:tc>
          <w:tcPr>
            <w:tcW w:w="4357" w:type="dxa"/>
          </w:tcPr>
          <w:p w14:paraId="21A27670" w14:textId="079A25F1" w:rsidR="002C4042" w:rsidRDefault="00975D46" w:rsidP="008A2FAE">
            <w:pPr>
              <w:jc w:val="both"/>
              <w:rPr>
                <w:rFonts w:ascii="Arial Narrow" w:hAnsi="Arial Narrow"/>
              </w:rPr>
            </w:pPr>
            <w:r w:rsidRPr="00975D46">
              <w:rPr>
                <w:rFonts w:ascii="Arial Narrow" w:hAnsi="Arial Narrow"/>
              </w:rPr>
              <w:t>(1)</w:t>
            </w:r>
            <w:r w:rsidRPr="00975D46">
              <w:rPr>
                <w:rFonts w:ascii="Arial Narrow" w:hAnsi="Arial Narrow"/>
              </w:rPr>
              <w:tab/>
              <w:t>The Minister must, by notice in the Gazette, establish the National Air Quality Advisory Committee in terms of this Act.</w:t>
            </w:r>
          </w:p>
        </w:tc>
        <w:tc>
          <w:tcPr>
            <w:tcW w:w="3144" w:type="dxa"/>
          </w:tcPr>
          <w:p w14:paraId="70A65C1C" w14:textId="404FA766" w:rsidR="002C4042" w:rsidRDefault="004A0E65" w:rsidP="008A2FAE">
            <w:pPr>
              <w:jc w:val="both"/>
              <w:rPr>
                <w:rFonts w:ascii="Arial Narrow" w:hAnsi="Arial Narrow"/>
              </w:rPr>
            </w:pPr>
            <w:r w:rsidRPr="004A0E65">
              <w:rPr>
                <w:rFonts w:ascii="Arial Narrow" w:hAnsi="Arial Narrow"/>
              </w:rPr>
              <w:t xml:space="preserve">‘‘(1) The Minister </w:t>
            </w:r>
            <w:r w:rsidRPr="00FD7334">
              <w:rPr>
                <w:rFonts w:ascii="Arial Narrow" w:hAnsi="Arial Narrow"/>
                <w:b/>
                <w:bCs/>
              </w:rPr>
              <w:t>[must]</w:t>
            </w:r>
            <w:r w:rsidRPr="004A0E65">
              <w:rPr>
                <w:rFonts w:ascii="Arial Narrow" w:hAnsi="Arial Narrow"/>
              </w:rPr>
              <w:t xml:space="preserve"> </w:t>
            </w:r>
            <w:r w:rsidRPr="00FD7334">
              <w:rPr>
                <w:rFonts w:ascii="Arial Narrow" w:hAnsi="Arial Narrow"/>
                <w:u w:val="single"/>
              </w:rPr>
              <w:t>may</w:t>
            </w:r>
            <w:r w:rsidRPr="004A0E65">
              <w:rPr>
                <w:rFonts w:ascii="Arial Narrow" w:hAnsi="Arial Narrow"/>
              </w:rPr>
              <w:t>, by notice in the Gazette, establish the National</w:t>
            </w:r>
            <w:r>
              <w:rPr>
                <w:rFonts w:ascii="Arial Narrow" w:hAnsi="Arial Narrow"/>
              </w:rPr>
              <w:t xml:space="preserve"> </w:t>
            </w:r>
            <w:r w:rsidRPr="004A0E65">
              <w:rPr>
                <w:rFonts w:ascii="Arial Narrow" w:hAnsi="Arial Narrow"/>
              </w:rPr>
              <w:t>Air Quality Advisory Committee in terms of this Act.’’.</w:t>
            </w:r>
          </w:p>
        </w:tc>
        <w:tc>
          <w:tcPr>
            <w:tcW w:w="3050" w:type="dxa"/>
          </w:tcPr>
          <w:p w14:paraId="39288B91" w14:textId="418E736F" w:rsidR="002C4042" w:rsidRDefault="000540C9" w:rsidP="008A2FAE">
            <w:pPr>
              <w:jc w:val="both"/>
              <w:rPr>
                <w:rFonts w:ascii="Arial Narrow" w:hAnsi="Arial Narrow"/>
              </w:rPr>
            </w:pPr>
            <w:r>
              <w:rPr>
                <w:rFonts w:ascii="Arial Narrow" w:hAnsi="Arial Narrow"/>
              </w:rPr>
              <w:t>P</w:t>
            </w:r>
            <w:r w:rsidR="006C4D4A" w:rsidRPr="006C4D4A">
              <w:rPr>
                <w:rFonts w:ascii="Arial Narrow" w:hAnsi="Arial Narrow"/>
              </w:rPr>
              <w:t>rovide</w:t>
            </w:r>
            <w:r>
              <w:rPr>
                <w:rFonts w:ascii="Arial Narrow" w:hAnsi="Arial Narrow"/>
              </w:rPr>
              <w:t>s</w:t>
            </w:r>
            <w:r w:rsidR="006C4D4A" w:rsidRPr="006C4D4A">
              <w:rPr>
                <w:rFonts w:ascii="Arial Narrow" w:hAnsi="Arial Narrow"/>
              </w:rPr>
              <w:t xml:space="preserve"> the Minister with a discretion to establish a National Air Quality Advisory Committee</w:t>
            </w:r>
          </w:p>
        </w:tc>
      </w:tr>
      <w:tr w:rsidR="002C4042" w14:paraId="5C0018DA" w14:textId="77777777" w:rsidTr="002C4042">
        <w:tc>
          <w:tcPr>
            <w:tcW w:w="1477" w:type="dxa"/>
          </w:tcPr>
          <w:p w14:paraId="11E4C5A0" w14:textId="0C479626" w:rsidR="002C4042" w:rsidRDefault="002C4042" w:rsidP="008A2FAE">
            <w:pPr>
              <w:jc w:val="both"/>
              <w:rPr>
                <w:rFonts w:ascii="Arial Narrow" w:hAnsi="Arial Narrow"/>
              </w:rPr>
            </w:pPr>
            <w:r w:rsidRPr="004A4745">
              <w:rPr>
                <w:rFonts w:ascii="Arial Narrow" w:hAnsi="Arial Narrow"/>
              </w:rPr>
              <w:t xml:space="preserve">Clause </w:t>
            </w:r>
            <w:r>
              <w:rPr>
                <w:rFonts w:ascii="Arial Narrow" w:hAnsi="Arial Narrow"/>
              </w:rPr>
              <w:t>52</w:t>
            </w:r>
          </w:p>
        </w:tc>
        <w:tc>
          <w:tcPr>
            <w:tcW w:w="1920" w:type="dxa"/>
          </w:tcPr>
          <w:p w14:paraId="1E3BF3B2" w14:textId="6A4216AA"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22A</w:t>
            </w:r>
          </w:p>
        </w:tc>
        <w:tc>
          <w:tcPr>
            <w:tcW w:w="4357" w:type="dxa"/>
          </w:tcPr>
          <w:p w14:paraId="16DA4394" w14:textId="77777777" w:rsidR="00975D46" w:rsidRPr="00975D46" w:rsidRDefault="00975D46" w:rsidP="008A2FAE">
            <w:pPr>
              <w:jc w:val="both"/>
              <w:rPr>
                <w:rFonts w:ascii="Arial Narrow" w:hAnsi="Arial Narrow"/>
              </w:rPr>
            </w:pPr>
            <w:r w:rsidRPr="00975D46">
              <w:rPr>
                <w:rFonts w:ascii="Arial Narrow" w:hAnsi="Arial Narrow"/>
              </w:rPr>
              <w:t>22A.</w:t>
            </w:r>
            <w:r w:rsidRPr="00975D46">
              <w:rPr>
                <w:rFonts w:ascii="Arial Narrow" w:hAnsi="Arial Narrow"/>
              </w:rPr>
              <w:tab/>
              <w:t>Consequences of unlawful conduct of listed activity resulting in atmospheric emission</w:t>
            </w:r>
          </w:p>
          <w:p w14:paraId="4E5F347F" w14:textId="77777777" w:rsidR="00975D46" w:rsidRPr="00975D46" w:rsidRDefault="00975D46" w:rsidP="008A2FAE">
            <w:pPr>
              <w:jc w:val="both"/>
              <w:rPr>
                <w:rFonts w:ascii="Arial Narrow" w:hAnsi="Arial Narrow"/>
              </w:rPr>
            </w:pPr>
          </w:p>
          <w:p w14:paraId="356DBAAA" w14:textId="77777777" w:rsidR="00975D46" w:rsidRPr="00975D46" w:rsidRDefault="00975D46" w:rsidP="008A2FAE">
            <w:pPr>
              <w:jc w:val="both"/>
              <w:rPr>
                <w:rFonts w:ascii="Arial Narrow" w:hAnsi="Arial Narrow"/>
              </w:rPr>
            </w:pPr>
            <w:r w:rsidRPr="00975D46">
              <w:rPr>
                <w:rFonts w:ascii="Arial Narrow" w:hAnsi="Arial Narrow"/>
              </w:rPr>
              <w:t>(1)</w:t>
            </w:r>
            <w:r w:rsidRPr="00975D46">
              <w:rPr>
                <w:rFonts w:ascii="Arial Narrow" w:hAnsi="Arial Narrow"/>
              </w:rPr>
              <w:tab/>
              <w:t>Section 24G of the National Environmental Management Act, 1998, as amended, applies to the commencement, without an environmental authorisation, of a listed activity or the activity specified in item 2 in Listing Notice 1 and items 5 and 26 in Listing Notice 2, relating to air quality in terms of Chapter 5 of the National Environmental Management Act, 1998.</w:t>
            </w:r>
          </w:p>
          <w:p w14:paraId="4D9ECD05" w14:textId="4154F2C6" w:rsidR="00975D46" w:rsidRDefault="00975D46" w:rsidP="008A2FAE">
            <w:pPr>
              <w:jc w:val="both"/>
              <w:rPr>
                <w:rFonts w:ascii="Arial Narrow" w:hAnsi="Arial Narrow"/>
              </w:rPr>
            </w:pPr>
          </w:p>
          <w:p w14:paraId="72F2717D" w14:textId="59F8C743" w:rsidR="00975D46" w:rsidRDefault="00975D46" w:rsidP="008A2FAE">
            <w:pPr>
              <w:jc w:val="both"/>
              <w:rPr>
                <w:rFonts w:ascii="Arial Narrow" w:hAnsi="Arial Narrow"/>
              </w:rPr>
            </w:pPr>
          </w:p>
          <w:p w14:paraId="3801431C" w14:textId="237866FC" w:rsidR="00975D46" w:rsidRDefault="00975D46" w:rsidP="008A2FAE">
            <w:pPr>
              <w:jc w:val="both"/>
              <w:rPr>
                <w:rFonts w:ascii="Arial Narrow" w:hAnsi="Arial Narrow"/>
              </w:rPr>
            </w:pPr>
          </w:p>
          <w:p w14:paraId="5D1394E8" w14:textId="53446D6F" w:rsidR="00975D46" w:rsidRDefault="00975D46" w:rsidP="008A2FAE">
            <w:pPr>
              <w:jc w:val="both"/>
              <w:rPr>
                <w:rFonts w:ascii="Arial Narrow" w:hAnsi="Arial Narrow"/>
              </w:rPr>
            </w:pPr>
          </w:p>
          <w:p w14:paraId="03271D69" w14:textId="0E9FEFB5" w:rsidR="00975D46" w:rsidRDefault="00975D46" w:rsidP="008A2FAE">
            <w:pPr>
              <w:jc w:val="both"/>
              <w:rPr>
                <w:rFonts w:ascii="Arial Narrow" w:hAnsi="Arial Narrow"/>
              </w:rPr>
            </w:pPr>
          </w:p>
          <w:p w14:paraId="28BBACD4" w14:textId="42E202BA" w:rsidR="00975D46" w:rsidRDefault="00975D46" w:rsidP="008A2FAE">
            <w:pPr>
              <w:jc w:val="both"/>
              <w:rPr>
                <w:rFonts w:ascii="Arial Narrow" w:hAnsi="Arial Narrow"/>
              </w:rPr>
            </w:pPr>
          </w:p>
          <w:p w14:paraId="738F7EDF" w14:textId="63032107" w:rsidR="00975D46" w:rsidRDefault="00975D46" w:rsidP="008A2FAE">
            <w:pPr>
              <w:jc w:val="both"/>
              <w:rPr>
                <w:rFonts w:ascii="Arial Narrow" w:hAnsi="Arial Narrow"/>
              </w:rPr>
            </w:pPr>
          </w:p>
          <w:p w14:paraId="0A16F8AA" w14:textId="2E4E538C" w:rsidR="00975D46" w:rsidRDefault="00975D46" w:rsidP="008A2FAE">
            <w:pPr>
              <w:jc w:val="both"/>
              <w:rPr>
                <w:rFonts w:ascii="Arial Narrow" w:hAnsi="Arial Narrow"/>
              </w:rPr>
            </w:pPr>
          </w:p>
          <w:p w14:paraId="0DE7E7C5" w14:textId="14B3361A" w:rsidR="00975D46" w:rsidRDefault="00975D46" w:rsidP="008A2FAE">
            <w:pPr>
              <w:jc w:val="both"/>
              <w:rPr>
                <w:rFonts w:ascii="Arial Narrow" w:hAnsi="Arial Narrow"/>
              </w:rPr>
            </w:pPr>
          </w:p>
          <w:p w14:paraId="3A2F4C80" w14:textId="4396A829" w:rsidR="00975D46" w:rsidRDefault="00975D46" w:rsidP="008A2FAE">
            <w:pPr>
              <w:jc w:val="both"/>
              <w:rPr>
                <w:rFonts w:ascii="Arial Narrow" w:hAnsi="Arial Narrow"/>
              </w:rPr>
            </w:pPr>
          </w:p>
          <w:p w14:paraId="05BE08B0" w14:textId="665FE89B" w:rsidR="00975D46" w:rsidRDefault="00975D46" w:rsidP="008A2FAE">
            <w:pPr>
              <w:jc w:val="both"/>
              <w:rPr>
                <w:rFonts w:ascii="Arial Narrow" w:hAnsi="Arial Narrow"/>
              </w:rPr>
            </w:pPr>
          </w:p>
          <w:p w14:paraId="086B63A5" w14:textId="1ADA628C" w:rsidR="00975D46" w:rsidRDefault="00975D46" w:rsidP="008A2FAE">
            <w:pPr>
              <w:jc w:val="both"/>
              <w:rPr>
                <w:rFonts w:ascii="Arial Narrow" w:hAnsi="Arial Narrow"/>
              </w:rPr>
            </w:pPr>
          </w:p>
          <w:p w14:paraId="470351C7" w14:textId="65650C9E" w:rsidR="00975D46" w:rsidRDefault="00975D46" w:rsidP="008A2FAE">
            <w:pPr>
              <w:jc w:val="both"/>
              <w:rPr>
                <w:rFonts w:ascii="Arial Narrow" w:hAnsi="Arial Narrow"/>
              </w:rPr>
            </w:pPr>
          </w:p>
          <w:p w14:paraId="70A1F49E" w14:textId="77777777" w:rsidR="00975D46" w:rsidRPr="00975D46" w:rsidRDefault="00975D46" w:rsidP="008A2FAE">
            <w:pPr>
              <w:jc w:val="both"/>
              <w:rPr>
                <w:rFonts w:ascii="Arial Narrow" w:hAnsi="Arial Narrow"/>
              </w:rPr>
            </w:pPr>
          </w:p>
          <w:p w14:paraId="602C1AAC" w14:textId="77777777" w:rsidR="00975D46" w:rsidRPr="00975D46" w:rsidRDefault="00975D46" w:rsidP="008A2FAE">
            <w:pPr>
              <w:jc w:val="both"/>
              <w:rPr>
                <w:rFonts w:ascii="Arial Narrow" w:hAnsi="Arial Narrow"/>
              </w:rPr>
            </w:pPr>
            <w:r w:rsidRPr="00975D46">
              <w:rPr>
                <w:rFonts w:ascii="Arial Narrow" w:hAnsi="Arial Narrow"/>
              </w:rPr>
              <w:t>(2)</w:t>
            </w:r>
            <w:r w:rsidRPr="00975D46">
              <w:rPr>
                <w:rFonts w:ascii="Arial Narrow" w:hAnsi="Arial Narrow"/>
              </w:rPr>
              <w:tab/>
              <w:t>Subsections (4) to (10) are applicable to the operating, without a provisional registration or registration certificate, of a scheduled process in terms of the Atmospheric Pollution Prevention Act, 1965, at any time prior to the commencement of this Act.</w:t>
            </w:r>
          </w:p>
          <w:p w14:paraId="17081ADE" w14:textId="77777777" w:rsidR="00975D46" w:rsidRPr="00975D46" w:rsidRDefault="00975D46" w:rsidP="008A2FAE">
            <w:pPr>
              <w:jc w:val="both"/>
              <w:rPr>
                <w:rFonts w:ascii="Arial Narrow" w:hAnsi="Arial Narrow"/>
              </w:rPr>
            </w:pPr>
          </w:p>
          <w:p w14:paraId="2CFB7D15" w14:textId="77777777" w:rsidR="00975D46" w:rsidRPr="00975D46" w:rsidRDefault="00975D46" w:rsidP="008A2FAE">
            <w:pPr>
              <w:jc w:val="both"/>
              <w:rPr>
                <w:rFonts w:ascii="Arial Narrow" w:hAnsi="Arial Narrow"/>
              </w:rPr>
            </w:pPr>
            <w:r w:rsidRPr="00975D46">
              <w:rPr>
                <w:rFonts w:ascii="Arial Narrow" w:hAnsi="Arial Narrow"/>
              </w:rPr>
              <w:t>(3)</w:t>
            </w:r>
            <w:r w:rsidRPr="00975D46">
              <w:rPr>
                <w:rFonts w:ascii="Arial Narrow" w:hAnsi="Arial Narrow"/>
              </w:rPr>
              <w:tab/>
              <w:t>Subsections (4) to (10) are applicable to the conducting, without a provisional atmospheric emission licence or an atmospheric emission licence, of an activity listed in terms of section 21 of this Act which results in atmospheric emission.</w:t>
            </w:r>
          </w:p>
          <w:p w14:paraId="46FA5E94" w14:textId="0D7180CB" w:rsidR="00975D46" w:rsidRDefault="00975D46" w:rsidP="008A2FAE">
            <w:pPr>
              <w:jc w:val="both"/>
              <w:rPr>
                <w:rFonts w:ascii="Arial Narrow" w:hAnsi="Arial Narrow"/>
              </w:rPr>
            </w:pPr>
          </w:p>
          <w:p w14:paraId="566695EE" w14:textId="3892AF6B" w:rsidR="00975D46" w:rsidRDefault="00975D46" w:rsidP="008A2FAE">
            <w:pPr>
              <w:jc w:val="both"/>
              <w:rPr>
                <w:rFonts w:ascii="Arial Narrow" w:hAnsi="Arial Narrow"/>
              </w:rPr>
            </w:pPr>
          </w:p>
          <w:p w14:paraId="6E605B2F" w14:textId="01970693" w:rsidR="00975D46" w:rsidRDefault="00975D46" w:rsidP="008A2FAE">
            <w:pPr>
              <w:jc w:val="both"/>
              <w:rPr>
                <w:rFonts w:ascii="Arial Narrow" w:hAnsi="Arial Narrow"/>
              </w:rPr>
            </w:pPr>
          </w:p>
          <w:p w14:paraId="19E3E97B" w14:textId="5780D060" w:rsidR="00975D46" w:rsidRDefault="00975D46" w:rsidP="008A2FAE">
            <w:pPr>
              <w:jc w:val="both"/>
              <w:rPr>
                <w:rFonts w:ascii="Arial Narrow" w:hAnsi="Arial Narrow"/>
              </w:rPr>
            </w:pPr>
          </w:p>
          <w:p w14:paraId="03C6DD2A" w14:textId="7F1F4DCD" w:rsidR="00975D46" w:rsidRDefault="00975D46" w:rsidP="008A2FAE">
            <w:pPr>
              <w:jc w:val="both"/>
              <w:rPr>
                <w:rFonts w:ascii="Arial Narrow" w:hAnsi="Arial Narrow"/>
              </w:rPr>
            </w:pPr>
          </w:p>
          <w:p w14:paraId="6EF89E7E" w14:textId="52E52CB3" w:rsidR="00975D46" w:rsidRDefault="00975D46" w:rsidP="008A2FAE">
            <w:pPr>
              <w:jc w:val="both"/>
              <w:rPr>
                <w:rFonts w:ascii="Arial Narrow" w:hAnsi="Arial Narrow"/>
              </w:rPr>
            </w:pPr>
          </w:p>
          <w:p w14:paraId="3CF0C2A4" w14:textId="7B67F1D4" w:rsidR="00975D46" w:rsidRDefault="00975D46" w:rsidP="008A2FAE">
            <w:pPr>
              <w:jc w:val="both"/>
              <w:rPr>
                <w:rFonts w:ascii="Arial Narrow" w:hAnsi="Arial Narrow"/>
              </w:rPr>
            </w:pPr>
          </w:p>
          <w:p w14:paraId="5DB55391" w14:textId="1053BDC4" w:rsidR="00975D46" w:rsidRDefault="00975D46" w:rsidP="008A2FAE">
            <w:pPr>
              <w:jc w:val="both"/>
              <w:rPr>
                <w:rFonts w:ascii="Arial Narrow" w:hAnsi="Arial Narrow"/>
              </w:rPr>
            </w:pPr>
          </w:p>
          <w:p w14:paraId="77A3C4BE" w14:textId="60BFA43C" w:rsidR="00975D46" w:rsidRDefault="00975D46" w:rsidP="008A2FAE">
            <w:pPr>
              <w:jc w:val="both"/>
              <w:rPr>
                <w:rFonts w:ascii="Arial Narrow" w:hAnsi="Arial Narrow"/>
              </w:rPr>
            </w:pPr>
          </w:p>
          <w:p w14:paraId="330C6B56" w14:textId="7E7E9E67" w:rsidR="00975D46" w:rsidRDefault="00975D46" w:rsidP="008A2FAE">
            <w:pPr>
              <w:jc w:val="both"/>
              <w:rPr>
                <w:rFonts w:ascii="Arial Narrow" w:hAnsi="Arial Narrow"/>
              </w:rPr>
            </w:pPr>
          </w:p>
          <w:p w14:paraId="5A8FBF4A" w14:textId="57AA6D0C" w:rsidR="00975D46" w:rsidRDefault="00975D46" w:rsidP="008A2FAE">
            <w:pPr>
              <w:jc w:val="both"/>
              <w:rPr>
                <w:rFonts w:ascii="Arial Narrow" w:hAnsi="Arial Narrow"/>
              </w:rPr>
            </w:pPr>
          </w:p>
          <w:p w14:paraId="4026462B" w14:textId="175EAD2D" w:rsidR="00975D46" w:rsidRDefault="00975D46" w:rsidP="008A2FAE">
            <w:pPr>
              <w:jc w:val="both"/>
              <w:rPr>
                <w:rFonts w:ascii="Arial Narrow" w:hAnsi="Arial Narrow"/>
              </w:rPr>
            </w:pPr>
          </w:p>
          <w:p w14:paraId="26264AC0" w14:textId="260E7275" w:rsidR="00975D46" w:rsidRDefault="00975D46" w:rsidP="008A2FAE">
            <w:pPr>
              <w:jc w:val="both"/>
              <w:rPr>
                <w:rFonts w:ascii="Arial Narrow" w:hAnsi="Arial Narrow"/>
              </w:rPr>
            </w:pPr>
          </w:p>
          <w:p w14:paraId="1349A9A7" w14:textId="0BFE3986" w:rsidR="00975D46" w:rsidRDefault="00975D46" w:rsidP="008A2FAE">
            <w:pPr>
              <w:jc w:val="both"/>
              <w:rPr>
                <w:rFonts w:ascii="Arial Narrow" w:hAnsi="Arial Narrow"/>
              </w:rPr>
            </w:pPr>
          </w:p>
          <w:p w14:paraId="32F17297" w14:textId="73C5EB6F" w:rsidR="00975D46" w:rsidRDefault="00975D46" w:rsidP="008A2FAE">
            <w:pPr>
              <w:jc w:val="both"/>
              <w:rPr>
                <w:rFonts w:ascii="Arial Narrow" w:hAnsi="Arial Narrow"/>
              </w:rPr>
            </w:pPr>
          </w:p>
          <w:p w14:paraId="0AE606B3" w14:textId="359BC0CB" w:rsidR="00975D46" w:rsidRDefault="00975D46" w:rsidP="008A2FAE">
            <w:pPr>
              <w:jc w:val="both"/>
              <w:rPr>
                <w:rFonts w:ascii="Arial Narrow" w:hAnsi="Arial Narrow"/>
              </w:rPr>
            </w:pPr>
          </w:p>
          <w:p w14:paraId="333FF554" w14:textId="37B3593B" w:rsidR="00975D46" w:rsidRDefault="00975D46" w:rsidP="008A2FAE">
            <w:pPr>
              <w:jc w:val="both"/>
              <w:rPr>
                <w:rFonts w:ascii="Arial Narrow" w:hAnsi="Arial Narrow"/>
              </w:rPr>
            </w:pPr>
          </w:p>
          <w:p w14:paraId="7672EB5F" w14:textId="31BC8B88" w:rsidR="00975D46" w:rsidRDefault="00975D46" w:rsidP="008A2FAE">
            <w:pPr>
              <w:jc w:val="both"/>
              <w:rPr>
                <w:rFonts w:ascii="Arial Narrow" w:hAnsi="Arial Narrow"/>
              </w:rPr>
            </w:pPr>
          </w:p>
          <w:p w14:paraId="2941A92A" w14:textId="5703720B" w:rsidR="00975D46" w:rsidRDefault="00975D46" w:rsidP="008A2FAE">
            <w:pPr>
              <w:jc w:val="both"/>
              <w:rPr>
                <w:rFonts w:ascii="Arial Narrow" w:hAnsi="Arial Narrow"/>
              </w:rPr>
            </w:pPr>
          </w:p>
          <w:p w14:paraId="3A3AFC45" w14:textId="03ECA89B" w:rsidR="00975D46" w:rsidRDefault="00975D46" w:rsidP="008A2FAE">
            <w:pPr>
              <w:jc w:val="both"/>
              <w:rPr>
                <w:rFonts w:ascii="Arial Narrow" w:hAnsi="Arial Narrow"/>
              </w:rPr>
            </w:pPr>
          </w:p>
          <w:p w14:paraId="290CE501" w14:textId="6EBA0EA8" w:rsidR="00975D46" w:rsidRDefault="00975D46" w:rsidP="008A2FAE">
            <w:pPr>
              <w:jc w:val="both"/>
              <w:rPr>
                <w:rFonts w:ascii="Arial Narrow" w:hAnsi="Arial Narrow"/>
              </w:rPr>
            </w:pPr>
          </w:p>
          <w:p w14:paraId="72D1452E" w14:textId="6157E32E" w:rsidR="00975D46" w:rsidRDefault="00975D46" w:rsidP="008A2FAE">
            <w:pPr>
              <w:jc w:val="both"/>
              <w:rPr>
                <w:rFonts w:ascii="Arial Narrow" w:hAnsi="Arial Narrow"/>
              </w:rPr>
            </w:pPr>
          </w:p>
          <w:p w14:paraId="03B34417" w14:textId="0F47DACF" w:rsidR="00975D46" w:rsidRDefault="00975D46" w:rsidP="008A2FAE">
            <w:pPr>
              <w:jc w:val="both"/>
              <w:rPr>
                <w:rFonts w:ascii="Arial Narrow" w:hAnsi="Arial Narrow"/>
              </w:rPr>
            </w:pPr>
          </w:p>
          <w:p w14:paraId="52A1F05E" w14:textId="298F36B1" w:rsidR="00975D46" w:rsidRDefault="00975D46" w:rsidP="008A2FAE">
            <w:pPr>
              <w:jc w:val="both"/>
              <w:rPr>
                <w:rFonts w:ascii="Arial Narrow" w:hAnsi="Arial Narrow"/>
              </w:rPr>
            </w:pPr>
          </w:p>
          <w:p w14:paraId="7631F765" w14:textId="75ECC863" w:rsidR="00975D46" w:rsidRDefault="00975D46" w:rsidP="008A2FAE">
            <w:pPr>
              <w:jc w:val="both"/>
              <w:rPr>
                <w:rFonts w:ascii="Arial Narrow" w:hAnsi="Arial Narrow"/>
              </w:rPr>
            </w:pPr>
          </w:p>
          <w:p w14:paraId="17D070FC" w14:textId="328B2021" w:rsidR="00975D46" w:rsidRDefault="00975D46" w:rsidP="008A2FAE">
            <w:pPr>
              <w:jc w:val="both"/>
              <w:rPr>
                <w:rFonts w:ascii="Arial Narrow" w:hAnsi="Arial Narrow"/>
              </w:rPr>
            </w:pPr>
          </w:p>
          <w:p w14:paraId="1E5C6EC0" w14:textId="5B1190A4" w:rsidR="00975D46" w:rsidRDefault="00975D46" w:rsidP="008A2FAE">
            <w:pPr>
              <w:jc w:val="both"/>
              <w:rPr>
                <w:rFonts w:ascii="Arial Narrow" w:hAnsi="Arial Narrow"/>
              </w:rPr>
            </w:pPr>
          </w:p>
          <w:p w14:paraId="4BE6DC10" w14:textId="72952EA5" w:rsidR="00975D46" w:rsidRDefault="00975D46" w:rsidP="008A2FAE">
            <w:pPr>
              <w:jc w:val="both"/>
              <w:rPr>
                <w:rFonts w:ascii="Arial Narrow" w:hAnsi="Arial Narrow"/>
              </w:rPr>
            </w:pPr>
          </w:p>
          <w:p w14:paraId="602B722A" w14:textId="7DC7A9C5" w:rsidR="00975D46" w:rsidRDefault="00975D46" w:rsidP="008A2FAE">
            <w:pPr>
              <w:jc w:val="both"/>
              <w:rPr>
                <w:rFonts w:ascii="Arial Narrow" w:hAnsi="Arial Narrow"/>
              </w:rPr>
            </w:pPr>
          </w:p>
          <w:p w14:paraId="6FC8D5B6" w14:textId="06BB9DBC" w:rsidR="00975D46" w:rsidRDefault="00975D46" w:rsidP="008A2FAE">
            <w:pPr>
              <w:jc w:val="both"/>
              <w:rPr>
                <w:rFonts w:ascii="Arial Narrow" w:hAnsi="Arial Narrow"/>
              </w:rPr>
            </w:pPr>
          </w:p>
          <w:p w14:paraId="669ED716" w14:textId="76AE641F" w:rsidR="00975D46" w:rsidRDefault="00975D46" w:rsidP="008A2FAE">
            <w:pPr>
              <w:jc w:val="both"/>
              <w:rPr>
                <w:rFonts w:ascii="Arial Narrow" w:hAnsi="Arial Narrow"/>
              </w:rPr>
            </w:pPr>
          </w:p>
          <w:p w14:paraId="1B43E024" w14:textId="15FA87B1" w:rsidR="00975D46" w:rsidRDefault="00975D46" w:rsidP="008A2FAE">
            <w:pPr>
              <w:jc w:val="both"/>
              <w:rPr>
                <w:rFonts w:ascii="Arial Narrow" w:hAnsi="Arial Narrow"/>
              </w:rPr>
            </w:pPr>
          </w:p>
          <w:p w14:paraId="47345722" w14:textId="3DFF9848" w:rsidR="00975D46" w:rsidRDefault="00975D46" w:rsidP="008A2FAE">
            <w:pPr>
              <w:jc w:val="both"/>
              <w:rPr>
                <w:rFonts w:ascii="Arial Narrow" w:hAnsi="Arial Narrow"/>
              </w:rPr>
            </w:pPr>
          </w:p>
          <w:p w14:paraId="1181CF56" w14:textId="3BFBCD2A" w:rsidR="00975D46" w:rsidRDefault="00975D46" w:rsidP="008A2FAE">
            <w:pPr>
              <w:jc w:val="both"/>
              <w:rPr>
                <w:rFonts w:ascii="Arial Narrow" w:hAnsi="Arial Narrow"/>
              </w:rPr>
            </w:pPr>
          </w:p>
          <w:p w14:paraId="45FAA391" w14:textId="3B61CD50" w:rsidR="00975D46" w:rsidRDefault="00975D46" w:rsidP="008A2FAE">
            <w:pPr>
              <w:jc w:val="both"/>
              <w:rPr>
                <w:rFonts w:ascii="Arial Narrow" w:hAnsi="Arial Narrow"/>
              </w:rPr>
            </w:pPr>
          </w:p>
          <w:p w14:paraId="320E5586" w14:textId="6AF3B8E3" w:rsidR="00975D46" w:rsidRDefault="00975D46" w:rsidP="008A2FAE">
            <w:pPr>
              <w:jc w:val="both"/>
              <w:rPr>
                <w:rFonts w:ascii="Arial Narrow" w:hAnsi="Arial Narrow"/>
              </w:rPr>
            </w:pPr>
          </w:p>
          <w:p w14:paraId="2308DA0C" w14:textId="25A1C252" w:rsidR="00975D46" w:rsidRDefault="00975D46" w:rsidP="008A2FAE">
            <w:pPr>
              <w:jc w:val="both"/>
              <w:rPr>
                <w:rFonts w:ascii="Arial Narrow" w:hAnsi="Arial Narrow"/>
              </w:rPr>
            </w:pPr>
          </w:p>
          <w:p w14:paraId="49A893F6" w14:textId="63412BD7" w:rsidR="00975D46" w:rsidRDefault="00975D46" w:rsidP="008A2FAE">
            <w:pPr>
              <w:jc w:val="both"/>
              <w:rPr>
                <w:rFonts w:ascii="Arial Narrow" w:hAnsi="Arial Narrow"/>
              </w:rPr>
            </w:pPr>
          </w:p>
          <w:p w14:paraId="563BD163" w14:textId="4FDCAD96" w:rsidR="00975D46" w:rsidRDefault="00975D46" w:rsidP="008A2FAE">
            <w:pPr>
              <w:jc w:val="both"/>
              <w:rPr>
                <w:rFonts w:ascii="Arial Narrow" w:hAnsi="Arial Narrow"/>
              </w:rPr>
            </w:pPr>
          </w:p>
          <w:p w14:paraId="5FFC3F8A" w14:textId="6B1E681F" w:rsidR="00975D46" w:rsidRDefault="00975D46" w:rsidP="008A2FAE">
            <w:pPr>
              <w:jc w:val="both"/>
              <w:rPr>
                <w:rFonts w:ascii="Arial Narrow" w:hAnsi="Arial Narrow"/>
              </w:rPr>
            </w:pPr>
          </w:p>
          <w:p w14:paraId="088D690C" w14:textId="3403A789" w:rsidR="00975D46" w:rsidRDefault="00975D46" w:rsidP="008A2FAE">
            <w:pPr>
              <w:jc w:val="both"/>
              <w:rPr>
                <w:rFonts w:ascii="Arial Narrow" w:hAnsi="Arial Narrow"/>
              </w:rPr>
            </w:pPr>
          </w:p>
          <w:p w14:paraId="0B3EF2C3" w14:textId="08F3DAF7" w:rsidR="00975D46" w:rsidRDefault="00975D46" w:rsidP="008A2FAE">
            <w:pPr>
              <w:jc w:val="both"/>
              <w:rPr>
                <w:rFonts w:ascii="Arial Narrow" w:hAnsi="Arial Narrow"/>
              </w:rPr>
            </w:pPr>
          </w:p>
          <w:p w14:paraId="0E23EB15" w14:textId="12FE44B2" w:rsidR="00975D46" w:rsidRDefault="00975D46" w:rsidP="008A2FAE">
            <w:pPr>
              <w:jc w:val="both"/>
              <w:rPr>
                <w:rFonts w:ascii="Arial Narrow" w:hAnsi="Arial Narrow"/>
              </w:rPr>
            </w:pPr>
          </w:p>
          <w:p w14:paraId="3F9E1FC1" w14:textId="303506B5" w:rsidR="00975D46" w:rsidRDefault="00975D46" w:rsidP="008A2FAE">
            <w:pPr>
              <w:jc w:val="both"/>
              <w:rPr>
                <w:rFonts w:ascii="Arial Narrow" w:hAnsi="Arial Narrow"/>
              </w:rPr>
            </w:pPr>
          </w:p>
          <w:p w14:paraId="7D4F0E30" w14:textId="5CE04FBB" w:rsidR="00975D46" w:rsidRDefault="00975D46" w:rsidP="008A2FAE">
            <w:pPr>
              <w:jc w:val="both"/>
              <w:rPr>
                <w:rFonts w:ascii="Arial Narrow" w:hAnsi="Arial Narrow"/>
              </w:rPr>
            </w:pPr>
          </w:p>
          <w:p w14:paraId="245FA25C" w14:textId="03E46CB5" w:rsidR="00975D46" w:rsidRDefault="00975D46" w:rsidP="008A2FAE">
            <w:pPr>
              <w:jc w:val="both"/>
              <w:rPr>
                <w:rFonts w:ascii="Arial Narrow" w:hAnsi="Arial Narrow"/>
              </w:rPr>
            </w:pPr>
          </w:p>
          <w:p w14:paraId="6D2B0197" w14:textId="25E8F3A5" w:rsidR="00975D46" w:rsidRDefault="00975D46" w:rsidP="008A2FAE">
            <w:pPr>
              <w:jc w:val="both"/>
              <w:rPr>
                <w:rFonts w:ascii="Arial Narrow" w:hAnsi="Arial Narrow"/>
              </w:rPr>
            </w:pPr>
          </w:p>
          <w:p w14:paraId="74D7C918" w14:textId="154A9ADA" w:rsidR="00975D46" w:rsidRDefault="00975D46" w:rsidP="008A2FAE">
            <w:pPr>
              <w:jc w:val="both"/>
              <w:rPr>
                <w:rFonts w:ascii="Arial Narrow" w:hAnsi="Arial Narrow"/>
              </w:rPr>
            </w:pPr>
          </w:p>
          <w:p w14:paraId="6A235DDB" w14:textId="69D49165" w:rsidR="00975D46" w:rsidRDefault="00975D46" w:rsidP="008A2FAE">
            <w:pPr>
              <w:jc w:val="both"/>
              <w:rPr>
                <w:rFonts w:ascii="Arial Narrow" w:hAnsi="Arial Narrow"/>
              </w:rPr>
            </w:pPr>
          </w:p>
          <w:p w14:paraId="1ADAACAE" w14:textId="521F52A5" w:rsidR="00975D46" w:rsidRDefault="00975D46" w:rsidP="008A2FAE">
            <w:pPr>
              <w:jc w:val="both"/>
              <w:rPr>
                <w:rFonts w:ascii="Arial Narrow" w:hAnsi="Arial Narrow"/>
              </w:rPr>
            </w:pPr>
          </w:p>
          <w:p w14:paraId="16B27011" w14:textId="5681F3C6" w:rsidR="00975D46" w:rsidRDefault="00975D46" w:rsidP="008A2FAE">
            <w:pPr>
              <w:jc w:val="both"/>
              <w:rPr>
                <w:rFonts w:ascii="Arial Narrow" w:hAnsi="Arial Narrow"/>
              </w:rPr>
            </w:pPr>
          </w:p>
          <w:p w14:paraId="5271C43A" w14:textId="41AEFAD3" w:rsidR="00975D46" w:rsidRDefault="00975D46" w:rsidP="008A2FAE">
            <w:pPr>
              <w:jc w:val="both"/>
              <w:rPr>
                <w:rFonts w:ascii="Arial Narrow" w:hAnsi="Arial Narrow"/>
              </w:rPr>
            </w:pPr>
          </w:p>
          <w:p w14:paraId="70D950DC" w14:textId="77777777" w:rsidR="00975D46" w:rsidRPr="00975D46" w:rsidRDefault="00975D46" w:rsidP="008A2FAE">
            <w:pPr>
              <w:jc w:val="both"/>
              <w:rPr>
                <w:rFonts w:ascii="Arial Narrow" w:hAnsi="Arial Narrow"/>
              </w:rPr>
            </w:pPr>
          </w:p>
          <w:p w14:paraId="0E0B2657" w14:textId="77777777" w:rsidR="00975D46" w:rsidRPr="00975D46" w:rsidRDefault="00975D46" w:rsidP="008A2FAE">
            <w:pPr>
              <w:jc w:val="both"/>
              <w:rPr>
                <w:rFonts w:ascii="Arial Narrow" w:hAnsi="Arial Narrow"/>
              </w:rPr>
            </w:pPr>
            <w:r w:rsidRPr="00975D46">
              <w:rPr>
                <w:rFonts w:ascii="Arial Narrow" w:hAnsi="Arial Narrow"/>
              </w:rPr>
              <w:t>(4)</w:t>
            </w:r>
            <w:r w:rsidRPr="00975D46">
              <w:rPr>
                <w:rFonts w:ascii="Arial Narrow" w:hAnsi="Arial Narrow"/>
              </w:rPr>
              <w:tab/>
              <w:t>On application by a person who conducted an activity contemplated in subsection (2) or (3), the licensing authority may direct the applicant to-</w:t>
            </w:r>
          </w:p>
          <w:p w14:paraId="5CCA9186" w14:textId="77777777" w:rsidR="00975D46" w:rsidRPr="00975D46" w:rsidRDefault="00975D46" w:rsidP="008A2FAE">
            <w:pPr>
              <w:jc w:val="both"/>
              <w:rPr>
                <w:rFonts w:ascii="Arial Narrow" w:hAnsi="Arial Narrow"/>
              </w:rPr>
            </w:pPr>
          </w:p>
          <w:p w14:paraId="623DAB2D" w14:textId="77777777" w:rsidR="00975D46" w:rsidRPr="00975D46" w:rsidRDefault="00975D46" w:rsidP="008A2FAE">
            <w:pPr>
              <w:jc w:val="both"/>
              <w:rPr>
                <w:rFonts w:ascii="Arial Narrow" w:hAnsi="Arial Narrow"/>
              </w:rPr>
            </w:pPr>
            <w:r w:rsidRPr="00975D46">
              <w:rPr>
                <w:rFonts w:ascii="Arial Narrow" w:hAnsi="Arial Narrow"/>
              </w:rPr>
              <w:t>(a)</w:t>
            </w:r>
            <w:r w:rsidRPr="00975D46">
              <w:rPr>
                <w:rFonts w:ascii="Arial Narrow" w:hAnsi="Arial Narrow"/>
              </w:rPr>
              <w:tab/>
              <w:t>immediately cease the activity pending a decision on the application submitted in terms of this section;</w:t>
            </w:r>
          </w:p>
          <w:p w14:paraId="1CBC4C73" w14:textId="77777777" w:rsidR="00975D46" w:rsidRPr="00975D46" w:rsidRDefault="00975D46" w:rsidP="008A2FAE">
            <w:pPr>
              <w:jc w:val="both"/>
              <w:rPr>
                <w:rFonts w:ascii="Arial Narrow" w:hAnsi="Arial Narrow"/>
              </w:rPr>
            </w:pPr>
            <w:r w:rsidRPr="00975D46">
              <w:rPr>
                <w:rFonts w:ascii="Arial Narrow" w:hAnsi="Arial Narrow"/>
              </w:rPr>
              <w:t>(b)</w:t>
            </w:r>
            <w:r w:rsidRPr="00975D46">
              <w:rPr>
                <w:rFonts w:ascii="Arial Narrow" w:hAnsi="Arial Narrow"/>
              </w:rPr>
              <w:tab/>
              <w:t>investigate, evaluate and assess the impact of the activity on the environment, including the ambient air and human health;</w:t>
            </w:r>
          </w:p>
          <w:p w14:paraId="7ECDA7B9" w14:textId="77777777" w:rsidR="00975D46" w:rsidRPr="00975D46" w:rsidRDefault="00975D46" w:rsidP="008A2FAE">
            <w:pPr>
              <w:jc w:val="both"/>
              <w:rPr>
                <w:rFonts w:ascii="Arial Narrow" w:hAnsi="Arial Narrow"/>
              </w:rPr>
            </w:pPr>
          </w:p>
          <w:p w14:paraId="32A85D24" w14:textId="77777777" w:rsidR="00975D46" w:rsidRPr="00975D46" w:rsidRDefault="00975D46" w:rsidP="008A2FAE">
            <w:pPr>
              <w:jc w:val="both"/>
              <w:rPr>
                <w:rFonts w:ascii="Arial Narrow" w:hAnsi="Arial Narrow"/>
              </w:rPr>
            </w:pPr>
            <w:r w:rsidRPr="00975D46">
              <w:rPr>
                <w:rFonts w:ascii="Arial Narrow" w:hAnsi="Arial Narrow"/>
              </w:rPr>
              <w:t>(c)</w:t>
            </w:r>
            <w:r w:rsidRPr="00975D46">
              <w:rPr>
                <w:rFonts w:ascii="Arial Narrow" w:hAnsi="Arial Narrow"/>
              </w:rPr>
              <w:tab/>
              <w:t>remedy any adverse effect of the activity on the environment, including the ambient air, and human health;</w:t>
            </w:r>
          </w:p>
          <w:p w14:paraId="000A0E84" w14:textId="77777777" w:rsidR="00975D46" w:rsidRPr="00975D46" w:rsidRDefault="00975D46" w:rsidP="008A2FAE">
            <w:pPr>
              <w:jc w:val="both"/>
              <w:rPr>
                <w:rFonts w:ascii="Arial Narrow" w:hAnsi="Arial Narrow"/>
              </w:rPr>
            </w:pPr>
          </w:p>
          <w:p w14:paraId="1CDB88AA" w14:textId="77777777" w:rsidR="00975D46" w:rsidRPr="00975D46" w:rsidRDefault="00975D46" w:rsidP="008A2FAE">
            <w:pPr>
              <w:jc w:val="both"/>
              <w:rPr>
                <w:rFonts w:ascii="Arial Narrow" w:hAnsi="Arial Narrow"/>
              </w:rPr>
            </w:pPr>
            <w:r w:rsidRPr="00975D46">
              <w:rPr>
                <w:rFonts w:ascii="Arial Narrow" w:hAnsi="Arial Narrow"/>
              </w:rPr>
              <w:t>(d)</w:t>
            </w:r>
            <w:r w:rsidRPr="00975D46">
              <w:rPr>
                <w:rFonts w:ascii="Arial Narrow" w:hAnsi="Arial Narrow"/>
              </w:rPr>
              <w:tab/>
              <w:t>cease, modify or control any act, activity, process or omission causing atmospheric emission;</w:t>
            </w:r>
          </w:p>
          <w:p w14:paraId="2D16A9C4" w14:textId="77777777" w:rsidR="00975D46" w:rsidRPr="00975D46" w:rsidRDefault="00975D46" w:rsidP="008A2FAE">
            <w:pPr>
              <w:jc w:val="both"/>
              <w:rPr>
                <w:rFonts w:ascii="Arial Narrow" w:hAnsi="Arial Narrow"/>
              </w:rPr>
            </w:pPr>
          </w:p>
          <w:p w14:paraId="597B9AAB" w14:textId="77777777" w:rsidR="00975D46" w:rsidRPr="00975D46" w:rsidRDefault="00975D46" w:rsidP="008A2FAE">
            <w:pPr>
              <w:jc w:val="both"/>
              <w:rPr>
                <w:rFonts w:ascii="Arial Narrow" w:hAnsi="Arial Narrow"/>
              </w:rPr>
            </w:pPr>
            <w:r w:rsidRPr="00975D46">
              <w:rPr>
                <w:rFonts w:ascii="Arial Narrow" w:hAnsi="Arial Narrow"/>
              </w:rPr>
              <w:t>(e)</w:t>
            </w:r>
            <w:r w:rsidRPr="00975D46">
              <w:rPr>
                <w:rFonts w:ascii="Arial Narrow" w:hAnsi="Arial Narrow"/>
              </w:rPr>
              <w:tab/>
              <w:t>eliminate any source of atmospheric emission;</w:t>
            </w:r>
          </w:p>
          <w:p w14:paraId="75E9837C" w14:textId="77777777" w:rsidR="00975D46" w:rsidRPr="00975D46" w:rsidRDefault="00975D46" w:rsidP="008A2FAE">
            <w:pPr>
              <w:jc w:val="both"/>
              <w:rPr>
                <w:rFonts w:ascii="Arial Narrow" w:hAnsi="Arial Narrow"/>
              </w:rPr>
            </w:pPr>
          </w:p>
          <w:p w14:paraId="1A66256F" w14:textId="77777777" w:rsidR="00975D46" w:rsidRPr="00975D46" w:rsidRDefault="00975D46" w:rsidP="008A2FAE">
            <w:pPr>
              <w:jc w:val="both"/>
              <w:rPr>
                <w:rFonts w:ascii="Arial Narrow" w:hAnsi="Arial Narrow"/>
              </w:rPr>
            </w:pPr>
            <w:r w:rsidRPr="00975D46">
              <w:rPr>
                <w:rFonts w:ascii="Arial Narrow" w:hAnsi="Arial Narrow"/>
              </w:rPr>
              <w:t>(f)</w:t>
            </w:r>
            <w:r w:rsidRPr="00975D46">
              <w:rPr>
                <w:rFonts w:ascii="Arial Narrow" w:hAnsi="Arial Narrow"/>
              </w:rPr>
              <w:tab/>
              <w:t>compile a report containing-</w:t>
            </w:r>
          </w:p>
          <w:p w14:paraId="5BB6D0B0" w14:textId="77777777" w:rsidR="00975D46" w:rsidRPr="00975D46" w:rsidRDefault="00975D46" w:rsidP="008A2FAE">
            <w:pPr>
              <w:jc w:val="both"/>
              <w:rPr>
                <w:rFonts w:ascii="Arial Narrow" w:hAnsi="Arial Narrow"/>
              </w:rPr>
            </w:pPr>
          </w:p>
          <w:p w14:paraId="0F70E714" w14:textId="77777777" w:rsidR="00975D46" w:rsidRPr="00975D46" w:rsidRDefault="00975D46" w:rsidP="008A2FAE">
            <w:pPr>
              <w:jc w:val="both"/>
              <w:rPr>
                <w:rFonts w:ascii="Arial Narrow" w:hAnsi="Arial Narrow"/>
              </w:rPr>
            </w:pPr>
            <w:r w:rsidRPr="00975D46">
              <w:rPr>
                <w:rFonts w:ascii="Arial Narrow" w:hAnsi="Arial Narrow"/>
              </w:rPr>
              <w:t>(i)</w:t>
            </w:r>
            <w:r w:rsidRPr="00975D46">
              <w:rPr>
                <w:rFonts w:ascii="Arial Narrow" w:hAnsi="Arial Narrow"/>
              </w:rPr>
              <w:tab/>
              <w:t>a description of the need and desirability of the activity;</w:t>
            </w:r>
          </w:p>
          <w:p w14:paraId="795D9665" w14:textId="77777777" w:rsidR="00975D46" w:rsidRPr="00975D46" w:rsidRDefault="00975D46" w:rsidP="008A2FAE">
            <w:pPr>
              <w:jc w:val="both"/>
              <w:rPr>
                <w:rFonts w:ascii="Arial Narrow" w:hAnsi="Arial Narrow"/>
              </w:rPr>
            </w:pPr>
          </w:p>
          <w:p w14:paraId="165FA05F" w14:textId="77777777" w:rsidR="00975D46" w:rsidRPr="00975D46" w:rsidRDefault="00975D46" w:rsidP="008A2FAE">
            <w:pPr>
              <w:jc w:val="both"/>
              <w:rPr>
                <w:rFonts w:ascii="Arial Narrow" w:hAnsi="Arial Narrow"/>
              </w:rPr>
            </w:pPr>
            <w:r w:rsidRPr="00975D46">
              <w:rPr>
                <w:rFonts w:ascii="Arial Narrow" w:hAnsi="Arial Narrow"/>
              </w:rPr>
              <w:t>(ii)</w:t>
            </w:r>
            <w:r w:rsidRPr="00975D46">
              <w:rPr>
                <w:rFonts w:ascii="Arial Narrow" w:hAnsi="Arial Narrow"/>
              </w:rPr>
              <w:tab/>
              <w:t>an assessment of the nature, extent, duration and significance of the consequences for or impacts on the environment, including the ambient air, and human health of the activity, including the cumulative effects and the manner in which the geographical, physical, biological, social, economic and cultural aspects of the environment may be affected by the proposed activity;</w:t>
            </w:r>
          </w:p>
          <w:p w14:paraId="6D9823C4" w14:textId="77777777" w:rsidR="00975D46" w:rsidRPr="00975D46" w:rsidRDefault="00975D46" w:rsidP="008A2FAE">
            <w:pPr>
              <w:jc w:val="both"/>
              <w:rPr>
                <w:rFonts w:ascii="Arial Narrow" w:hAnsi="Arial Narrow"/>
              </w:rPr>
            </w:pPr>
          </w:p>
          <w:p w14:paraId="00A10C72" w14:textId="77777777" w:rsidR="00975D46" w:rsidRPr="00975D46" w:rsidRDefault="00975D46" w:rsidP="008A2FAE">
            <w:pPr>
              <w:jc w:val="both"/>
              <w:rPr>
                <w:rFonts w:ascii="Arial Narrow" w:hAnsi="Arial Narrow"/>
              </w:rPr>
            </w:pPr>
            <w:r w:rsidRPr="00975D46">
              <w:rPr>
                <w:rFonts w:ascii="Arial Narrow" w:hAnsi="Arial Narrow"/>
              </w:rPr>
              <w:t>(iii)</w:t>
            </w:r>
            <w:r w:rsidRPr="00975D46">
              <w:rPr>
                <w:rFonts w:ascii="Arial Narrow" w:hAnsi="Arial Narrow"/>
              </w:rPr>
              <w:tab/>
              <w:t>a description of mitigation measures undertaken or to be undertaken in respect of the consequences for or impacts on the environment, including the ambient air, and human health of the activity;</w:t>
            </w:r>
          </w:p>
          <w:p w14:paraId="3D6716CE" w14:textId="77777777" w:rsidR="00975D46" w:rsidRPr="00975D46" w:rsidRDefault="00975D46" w:rsidP="008A2FAE">
            <w:pPr>
              <w:jc w:val="both"/>
              <w:rPr>
                <w:rFonts w:ascii="Arial Narrow" w:hAnsi="Arial Narrow"/>
              </w:rPr>
            </w:pPr>
          </w:p>
          <w:p w14:paraId="36E2A8D1" w14:textId="77777777" w:rsidR="00975D46" w:rsidRPr="00975D46" w:rsidRDefault="00975D46" w:rsidP="008A2FAE">
            <w:pPr>
              <w:jc w:val="both"/>
              <w:rPr>
                <w:rFonts w:ascii="Arial Narrow" w:hAnsi="Arial Narrow"/>
              </w:rPr>
            </w:pPr>
            <w:r w:rsidRPr="00975D46">
              <w:rPr>
                <w:rFonts w:ascii="Arial Narrow" w:hAnsi="Arial Narrow"/>
              </w:rPr>
              <w:t>(iv)</w:t>
            </w:r>
            <w:r w:rsidRPr="00975D46">
              <w:rPr>
                <w:rFonts w:ascii="Arial Narrow" w:hAnsi="Arial Narrow"/>
              </w:rPr>
              <w:tab/>
              <w:t>a description of the public participation process followed during the course of compiling the report, including all comments received from interested and affected parties and an indication of how issues raised have been addressed;</w:t>
            </w:r>
          </w:p>
          <w:p w14:paraId="30731FE9" w14:textId="77777777" w:rsidR="00975D46" w:rsidRPr="00975D46" w:rsidRDefault="00975D46" w:rsidP="008A2FAE">
            <w:pPr>
              <w:jc w:val="both"/>
              <w:rPr>
                <w:rFonts w:ascii="Arial Narrow" w:hAnsi="Arial Narrow"/>
              </w:rPr>
            </w:pPr>
          </w:p>
          <w:p w14:paraId="4B9BFA25" w14:textId="77777777" w:rsidR="00975D46" w:rsidRPr="00975D46" w:rsidRDefault="00975D46" w:rsidP="008A2FAE">
            <w:pPr>
              <w:jc w:val="both"/>
              <w:rPr>
                <w:rFonts w:ascii="Arial Narrow" w:hAnsi="Arial Narrow"/>
              </w:rPr>
            </w:pPr>
            <w:r w:rsidRPr="00975D46">
              <w:rPr>
                <w:rFonts w:ascii="Arial Narrow" w:hAnsi="Arial Narrow"/>
              </w:rPr>
              <w:t>(v)</w:t>
            </w:r>
            <w:r w:rsidRPr="00975D46">
              <w:rPr>
                <w:rFonts w:ascii="Arial Narrow" w:hAnsi="Arial Narrow"/>
              </w:rPr>
              <w:tab/>
              <w:t>an environmental management programme; or</w:t>
            </w:r>
          </w:p>
          <w:p w14:paraId="39D848BD" w14:textId="77777777" w:rsidR="00975D46" w:rsidRPr="00975D46" w:rsidRDefault="00975D46" w:rsidP="008A2FAE">
            <w:pPr>
              <w:jc w:val="both"/>
              <w:rPr>
                <w:rFonts w:ascii="Arial Narrow" w:hAnsi="Arial Narrow"/>
              </w:rPr>
            </w:pPr>
          </w:p>
          <w:p w14:paraId="396B58B2" w14:textId="77777777" w:rsidR="00975D46" w:rsidRPr="00975D46" w:rsidRDefault="00975D46" w:rsidP="008A2FAE">
            <w:pPr>
              <w:jc w:val="both"/>
              <w:rPr>
                <w:rFonts w:ascii="Arial Narrow" w:hAnsi="Arial Narrow"/>
              </w:rPr>
            </w:pPr>
            <w:r w:rsidRPr="00975D46">
              <w:rPr>
                <w:rFonts w:ascii="Arial Narrow" w:hAnsi="Arial Narrow"/>
              </w:rPr>
              <w:t>(g)</w:t>
            </w:r>
            <w:r w:rsidRPr="00975D46">
              <w:rPr>
                <w:rFonts w:ascii="Arial Narrow" w:hAnsi="Arial Narrow"/>
              </w:rPr>
              <w:tab/>
              <w:t>provide such other information or undertake such further studies as the licensing authority may deem necessary.</w:t>
            </w:r>
          </w:p>
          <w:p w14:paraId="66367CED" w14:textId="77777777" w:rsidR="00975D46" w:rsidRPr="00975D46" w:rsidRDefault="00975D46" w:rsidP="008A2FAE">
            <w:pPr>
              <w:jc w:val="both"/>
              <w:rPr>
                <w:rFonts w:ascii="Arial Narrow" w:hAnsi="Arial Narrow"/>
              </w:rPr>
            </w:pPr>
          </w:p>
          <w:p w14:paraId="53638F40" w14:textId="77777777" w:rsidR="00975D46" w:rsidRPr="00975D46" w:rsidRDefault="00975D46" w:rsidP="008A2FAE">
            <w:pPr>
              <w:jc w:val="both"/>
              <w:rPr>
                <w:rFonts w:ascii="Arial Narrow" w:hAnsi="Arial Narrow"/>
              </w:rPr>
            </w:pPr>
            <w:r w:rsidRPr="00975D46">
              <w:rPr>
                <w:rFonts w:ascii="Arial Narrow" w:hAnsi="Arial Narrow"/>
              </w:rPr>
              <w:t>(5)</w:t>
            </w:r>
            <w:r w:rsidRPr="00975D46">
              <w:rPr>
                <w:rFonts w:ascii="Arial Narrow" w:hAnsi="Arial Narrow"/>
              </w:rPr>
              <w:tab/>
              <w:t>The licensing authority must consider any reports or information submitted in terms of subsection (4) and thereafter may-</w:t>
            </w:r>
          </w:p>
          <w:p w14:paraId="2D7B6D75" w14:textId="77777777" w:rsidR="00975D46" w:rsidRPr="00975D46" w:rsidRDefault="00975D46" w:rsidP="008A2FAE">
            <w:pPr>
              <w:jc w:val="both"/>
              <w:rPr>
                <w:rFonts w:ascii="Arial Narrow" w:hAnsi="Arial Narrow"/>
              </w:rPr>
            </w:pPr>
          </w:p>
          <w:p w14:paraId="7322E7DC" w14:textId="77777777" w:rsidR="00975D46" w:rsidRPr="00975D46" w:rsidRDefault="00975D46" w:rsidP="008A2FAE">
            <w:pPr>
              <w:jc w:val="both"/>
              <w:rPr>
                <w:rFonts w:ascii="Arial Narrow" w:hAnsi="Arial Narrow"/>
              </w:rPr>
            </w:pPr>
            <w:r w:rsidRPr="00975D46">
              <w:rPr>
                <w:rFonts w:ascii="Arial Narrow" w:hAnsi="Arial Narrow"/>
              </w:rPr>
              <w:t>(a)</w:t>
            </w:r>
            <w:r w:rsidRPr="00975D46">
              <w:rPr>
                <w:rFonts w:ascii="Arial Narrow" w:hAnsi="Arial Narrow"/>
              </w:rPr>
              <w:tab/>
              <w:t>refuse to issue an atmospheric emission licence;</w:t>
            </w:r>
          </w:p>
          <w:p w14:paraId="1D25D245" w14:textId="77777777" w:rsidR="00975D46" w:rsidRPr="00975D46" w:rsidRDefault="00975D46" w:rsidP="008A2FAE">
            <w:pPr>
              <w:jc w:val="both"/>
              <w:rPr>
                <w:rFonts w:ascii="Arial Narrow" w:hAnsi="Arial Narrow"/>
              </w:rPr>
            </w:pPr>
          </w:p>
          <w:p w14:paraId="4F00518B" w14:textId="77777777" w:rsidR="00975D46" w:rsidRPr="00975D46" w:rsidRDefault="00975D46" w:rsidP="008A2FAE">
            <w:pPr>
              <w:jc w:val="both"/>
              <w:rPr>
                <w:rFonts w:ascii="Arial Narrow" w:hAnsi="Arial Narrow"/>
              </w:rPr>
            </w:pPr>
            <w:r w:rsidRPr="00975D46">
              <w:rPr>
                <w:rFonts w:ascii="Arial Narrow" w:hAnsi="Arial Narrow"/>
              </w:rPr>
              <w:t>(b)</w:t>
            </w:r>
            <w:r w:rsidRPr="00975D46">
              <w:rPr>
                <w:rFonts w:ascii="Arial Narrow" w:hAnsi="Arial Narrow"/>
              </w:rPr>
              <w:tab/>
              <w:t>issue an atmospheric emission licence to such person to conduct the activity subject to such conditions as the licensing authority may deem necessary, which atmospheric emission licence shall only take effect from the date on which it has been issued; or</w:t>
            </w:r>
          </w:p>
          <w:p w14:paraId="5A452F57" w14:textId="77777777" w:rsidR="00975D46" w:rsidRPr="00975D46" w:rsidRDefault="00975D46" w:rsidP="008A2FAE">
            <w:pPr>
              <w:jc w:val="both"/>
              <w:rPr>
                <w:rFonts w:ascii="Arial Narrow" w:hAnsi="Arial Narrow"/>
              </w:rPr>
            </w:pPr>
          </w:p>
          <w:p w14:paraId="2B360163" w14:textId="77777777" w:rsidR="00975D46" w:rsidRPr="00975D46" w:rsidRDefault="00975D46" w:rsidP="008A2FAE">
            <w:pPr>
              <w:jc w:val="both"/>
              <w:rPr>
                <w:rFonts w:ascii="Arial Narrow" w:hAnsi="Arial Narrow"/>
              </w:rPr>
            </w:pPr>
            <w:r w:rsidRPr="00975D46">
              <w:rPr>
                <w:rFonts w:ascii="Arial Narrow" w:hAnsi="Arial Narrow"/>
              </w:rPr>
              <w:t>(c)</w:t>
            </w:r>
            <w:r w:rsidRPr="00975D46">
              <w:rPr>
                <w:rFonts w:ascii="Arial Narrow" w:hAnsi="Arial Narrow"/>
              </w:rPr>
              <w:tab/>
              <w:t>direct the applicant to provide further information or take further steps prior to making a decision in terms of paragraphs (a) or (b).</w:t>
            </w:r>
          </w:p>
          <w:p w14:paraId="51DFF234" w14:textId="77777777" w:rsidR="00975D46" w:rsidRPr="00975D46" w:rsidRDefault="00975D46" w:rsidP="008A2FAE">
            <w:pPr>
              <w:jc w:val="both"/>
              <w:rPr>
                <w:rFonts w:ascii="Arial Narrow" w:hAnsi="Arial Narrow"/>
              </w:rPr>
            </w:pPr>
          </w:p>
          <w:p w14:paraId="175B9A6C" w14:textId="77777777" w:rsidR="00975D46" w:rsidRPr="00975D46" w:rsidRDefault="00975D46" w:rsidP="008A2FAE">
            <w:pPr>
              <w:jc w:val="both"/>
              <w:rPr>
                <w:rFonts w:ascii="Arial Narrow" w:hAnsi="Arial Narrow"/>
              </w:rPr>
            </w:pPr>
            <w:r w:rsidRPr="00975D46">
              <w:rPr>
                <w:rFonts w:ascii="Arial Narrow" w:hAnsi="Arial Narrow"/>
              </w:rPr>
              <w:t>(6)</w:t>
            </w:r>
            <w:r w:rsidRPr="00975D46">
              <w:rPr>
                <w:rFonts w:ascii="Arial Narrow" w:hAnsi="Arial Narrow"/>
              </w:rPr>
              <w:tab/>
              <w:t>The licensing authority may as part of the decision contemplated in subsection (5), direct a person to-</w:t>
            </w:r>
          </w:p>
          <w:p w14:paraId="303FD96F" w14:textId="77777777" w:rsidR="00975D46" w:rsidRPr="00975D46" w:rsidRDefault="00975D46" w:rsidP="008A2FAE">
            <w:pPr>
              <w:jc w:val="both"/>
              <w:rPr>
                <w:rFonts w:ascii="Arial Narrow" w:hAnsi="Arial Narrow"/>
              </w:rPr>
            </w:pPr>
          </w:p>
          <w:p w14:paraId="1C8533A5" w14:textId="77777777" w:rsidR="00975D46" w:rsidRPr="00975D46" w:rsidRDefault="00975D46" w:rsidP="008A2FAE">
            <w:pPr>
              <w:jc w:val="both"/>
              <w:rPr>
                <w:rFonts w:ascii="Arial Narrow" w:hAnsi="Arial Narrow"/>
              </w:rPr>
            </w:pPr>
            <w:r w:rsidRPr="00975D46">
              <w:rPr>
                <w:rFonts w:ascii="Arial Narrow" w:hAnsi="Arial Narrow"/>
              </w:rPr>
              <w:t>(a)</w:t>
            </w:r>
            <w:r w:rsidRPr="00975D46">
              <w:rPr>
                <w:rFonts w:ascii="Arial Narrow" w:hAnsi="Arial Narrow"/>
              </w:rPr>
              <w:tab/>
              <w:t>rehabilitate the environment within such time and subject to such conditions as the licensing authority may deem necessary;</w:t>
            </w:r>
          </w:p>
          <w:p w14:paraId="3D1AFCE2" w14:textId="77777777" w:rsidR="00975D46" w:rsidRPr="00975D46" w:rsidRDefault="00975D46" w:rsidP="008A2FAE">
            <w:pPr>
              <w:jc w:val="both"/>
              <w:rPr>
                <w:rFonts w:ascii="Arial Narrow" w:hAnsi="Arial Narrow"/>
              </w:rPr>
            </w:pPr>
          </w:p>
          <w:p w14:paraId="4F644FEE" w14:textId="77777777" w:rsidR="00975D46" w:rsidRPr="00975D46" w:rsidRDefault="00975D46" w:rsidP="008A2FAE">
            <w:pPr>
              <w:jc w:val="both"/>
              <w:rPr>
                <w:rFonts w:ascii="Arial Narrow" w:hAnsi="Arial Narrow"/>
              </w:rPr>
            </w:pPr>
            <w:r w:rsidRPr="00975D46">
              <w:rPr>
                <w:rFonts w:ascii="Arial Narrow" w:hAnsi="Arial Narrow"/>
              </w:rPr>
              <w:t>(b)</w:t>
            </w:r>
            <w:r w:rsidRPr="00975D46">
              <w:rPr>
                <w:rFonts w:ascii="Arial Narrow" w:hAnsi="Arial Narrow"/>
              </w:rPr>
              <w:tab/>
              <w:t>prevent or eliminate any source of atmospheric emission from the activity within such time and subject to such conditions as the licensing authority may deem necessary; or</w:t>
            </w:r>
          </w:p>
          <w:p w14:paraId="565B3188" w14:textId="77777777" w:rsidR="00975D46" w:rsidRPr="00975D46" w:rsidRDefault="00975D46" w:rsidP="008A2FAE">
            <w:pPr>
              <w:jc w:val="both"/>
              <w:rPr>
                <w:rFonts w:ascii="Arial Narrow" w:hAnsi="Arial Narrow"/>
              </w:rPr>
            </w:pPr>
          </w:p>
          <w:p w14:paraId="0388009B" w14:textId="77777777" w:rsidR="00975D46" w:rsidRPr="00975D46" w:rsidRDefault="00975D46" w:rsidP="008A2FAE">
            <w:pPr>
              <w:jc w:val="both"/>
              <w:rPr>
                <w:rFonts w:ascii="Arial Narrow" w:hAnsi="Arial Narrow"/>
              </w:rPr>
            </w:pPr>
            <w:r w:rsidRPr="00975D46">
              <w:rPr>
                <w:rFonts w:ascii="Arial Narrow" w:hAnsi="Arial Narrow"/>
              </w:rPr>
              <w:lastRenderedPageBreak/>
              <w:t>(c)</w:t>
            </w:r>
            <w:r w:rsidRPr="00975D46">
              <w:rPr>
                <w:rFonts w:ascii="Arial Narrow" w:hAnsi="Arial Narrow"/>
              </w:rPr>
              <w:tab/>
              <w:t>take any other steps necessary under the circumstances.</w:t>
            </w:r>
          </w:p>
          <w:p w14:paraId="138BF7C1" w14:textId="77777777" w:rsidR="00975D46" w:rsidRPr="00975D46" w:rsidRDefault="00975D46" w:rsidP="008A2FAE">
            <w:pPr>
              <w:jc w:val="both"/>
              <w:rPr>
                <w:rFonts w:ascii="Arial Narrow" w:hAnsi="Arial Narrow"/>
              </w:rPr>
            </w:pPr>
          </w:p>
          <w:p w14:paraId="7BAC587D" w14:textId="77777777" w:rsidR="00975D46" w:rsidRPr="00975D46" w:rsidRDefault="00975D46" w:rsidP="008A2FAE">
            <w:pPr>
              <w:jc w:val="both"/>
              <w:rPr>
                <w:rFonts w:ascii="Arial Narrow" w:hAnsi="Arial Narrow"/>
              </w:rPr>
            </w:pPr>
            <w:r w:rsidRPr="00975D46">
              <w:rPr>
                <w:rFonts w:ascii="Arial Narrow" w:hAnsi="Arial Narrow"/>
              </w:rPr>
              <w:t>(7)</w:t>
            </w:r>
            <w:r w:rsidRPr="00975D46">
              <w:rPr>
                <w:rFonts w:ascii="Arial Narrow" w:hAnsi="Arial Narrow"/>
              </w:rPr>
              <w:tab/>
              <w:t>A person contemplated in subsection (4) must pay an administrative fine, which may not exceed R5 million and which must be determined by the licensing authority, before the licensing authority may act in terms of subsection 5(a) or (b).</w:t>
            </w:r>
          </w:p>
          <w:p w14:paraId="1DCBA827" w14:textId="77777777" w:rsidR="00975D46" w:rsidRPr="00975D46" w:rsidRDefault="00975D46" w:rsidP="008A2FAE">
            <w:pPr>
              <w:jc w:val="both"/>
              <w:rPr>
                <w:rFonts w:ascii="Arial Narrow" w:hAnsi="Arial Narrow"/>
              </w:rPr>
            </w:pPr>
          </w:p>
          <w:p w14:paraId="28FE93A5" w14:textId="77777777" w:rsidR="00975D46" w:rsidRPr="00975D46" w:rsidRDefault="00975D46" w:rsidP="008A2FAE">
            <w:pPr>
              <w:jc w:val="both"/>
              <w:rPr>
                <w:rFonts w:ascii="Arial Narrow" w:hAnsi="Arial Narrow"/>
              </w:rPr>
            </w:pPr>
            <w:r w:rsidRPr="00975D46">
              <w:rPr>
                <w:rFonts w:ascii="Arial Narrow" w:hAnsi="Arial Narrow"/>
              </w:rPr>
              <w:t>(8)</w:t>
            </w:r>
            <w:r w:rsidRPr="00975D46">
              <w:rPr>
                <w:rFonts w:ascii="Arial Narrow" w:hAnsi="Arial Narrow"/>
              </w:rPr>
              <w:tab/>
              <w:t>In considering a decision contemplated in subsection (5)(a) or (b), the licensing authority may take into account whether or not the applicant complied with any directive issued in terms of subsections (4) or (5)(c).</w:t>
            </w:r>
          </w:p>
          <w:p w14:paraId="4972F29D" w14:textId="77777777" w:rsidR="00975D46" w:rsidRPr="00975D46" w:rsidRDefault="00975D46" w:rsidP="008A2FAE">
            <w:pPr>
              <w:jc w:val="both"/>
              <w:rPr>
                <w:rFonts w:ascii="Arial Narrow" w:hAnsi="Arial Narrow"/>
              </w:rPr>
            </w:pPr>
          </w:p>
          <w:p w14:paraId="59D24A6C" w14:textId="77777777" w:rsidR="00975D46" w:rsidRPr="00975D46" w:rsidRDefault="00975D46" w:rsidP="008A2FAE">
            <w:pPr>
              <w:jc w:val="both"/>
              <w:rPr>
                <w:rFonts w:ascii="Arial Narrow" w:hAnsi="Arial Narrow"/>
              </w:rPr>
            </w:pPr>
            <w:r w:rsidRPr="00975D46">
              <w:rPr>
                <w:rFonts w:ascii="Arial Narrow" w:hAnsi="Arial Narrow"/>
              </w:rPr>
              <w:t>(9)</w:t>
            </w:r>
            <w:r w:rsidRPr="00975D46">
              <w:rPr>
                <w:rFonts w:ascii="Arial Narrow" w:hAnsi="Arial Narrow"/>
              </w:rPr>
              <w:tab/>
              <w:t>The submission of an application in terms of subsection (4) or the issuing of an atmospheric emission licence in terms of subsection 5(b) or the payment of the administrative fine in terms of subsection (7) shall-</w:t>
            </w:r>
          </w:p>
          <w:p w14:paraId="737E05D2" w14:textId="77777777" w:rsidR="00975D46" w:rsidRPr="00975D46" w:rsidRDefault="00975D46" w:rsidP="008A2FAE">
            <w:pPr>
              <w:jc w:val="both"/>
              <w:rPr>
                <w:rFonts w:ascii="Arial Narrow" w:hAnsi="Arial Narrow"/>
              </w:rPr>
            </w:pPr>
          </w:p>
          <w:p w14:paraId="44B23B68" w14:textId="77777777" w:rsidR="00975D46" w:rsidRPr="00975D46" w:rsidRDefault="00975D46" w:rsidP="008A2FAE">
            <w:pPr>
              <w:jc w:val="both"/>
              <w:rPr>
                <w:rFonts w:ascii="Arial Narrow" w:hAnsi="Arial Narrow"/>
              </w:rPr>
            </w:pPr>
            <w:r w:rsidRPr="00975D46">
              <w:rPr>
                <w:rFonts w:ascii="Arial Narrow" w:hAnsi="Arial Narrow"/>
              </w:rPr>
              <w:t>(a)</w:t>
            </w:r>
            <w:r w:rsidRPr="00975D46">
              <w:rPr>
                <w:rFonts w:ascii="Arial Narrow" w:hAnsi="Arial Narrow"/>
              </w:rPr>
              <w:tab/>
              <w:t>in no way derogate from the environmental management inspector's or the South African Police Services' authority to investigate any transgression of this Act; or</w:t>
            </w:r>
          </w:p>
          <w:p w14:paraId="049DD0D6" w14:textId="77777777" w:rsidR="00975D46" w:rsidRPr="00975D46" w:rsidRDefault="00975D46" w:rsidP="008A2FAE">
            <w:pPr>
              <w:jc w:val="both"/>
              <w:rPr>
                <w:rFonts w:ascii="Arial Narrow" w:hAnsi="Arial Narrow"/>
              </w:rPr>
            </w:pPr>
          </w:p>
          <w:p w14:paraId="3561633B" w14:textId="77777777" w:rsidR="00975D46" w:rsidRPr="00975D46" w:rsidRDefault="00975D46" w:rsidP="008A2FAE">
            <w:pPr>
              <w:jc w:val="both"/>
              <w:rPr>
                <w:rFonts w:ascii="Arial Narrow" w:hAnsi="Arial Narrow"/>
              </w:rPr>
            </w:pPr>
            <w:r w:rsidRPr="00975D46">
              <w:rPr>
                <w:rFonts w:ascii="Arial Narrow" w:hAnsi="Arial Narrow"/>
              </w:rPr>
              <w:t>(b)</w:t>
            </w:r>
            <w:r w:rsidRPr="00975D46">
              <w:rPr>
                <w:rFonts w:ascii="Arial Narrow" w:hAnsi="Arial Narrow"/>
              </w:rPr>
              <w:tab/>
              <w:t>in no way derogate from the National Prosecuting Authority's legal authority to institute any criminal prosecution; and</w:t>
            </w:r>
          </w:p>
          <w:p w14:paraId="74289ED4" w14:textId="77777777" w:rsidR="00975D46" w:rsidRPr="00975D46" w:rsidRDefault="00975D46" w:rsidP="008A2FAE">
            <w:pPr>
              <w:jc w:val="both"/>
              <w:rPr>
                <w:rFonts w:ascii="Arial Narrow" w:hAnsi="Arial Narrow"/>
              </w:rPr>
            </w:pPr>
          </w:p>
          <w:p w14:paraId="55622765" w14:textId="77777777" w:rsidR="00975D46" w:rsidRPr="00975D46" w:rsidRDefault="00975D46" w:rsidP="008A2FAE">
            <w:pPr>
              <w:jc w:val="both"/>
              <w:rPr>
                <w:rFonts w:ascii="Arial Narrow" w:hAnsi="Arial Narrow"/>
              </w:rPr>
            </w:pPr>
            <w:r w:rsidRPr="00975D46">
              <w:rPr>
                <w:rFonts w:ascii="Arial Narrow" w:hAnsi="Arial Narrow"/>
              </w:rPr>
              <w:t>(c)</w:t>
            </w:r>
            <w:r w:rsidRPr="00975D46">
              <w:rPr>
                <w:rFonts w:ascii="Arial Narrow" w:hAnsi="Arial Narrow"/>
              </w:rPr>
              <w:tab/>
              <w:t>not indemnify the applicant from liability in terms of section 5l(l)(a) for having contravened section 22.</w:t>
            </w:r>
          </w:p>
          <w:p w14:paraId="318E3B9D" w14:textId="77777777" w:rsidR="00975D46" w:rsidRPr="00975D46" w:rsidRDefault="00975D46" w:rsidP="008A2FAE">
            <w:pPr>
              <w:jc w:val="both"/>
              <w:rPr>
                <w:rFonts w:ascii="Arial Narrow" w:hAnsi="Arial Narrow"/>
              </w:rPr>
            </w:pPr>
          </w:p>
          <w:p w14:paraId="3891BB6B" w14:textId="77777777" w:rsidR="00975D46" w:rsidRPr="00975D46" w:rsidRDefault="00975D46" w:rsidP="008A2FAE">
            <w:pPr>
              <w:jc w:val="both"/>
              <w:rPr>
                <w:rFonts w:ascii="Arial Narrow" w:hAnsi="Arial Narrow"/>
              </w:rPr>
            </w:pPr>
            <w:r w:rsidRPr="00975D46">
              <w:rPr>
                <w:rFonts w:ascii="Arial Narrow" w:hAnsi="Arial Narrow"/>
              </w:rPr>
              <w:t>(10)</w:t>
            </w:r>
            <w:r w:rsidRPr="00975D46">
              <w:rPr>
                <w:rFonts w:ascii="Arial Narrow" w:hAnsi="Arial Narrow"/>
              </w:rPr>
              <w:tab/>
              <w:t>If, at any stage after the submission of an application in terms of subsection (4), it comes to the attention of the licensing authority, that the applicant is under criminal investigation for the contravention of or failure to comply with section 22, the licensing authority may defer a decision to issue an atmospheric emission licence until such time that the investigation is concluded and-</w:t>
            </w:r>
          </w:p>
          <w:p w14:paraId="49CFD95A" w14:textId="77777777" w:rsidR="00975D46" w:rsidRPr="00975D46" w:rsidRDefault="00975D46" w:rsidP="008A2FAE">
            <w:pPr>
              <w:jc w:val="both"/>
              <w:rPr>
                <w:rFonts w:ascii="Arial Narrow" w:hAnsi="Arial Narrow"/>
              </w:rPr>
            </w:pPr>
          </w:p>
          <w:p w14:paraId="45D23799" w14:textId="77777777" w:rsidR="00975D46" w:rsidRPr="00975D46" w:rsidRDefault="00975D46" w:rsidP="008A2FAE">
            <w:pPr>
              <w:jc w:val="both"/>
              <w:rPr>
                <w:rFonts w:ascii="Arial Narrow" w:hAnsi="Arial Narrow"/>
              </w:rPr>
            </w:pPr>
            <w:r w:rsidRPr="00975D46">
              <w:rPr>
                <w:rFonts w:ascii="Arial Narrow" w:hAnsi="Arial Narrow"/>
              </w:rPr>
              <w:lastRenderedPageBreak/>
              <w:t>(a)</w:t>
            </w:r>
            <w:r w:rsidRPr="00975D46">
              <w:rPr>
                <w:rFonts w:ascii="Arial Narrow" w:hAnsi="Arial Narrow"/>
              </w:rPr>
              <w:tab/>
              <w:t>the National Prosecuting Authority has decided not to institute prosecution in respect of such contravention or failure;</w:t>
            </w:r>
          </w:p>
          <w:p w14:paraId="2CABC39F" w14:textId="77777777" w:rsidR="00975D46" w:rsidRPr="00975D46" w:rsidRDefault="00975D46" w:rsidP="008A2FAE">
            <w:pPr>
              <w:jc w:val="both"/>
              <w:rPr>
                <w:rFonts w:ascii="Arial Narrow" w:hAnsi="Arial Narrow"/>
              </w:rPr>
            </w:pPr>
          </w:p>
          <w:p w14:paraId="547C78D6" w14:textId="77777777" w:rsidR="00975D46" w:rsidRPr="00975D46" w:rsidRDefault="00975D46" w:rsidP="008A2FAE">
            <w:pPr>
              <w:jc w:val="both"/>
              <w:rPr>
                <w:rFonts w:ascii="Arial Narrow" w:hAnsi="Arial Narrow"/>
              </w:rPr>
            </w:pPr>
            <w:r w:rsidRPr="00975D46">
              <w:rPr>
                <w:rFonts w:ascii="Arial Narrow" w:hAnsi="Arial Narrow"/>
              </w:rPr>
              <w:t>(b)</w:t>
            </w:r>
            <w:r w:rsidRPr="00975D46">
              <w:rPr>
                <w:rFonts w:ascii="Arial Narrow" w:hAnsi="Arial Narrow"/>
              </w:rPr>
              <w:tab/>
              <w:t>the applicant concerned is acquitted or found not guilty after prosecution in respect of such contravention or failure has been instituted; or</w:t>
            </w:r>
          </w:p>
          <w:p w14:paraId="46348DEC" w14:textId="77777777" w:rsidR="00975D46" w:rsidRPr="00975D46" w:rsidRDefault="00975D46" w:rsidP="008A2FAE">
            <w:pPr>
              <w:jc w:val="both"/>
              <w:rPr>
                <w:rFonts w:ascii="Arial Narrow" w:hAnsi="Arial Narrow"/>
              </w:rPr>
            </w:pPr>
          </w:p>
          <w:p w14:paraId="7D00B094" w14:textId="69356AF4" w:rsidR="002C4042" w:rsidRDefault="00975D46" w:rsidP="008A2FAE">
            <w:pPr>
              <w:jc w:val="both"/>
              <w:rPr>
                <w:rFonts w:ascii="Arial Narrow" w:hAnsi="Arial Narrow"/>
              </w:rPr>
            </w:pPr>
            <w:r w:rsidRPr="00975D46">
              <w:rPr>
                <w:rFonts w:ascii="Arial Narrow" w:hAnsi="Arial Narrow"/>
              </w:rPr>
              <w:t>(c)</w:t>
            </w:r>
            <w:r w:rsidRPr="00975D46">
              <w:rPr>
                <w:rFonts w:ascii="Arial Narrow" w:hAnsi="Arial Narrow"/>
              </w:rPr>
              <w:tab/>
              <w:t>the applicant concerned has been convicted by a court of law of an offence in respect of such contravention or failure and the applicant has in respect of the conviction exhausted all the recognised legal proceedings pertaining to appeal or review.</w:t>
            </w:r>
          </w:p>
        </w:tc>
        <w:tc>
          <w:tcPr>
            <w:tcW w:w="3144" w:type="dxa"/>
          </w:tcPr>
          <w:p w14:paraId="53F14FFC" w14:textId="77777777" w:rsidR="004A0E65" w:rsidRPr="004A0E65" w:rsidRDefault="004A0E65" w:rsidP="008A2FAE">
            <w:pPr>
              <w:jc w:val="both"/>
              <w:rPr>
                <w:rFonts w:ascii="Arial Narrow" w:hAnsi="Arial Narrow"/>
              </w:rPr>
            </w:pPr>
            <w:r w:rsidRPr="004A0E65">
              <w:rPr>
                <w:rFonts w:ascii="Arial Narrow" w:hAnsi="Arial Narrow"/>
              </w:rPr>
              <w:lastRenderedPageBreak/>
              <w:t>‘‘Consequences of unlawful conduct of listed activity resulting in</w:t>
            </w:r>
          </w:p>
          <w:p w14:paraId="6B966810" w14:textId="77777777" w:rsidR="004A0E65" w:rsidRPr="004A0E65" w:rsidRDefault="004A0E65" w:rsidP="008A2FAE">
            <w:pPr>
              <w:jc w:val="both"/>
              <w:rPr>
                <w:rFonts w:ascii="Arial Narrow" w:hAnsi="Arial Narrow"/>
              </w:rPr>
            </w:pPr>
            <w:r w:rsidRPr="004A0E65">
              <w:rPr>
                <w:rFonts w:ascii="Arial Narrow" w:hAnsi="Arial Narrow"/>
              </w:rPr>
              <w:t>atmospheric emission</w:t>
            </w:r>
          </w:p>
          <w:p w14:paraId="04230EC6" w14:textId="77777777" w:rsidR="004A0E65" w:rsidRPr="00FD7334" w:rsidRDefault="004A0E65" w:rsidP="008A2FAE">
            <w:pPr>
              <w:jc w:val="both"/>
              <w:rPr>
                <w:rFonts w:ascii="Arial Narrow" w:hAnsi="Arial Narrow"/>
                <w:u w:val="single"/>
              </w:rPr>
            </w:pPr>
            <w:r w:rsidRPr="00FD7334">
              <w:rPr>
                <w:rFonts w:ascii="Arial Narrow" w:hAnsi="Arial Narrow"/>
                <w:u w:val="single"/>
              </w:rPr>
              <w:t>22A. (1) Upon application for an atmospheric emission licence by a</w:t>
            </w:r>
          </w:p>
          <w:p w14:paraId="4FFA7734" w14:textId="77777777" w:rsidR="004A0E65" w:rsidRPr="00FD7334" w:rsidRDefault="004A0E65" w:rsidP="008A2FAE">
            <w:pPr>
              <w:jc w:val="both"/>
              <w:rPr>
                <w:rFonts w:ascii="Arial Narrow" w:hAnsi="Arial Narrow"/>
                <w:u w:val="single"/>
              </w:rPr>
            </w:pPr>
            <w:r w:rsidRPr="00FD7334">
              <w:rPr>
                <w:rFonts w:ascii="Arial Narrow" w:hAnsi="Arial Narrow"/>
                <w:u w:val="single"/>
              </w:rPr>
              <w:t>person who—</w:t>
            </w:r>
          </w:p>
          <w:p w14:paraId="56BBE559" w14:textId="77777777" w:rsidR="004A0E65" w:rsidRPr="00FD7334" w:rsidRDefault="004A0E65" w:rsidP="008A2FAE">
            <w:pPr>
              <w:jc w:val="both"/>
              <w:rPr>
                <w:rFonts w:ascii="Arial Narrow" w:hAnsi="Arial Narrow"/>
                <w:u w:val="single"/>
              </w:rPr>
            </w:pPr>
            <w:r w:rsidRPr="00FD7334">
              <w:rPr>
                <w:rFonts w:ascii="Arial Narrow" w:hAnsi="Arial Narrow"/>
                <w:u w:val="single"/>
              </w:rPr>
              <w:t>(a) operated, at any time prior to the commencement of this Act, a</w:t>
            </w:r>
          </w:p>
          <w:p w14:paraId="015A70E9" w14:textId="77777777" w:rsidR="004A0E65" w:rsidRPr="00FD7334" w:rsidRDefault="004A0E65" w:rsidP="008A2FAE">
            <w:pPr>
              <w:jc w:val="both"/>
              <w:rPr>
                <w:rFonts w:ascii="Arial Narrow" w:hAnsi="Arial Narrow"/>
                <w:u w:val="single"/>
              </w:rPr>
            </w:pPr>
            <w:r w:rsidRPr="00FD7334">
              <w:rPr>
                <w:rFonts w:ascii="Arial Narrow" w:hAnsi="Arial Narrow"/>
                <w:u w:val="single"/>
              </w:rPr>
              <w:t>scheduled process in terms of the Atmospheric Pollution Prevention</w:t>
            </w:r>
          </w:p>
          <w:p w14:paraId="05AA4B80" w14:textId="77777777" w:rsidR="004A0E65" w:rsidRPr="00FD7334" w:rsidRDefault="004A0E65" w:rsidP="008A2FAE">
            <w:pPr>
              <w:jc w:val="both"/>
              <w:rPr>
                <w:rFonts w:ascii="Arial Narrow" w:hAnsi="Arial Narrow"/>
                <w:u w:val="single"/>
              </w:rPr>
            </w:pPr>
            <w:r w:rsidRPr="00FD7334">
              <w:rPr>
                <w:rFonts w:ascii="Arial Narrow" w:hAnsi="Arial Narrow"/>
                <w:u w:val="single"/>
              </w:rPr>
              <w:t>Act, without a provisional registration or registration certificate; or</w:t>
            </w:r>
          </w:p>
          <w:p w14:paraId="711F3175" w14:textId="77777777" w:rsidR="004A0E65" w:rsidRPr="00FD7334" w:rsidRDefault="004A0E65" w:rsidP="008A2FAE">
            <w:pPr>
              <w:jc w:val="both"/>
              <w:rPr>
                <w:rFonts w:ascii="Arial Narrow" w:hAnsi="Arial Narrow"/>
                <w:u w:val="single"/>
              </w:rPr>
            </w:pPr>
            <w:r w:rsidRPr="00FD7334">
              <w:rPr>
                <w:rFonts w:ascii="Arial Narrow" w:hAnsi="Arial Narrow"/>
                <w:u w:val="single"/>
              </w:rPr>
              <w:t>(b) conducted or is conducting, without a provisional atmospheric</w:t>
            </w:r>
          </w:p>
          <w:p w14:paraId="54B95789" w14:textId="77777777" w:rsidR="004A0E65" w:rsidRPr="00FD7334" w:rsidRDefault="004A0E65" w:rsidP="008A2FAE">
            <w:pPr>
              <w:jc w:val="both"/>
              <w:rPr>
                <w:rFonts w:ascii="Arial Narrow" w:hAnsi="Arial Narrow"/>
                <w:u w:val="single"/>
              </w:rPr>
            </w:pPr>
            <w:r w:rsidRPr="00FD7334">
              <w:rPr>
                <w:rFonts w:ascii="Arial Narrow" w:hAnsi="Arial Narrow"/>
                <w:u w:val="single"/>
              </w:rPr>
              <w:t>emission licence or an atmospheric emission licence, an activity listed</w:t>
            </w:r>
          </w:p>
          <w:p w14:paraId="65601149" w14:textId="77777777" w:rsidR="004A0E65" w:rsidRPr="00FD7334" w:rsidRDefault="004A0E65" w:rsidP="008A2FAE">
            <w:pPr>
              <w:jc w:val="both"/>
              <w:rPr>
                <w:rFonts w:ascii="Arial Narrow" w:hAnsi="Arial Narrow"/>
                <w:u w:val="single"/>
              </w:rPr>
            </w:pPr>
            <w:r w:rsidRPr="00FD7334">
              <w:rPr>
                <w:rFonts w:ascii="Arial Narrow" w:hAnsi="Arial Narrow"/>
                <w:u w:val="single"/>
              </w:rPr>
              <w:t>in terms of section 21 which results in atmospheric emission,</w:t>
            </w:r>
          </w:p>
          <w:p w14:paraId="31841AA7" w14:textId="77777777" w:rsidR="004A0E65" w:rsidRPr="00FD7334" w:rsidRDefault="004A0E65" w:rsidP="008A2FAE">
            <w:pPr>
              <w:jc w:val="both"/>
              <w:rPr>
                <w:rFonts w:ascii="Arial Narrow" w:hAnsi="Arial Narrow"/>
                <w:u w:val="single"/>
              </w:rPr>
            </w:pPr>
            <w:r w:rsidRPr="00FD7334">
              <w:rPr>
                <w:rFonts w:ascii="Arial Narrow" w:hAnsi="Arial Narrow"/>
                <w:u w:val="single"/>
              </w:rPr>
              <w:t>the relevant licensing authority must fine the applicant an administrative</w:t>
            </w:r>
          </w:p>
          <w:p w14:paraId="33FF392F" w14:textId="77777777" w:rsidR="004A0E65" w:rsidRPr="00FD7334" w:rsidRDefault="004A0E65" w:rsidP="008A2FAE">
            <w:pPr>
              <w:jc w:val="both"/>
              <w:rPr>
                <w:rFonts w:ascii="Arial Narrow" w:hAnsi="Arial Narrow"/>
                <w:u w:val="single"/>
              </w:rPr>
            </w:pPr>
            <w:r w:rsidRPr="00FD7334">
              <w:rPr>
                <w:rFonts w:ascii="Arial Narrow" w:hAnsi="Arial Narrow"/>
                <w:u w:val="single"/>
              </w:rPr>
              <w:t>fine which may not exceed R10 million before the application for an</w:t>
            </w:r>
          </w:p>
          <w:p w14:paraId="6141829C" w14:textId="77777777" w:rsidR="004A0E65" w:rsidRPr="00FD7334" w:rsidRDefault="004A0E65" w:rsidP="008A2FAE">
            <w:pPr>
              <w:jc w:val="both"/>
              <w:rPr>
                <w:rFonts w:ascii="Arial Narrow" w:hAnsi="Arial Narrow"/>
                <w:u w:val="single"/>
              </w:rPr>
            </w:pPr>
            <w:r w:rsidRPr="00FD7334">
              <w:rPr>
                <w:rFonts w:ascii="Arial Narrow" w:hAnsi="Arial Narrow"/>
                <w:u w:val="single"/>
              </w:rPr>
              <w:t>atmospheric emission licence may be considered.</w:t>
            </w:r>
          </w:p>
          <w:p w14:paraId="293C7FE7" w14:textId="77777777" w:rsidR="004A0E65" w:rsidRPr="00FD7334" w:rsidRDefault="004A0E65" w:rsidP="008A2FAE">
            <w:pPr>
              <w:jc w:val="both"/>
              <w:rPr>
                <w:rFonts w:ascii="Arial Narrow" w:hAnsi="Arial Narrow"/>
                <w:u w:val="single"/>
              </w:rPr>
            </w:pPr>
            <w:r w:rsidRPr="00FD7334">
              <w:rPr>
                <w:rFonts w:ascii="Arial Narrow" w:hAnsi="Arial Narrow"/>
                <w:u w:val="single"/>
              </w:rPr>
              <w:t>(2) An application contemplated in subsection (1) must be submitted in</w:t>
            </w:r>
          </w:p>
          <w:p w14:paraId="1103839B" w14:textId="10324ED5" w:rsidR="004A0E65" w:rsidRDefault="004A0E65" w:rsidP="008A2FAE">
            <w:pPr>
              <w:jc w:val="both"/>
              <w:rPr>
                <w:rFonts w:ascii="Arial Narrow" w:hAnsi="Arial Narrow"/>
                <w:u w:val="single"/>
              </w:rPr>
            </w:pPr>
            <w:r w:rsidRPr="00FD7334">
              <w:rPr>
                <w:rFonts w:ascii="Arial Narrow" w:hAnsi="Arial Narrow"/>
                <w:u w:val="single"/>
              </w:rPr>
              <w:t>accordance with the requirements contained in section 37.</w:t>
            </w:r>
          </w:p>
          <w:p w14:paraId="7506F78D" w14:textId="2753C294" w:rsidR="00975D46" w:rsidRDefault="00975D46" w:rsidP="008A2FAE">
            <w:pPr>
              <w:jc w:val="both"/>
              <w:rPr>
                <w:rFonts w:ascii="Arial Narrow" w:hAnsi="Arial Narrow"/>
                <w:u w:val="single"/>
              </w:rPr>
            </w:pPr>
          </w:p>
          <w:p w14:paraId="535C6009" w14:textId="19DD22EC" w:rsidR="00975D46" w:rsidRDefault="00975D46" w:rsidP="008A2FAE">
            <w:pPr>
              <w:jc w:val="both"/>
              <w:rPr>
                <w:rFonts w:ascii="Arial Narrow" w:hAnsi="Arial Narrow"/>
                <w:u w:val="single"/>
              </w:rPr>
            </w:pPr>
          </w:p>
          <w:p w14:paraId="53916F8E" w14:textId="77777777" w:rsidR="00975D46" w:rsidRPr="00FD7334" w:rsidRDefault="00975D46" w:rsidP="008A2FAE">
            <w:pPr>
              <w:jc w:val="both"/>
              <w:rPr>
                <w:rFonts w:ascii="Arial Narrow" w:hAnsi="Arial Narrow"/>
                <w:u w:val="single"/>
              </w:rPr>
            </w:pPr>
          </w:p>
          <w:p w14:paraId="00AA78FC" w14:textId="0B3DD524" w:rsidR="004A0E65" w:rsidRPr="00FD7334" w:rsidRDefault="004A0E65" w:rsidP="008A2FAE">
            <w:pPr>
              <w:jc w:val="both"/>
              <w:rPr>
                <w:rFonts w:ascii="Arial Narrow" w:hAnsi="Arial Narrow"/>
                <w:u w:val="single"/>
              </w:rPr>
            </w:pPr>
            <w:r w:rsidRPr="00FD7334">
              <w:rPr>
                <w:rFonts w:ascii="Arial Narrow" w:hAnsi="Arial Narrow"/>
                <w:u w:val="single"/>
              </w:rPr>
              <w:t>(3) On application contemplated in subsection (1), the licensing authority</w:t>
            </w:r>
            <w:r w:rsidR="007261A2" w:rsidRPr="00FD7334">
              <w:rPr>
                <w:rFonts w:ascii="Arial Narrow" w:hAnsi="Arial Narrow"/>
                <w:u w:val="single"/>
              </w:rPr>
              <w:t xml:space="preserve"> </w:t>
            </w:r>
            <w:r w:rsidRPr="00FD7334">
              <w:rPr>
                <w:rFonts w:ascii="Arial Narrow" w:hAnsi="Arial Narrow"/>
                <w:u w:val="single"/>
              </w:rPr>
              <w:t>must direct the applicant to—</w:t>
            </w:r>
          </w:p>
          <w:p w14:paraId="60A5C00F" w14:textId="060F02E2" w:rsidR="004A0E65" w:rsidRPr="00FD7334" w:rsidRDefault="004A0E65" w:rsidP="008A2FAE">
            <w:pPr>
              <w:jc w:val="both"/>
              <w:rPr>
                <w:rFonts w:ascii="Arial Narrow" w:hAnsi="Arial Narrow"/>
                <w:u w:val="single"/>
              </w:rPr>
            </w:pPr>
            <w:r w:rsidRPr="00FD7334">
              <w:rPr>
                <w:rFonts w:ascii="Arial Narrow" w:hAnsi="Arial Narrow"/>
                <w:u w:val="single"/>
              </w:rPr>
              <w:t>(a) immediately cease the activity pending a decision on the application</w:t>
            </w:r>
            <w:r w:rsidR="007261A2" w:rsidRPr="00FD7334">
              <w:rPr>
                <w:rFonts w:ascii="Arial Narrow" w:hAnsi="Arial Narrow"/>
                <w:u w:val="single"/>
              </w:rPr>
              <w:t xml:space="preserve"> </w:t>
            </w:r>
            <w:r w:rsidRPr="00FD7334">
              <w:rPr>
                <w:rFonts w:ascii="Arial Narrow" w:hAnsi="Arial Narrow"/>
                <w:u w:val="single"/>
              </w:rPr>
              <w:t>submitted in terms of this section;</w:t>
            </w:r>
          </w:p>
          <w:p w14:paraId="51C5FC04" w14:textId="77777777" w:rsidR="004A0E65" w:rsidRPr="00FD7334" w:rsidRDefault="004A0E65" w:rsidP="008A2FAE">
            <w:pPr>
              <w:jc w:val="both"/>
              <w:rPr>
                <w:rFonts w:ascii="Arial Narrow" w:hAnsi="Arial Narrow"/>
                <w:u w:val="single"/>
              </w:rPr>
            </w:pPr>
            <w:r w:rsidRPr="00FD7334">
              <w:rPr>
                <w:rFonts w:ascii="Arial Narrow" w:hAnsi="Arial Narrow"/>
                <w:u w:val="single"/>
              </w:rPr>
              <w:t>(aA) undertake public participation, as prescribed;</w:t>
            </w:r>
          </w:p>
          <w:p w14:paraId="336211A7" w14:textId="77777777" w:rsidR="004A0E65" w:rsidRPr="00FD7334" w:rsidRDefault="004A0E65" w:rsidP="008A2FAE">
            <w:pPr>
              <w:jc w:val="both"/>
              <w:rPr>
                <w:rFonts w:ascii="Arial Narrow" w:hAnsi="Arial Narrow"/>
                <w:u w:val="single"/>
              </w:rPr>
            </w:pPr>
            <w:r w:rsidRPr="00FD7334">
              <w:rPr>
                <w:rFonts w:ascii="Arial Narrow" w:hAnsi="Arial Narrow"/>
                <w:u w:val="single"/>
              </w:rPr>
              <w:lastRenderedPageBreak/>
              <w:t>(b) investigate, evaluate and assess the impact of the activity on the</w:t>
            </w:r>
          </w:p>
          <w:p w14:paraId="544BF23B" w14:textId="77777777" w:rsidR="004A0E65" w:rsidRPr="00FD7334" w:rsidRDefault="004A0E65" w:rsidP="008A2FAE">
            <w:pPr>
              <w:jc w:val="both"/>
              <w:rPr>
                <w:rFonts w:ascii="Arial Narrow" w:hAnsi="Arial Narrow"/>
                <w:u w:val="single"/>
              </w:rPr>
            </w:pPr>
            <w:r w:rsidRPr="00FD7334">
              <w:rPr>
                <w:rFonts w:ascii="Arial Narrow" w:hAnsi="Arial Narrow"/>
                <w:u w:val="single"/>
              </w:rPr>
              <w:t>environment, including the ambient air and human health;</w:t>
            </w:r>
          </w:p>
          <w:p w14:paraId="0098B4FA" w14:textId="77777777" w:rsidR="004A0E65" w:rsidRPr="00FD7334" w:rsidRDefault="004A0E65" w:rsidP="008A2FAE">
            <w:pPr>
              <w:jc w:val="both"/>
              <w:rPr>
                <w:rFonts w:ascii="Arial Narrow" w:hAnsi="Arial Narrow"/>
                <w:u w:val="single"/>
              </w:rPr>
            </w:pPr>
            <w:r w:rsidRPr="00FD7334">
              <w:rPr>
                <w:rFonts w:ascii="Arial Narrow" w:hAnsi="Arial Narrow"/>
                <w:u w:val="single"/>
              </w:rPr>
              <w:t>(c) remedy any adverse effect of the activity on the environment,</w:t>
            </w:r>
          </w:p>
          <w:p w14:paraId="7D6391BD" w14:textId="77777777" w:rsidR="004A0E65" w:rsidRPr="00FD7334" w:rsidRDefault="004A0E65" w:rsidP="008A2FAE">
            <w:pPr>
              <w:jc w:val="both"/>
              <w:rPr>
                <w:rFonts w:ascii="Arial Narrow" w:hAnsi="Arial Narrow"/>
                <w:u w:val="single"/>
              </w:rPr>
            </w:pPr>
            <w:r w:rsidRPr="00FD7334">
              <w:rPr>
                <w:rFonts w:ascii="Arial Narrow" w:hAnsi="Arial Narrow"/>
                <w:u w:val="single"/>
              </w:rPr>
              <w:t>including the ambient air and human health;</w:t>
            </w:r>
          </w:p>
          <w:p w14:paraId="4068750E" w14:textId="362A1D38" w:rsidR="004A0E65" w:rsidRPr="00FD7334" w:rsidRDefault="004A0E65" w:rsidP="008A2FAE">
            <w:pPr>
              <w:jc w:val="both"/>
              <w:rPr>
                <w:rFonts w:ascii="Arial Narrow" w:hAnsi="Arial Narrow"/>
                <w:u w:val="single"/>
              </w:rPr>
            </w:pPr>
            <w:r w:rsidRPr="00FD7334">
              <w:rPr>
                <w:rFonts w:ascii="Arial Narrow" w:hAnsi="Arial Narrow"/>
                <w:u w:val="single"/>
              </w:rPr>
              <w:t>(d) cease, modify or control any act, activity, process or omission causing</w:t>
            </w:r>
            <w:r w:rsidR="007261A2" w:rsidRPr="00FD7334">
              <w:rPr>
                <w:rFonts w:ascii="Arial Narrow" w:hAnsi="Arial Narrow"/>
                <w:u w:val="single"/>
              </w:rPr>
              <w:t xml:space="preserve"> </w:t>
            </w:r>
            <w:r w:rsidRPr="00FD7334">
              <w:rPr>
                <w:rFonts w:ascii="Arial Narrow" w:hAnsi="Arial Narrow"/>
                <w:u w:val="single"/>
              </w:rPr>
              <w:t>atmospheric emission;</w:t>
            </w:r>
          </w:p>
          <w:p w14:paraId="025F7893" w14:textId="77777777" w:rsidR="004A0E65" w:rsidRPr="00FD7334" w:rsidRDefault="004A0E65" w:rsidP="008A2FAE">
            <w:pPr>
              <w:jc w:val="both"/>
              <w:rPr>
                <w:rFonts w:ascii="Arial Narrow" w:hAnsi="Arial Narrow"/>
                <w:u w:val="single"/>
              </w:rPr>
            </w:pPr>
            <w:r w:rsidRPr="00FD7334">
              <w:rPr>
                <w:rFonts w:ascii="Arial Narrow" w:hAnsi="Arial Narrow"/>
                <w:u w:val="single"/>
              </w:rPr>
              <w:t>(e) eliminate any source of atmospheric emission;</w:t>
            </w:r>
          </w:p>
          <w:p w14:paraId="23A154C1" w14:textId="77777777" w:rsidR="004A0E65" w:rsidRPr="00FD7334" w:rsidRDefault="004A0E65" w:rsidP="008A2FAE">
            <w:pPr>
              <w:jc w:val="both"/>
              <w:rPr>
                <w:rFonts w:ascii="Arial Narrow" w:hAnsi="Arial Narrow"/>
                <w:u w:val="single"/>
              </w:rPr>
            </w:pPr>
            <w:r w:rsidRPr="00FD7334">
              <w:rPr>
                <w:rFonts w:ascii="Arial Narrow" w:hAnsi="Arial Narrow"/>
                <w:u w:val="single"/>
              </w:rPr>
              <w:t>(f) compile a report containing—</w:t>
            </w:r>
          </w:p>
          <w:p w14:paraId="7F3D302D" w14:textId="77777777" w:rsidR="004A0E65" w:rsidRPr="00FD7334" w:rsidRDefault="004A0E65" w:rsidP="008A2FAE">
            <w:pPr>
              <w:jc w:val="both"/>
              <w:rPr>
                <w:rFonts w:ascii="Arial Narrow" w:hAnsi="Arial Narrow"/>
                <w:u w:val="single"/>
              </w:rPr>
            </w:pPr>
            <w:r w:rsidRPr="00FD7334">
              <w:rPr>
                <w:rFonts w:ascii="Arial Narrow" w:hAnsi="Arial Narrow"/>
                <w:u w:val="single"/>
              </w:rPr>
              <w:t>(i) a description of the need and desirability of the activity;</w:t>
            </w:r>
          </w:p>
          <w:p w14:paraId="696E2ACD" w14:textId="77777777" w:rsidR="004A0E65" w:rsidRPr="00FD7334" w:rsidRDefault="004A0E65" w:rsidP="008A2FAE">
            <w:pPr>
              <w:jc w:val="both"/>
              <w:rPr>
                <w:rFonts w:ascii="Arial Narrow" w:hAnsi="Arial Narrow"/>
                <w:u w:val="single"/>
              </w:rPr>
            </w:pPr>
            <w:r w:rsidRPr="00FD7334">
              <w:rPr>
                <w:rFonts w:ascii="Arial Narrow" w:hAnsi="Arial Narrow"/>
                <w:u w:val="single"/>
              </w:rPr>
              <w:t>(ii) an assessment of the nature, extent, duration and significance</w:t>
            </w:r>
          </w:p>
          <w:p w14:paraId="46F20074" w14:textId="44FE694A" w:rsidR="004A0E65" w:rsidRPr="00FD7334" w:rsidRDefault="004A0E65" w:rsidP="008A2FAE">
            <w:pPr>
              <w:jc w:val="both"/>
              <w:rPr>
                <w:rFonts w:ascii="Arial Narrow" w:hAnsi="Arial Narrow"/>
                <w:u w:val="single"/>
              </w:rPr>
            </w:pPr>
            <w:r w:rsidRPr="00FD7334">
              <w:rPr>
                <w:rFonts w:ascii="Arial Narrow" w:hAnsi="Arial Narrow"/>
                <w:u w:val="single"/>
              </w:rPr>
              <w:t>of the consequences for or impacts on the environment,</w:t>
            </w:r>
            <w:r w:rsidR="007261A2" w:rsidRPr="00FD7334">
              <w:rPr>
                <w:rFonts w:ascii="Arial Narrow" w:hAnsi="Arial Narrow"/>
                <w:u w:val="single"/>
              </w:rPr>
              <w:t xml:space="preserve"> </w:t>
            </w:r>
            <w:r w:rsidRPr="00FD7334">
              <w:rPr>
                <w:rFonts w:ascii="Arial Narrow" w:hAnsi="Arial Narrow"/>
                <w:u w:val="single"/>
              </w:rPr>
              <w:t>including the ambient air, and human health of the activity,</w:t>
            </w:r>
            <w:r w:rsidR="007261A2" w:rsidRPr="00FD7334">
              <w:rPr>
                <w:rFonts w:ascii="Arial Narrow" w:hAnsi="Arial Narrow"/>
                <w:u w:val="single"/>
              </w:rPr>
              <w:t xml:space="preserve"> </w:t>
            </w:r>
            <w:r w:rsidRPr="00FD7334">
              <w:rPr>
                <w:rFonts w:ascii="Arial Narrow" w:hAnsi="Arial Narrow"/>
                <w:u w:val="single"/>
              </w:rPr>
              <w:t>including the cumulative effects and the manner in which the</w:t>
            </w:r>
          </w:p>
          <w:p w14:paraId="4D084F29" w14:textId="77777777" w:rsidR="004A0E65" w:rsidRPr="00FD7334" w:rsidRDefault="004A0E65" w:rsidP="008A2FAE">
            <w:pPr>
              <w:jc w:val="both"/>
              <w:rPr>
                <w:rFonts w:ascii="Arial Narrow" w:hAnsi="Arial Narrow"/>
                <w:u w:val="single"/>
              </w:rPr>
            </w:pPr>
            <w:r w:rsidRPr="00FD7334">
              <w:rPr>
                <w:rFonts w:ascii="Arial Narrow" w:hAnsi="Arial Narrow"/>
                <w:u w:val="single"/>
              </w:rPr>
              <w:t>geographical, physical, biological, social, economic and cultural</w:t>
            </w:r>
          </w:p>
          <w:p w14:paraId="5342D7F5" w14:textId="543C48D9" w:rsidR="004A0E65" w:rsidRPr="00FD7334" w:rsidRDefault="004A0E65" w:rsidP="008A2FAE">
            <w:pPr>
              <w:jc w:val="both"/>
              <w:rPr>
                <w:rFonts w:ascii="Arial Narrow" w:hAnsi="Arial Narrow"/>
                <w:u w:val="single"/>
              </w:rPr>
            </w:pPr>
            <w:r w:rsidRPr="00FD7334">
              <w:rPr>
                <w:rFonts w:ascii="Arial Narrow" w:hAnsi="Arial Narrow"/>
                <w:u w:val="single"/>
              </w:rPr>
              <w:t>aspects of the environment may be affected by the</w:t>
            </w:r>
            <w:r w:rsidR="007261A2" w:rsidRPr="00FD7334">
              <w:rPr>
                <w:rFonts w:ascii="Arial Narrow" w:hAnsi="Arial Narrow"/>
                <w:u w:val="single"/>
              </w:rPr>
              <w:t xml:space="preserve"> </w:t>
            </w:r>
            <w:r w:rsidRPr="00FD7334">
              <w:rPr>
                <w:rFonts w:ascii="Arial Narrow" w:hAnsi="Arial Narrow"/>
                <w:u w:val="single"/>
              </w:rPr>
              <w:t>proposed activity;</w:t>
            </w:r>
          </w:p>
          <w:p w14:paraId="4663B369" w14:textId="77777777" w:rsidR="004A0E65" w:rsidRPr="00FD7334" w:rsidRDefault="004A0E65" w:rsidP="008A2FAE">
            <w:pPr>
              <w:jc w:val="both"/>
              <w:rPr>
                <w:rFonts w:ascii="Arial Narrow" w:hAnsi="Arial Narrow"/>
                <w:u w:val="single"/>
              </w:rPr>
            </w:pPr>
            <w:r w:rsidRPr="00FD7334">
              <w:rPr>
                <w:rFonts w:ascii="Arial Narrow" w:hAnsi="Arial Narrow"/>
                <w:u w:val="single"/>
              </w:rPr>
              <w:t>(iii) a description of mitigation measures undertaken or to be</w:t>
            </w:r>
          </w:p>
          <w:p w14:paraId="79E6A213" w14:textId="77777777" w:rsidR="004A0E65" w:rsidRPr="00FD7334" w:rsidRDefault="004A0E65" w:rsidP="008A2FAE">
            <w:pPr>
              <w:jc w:val="both"/>
              <w:rPr>
                <w:rFonts w:ascii="Arial Narrow" w:hAnsi="Arial Narrow"/>
                <w:u w:val="single"/>
              </w:rPr>
            </w:pPr>
            <w:r w:rsidRPr="00FD7334">
              <w:rPr>
                <w:rFonts w:ascii="Arial Narrow" w:hAnsi="Arial Narrow"/>
                <w:u w:val="single"/>
              </w:rPr>
              <w:t>undertaken in respect of the consequences for, or impacts on,</w:t>
            </w:r>
          </w:p>
          <w:p w14:paraId="1FE4B86D" w14:textId="77777777" w:rsidR="004A0E65" w:rsidRPr="00FD7334" w:rsidRDefault="004A0E65" w:rsidP="008A2FAE">
            <w:pPr>
              <w:jc w:val="both"/>
              <w:rPr>
                <w:rFonts w:ascii="Arial Narrow" w:hAnsi="Arial Narrow"/>
                <w:u w:val="single"/>
              </w:rPr>
            </w:pPr>
            <w:r w:rsidRPr="00FD7334">
              <w:rPr>
                <w:rFonts w:ascii="Arial Narrow" w:hAnsi="Arial Narrow"/>
                <w:u w:val="single"/>
              </w:rPr>
              <w:t>the environment, including the ambient air, and human health;</w:t>
            </w:r>
          </w:p>
          <w:p w14:paraId="2483FB73" w14:textId="77777777" w:rsidR="004A0E65" w:rsidRPr="00FD7334" w:rsidRDefault="004A0E65" w:rsidP="008A2FAE">
            <w:pPr>
              <w:jc w:val="both"/>
              <w:rPr>
                <w:rFonts w:ascii="Arial Narrow" w:hAnsi="Arial Narrow"/>
                <w:u w:val="single"/>
              </w:rPr>
            </w:pPr>
            <w:r w:rsidRPr="00FD7334">
              <w:rPr>
                <w:rFonts w:ascii="Arial Narrow" w:hAnsi="Arial Narrow"/>
                <w:u w:val="single"/>
              </w:rPr>
              <w:t>(iv) a description of the public participation process followed</w:t>
            </w:r>
          </w:p>
          <w:p w14:paraId="042EC06D" w14:textId="4A5202A3" w:rsidR="004A0E65" w:rsidRPr="00FD7334" w:rsidRDefault="004A0E65" w:rsidP="008A2FAE">
            <w:pPr>
              <w:jc w:val="both"/>
              <w:rPr>
                <w:rFonts w:ascii="Arial Narrow" w:hAnsi="Arial Narrow"/>
                <w:u w:val="single"/>
              </w:rPr>
            </w:pPr>
            <w:r w:rsidRPr="00FD7334">
              <w:rPr>
                <w:rFonts w:ascii="Arial Narrow" w:hAnsi="Arial Narrow"/>
                <w:u w:val="single"/>
              </w:rPr>
              <w:t>during the course of compiling the report, including all</w:t>
            </w:r>
            <w:r w:rsidR="007261A2" w:rsidRPr="00FD7334">
              <w:rPr>
                <w:rFonts w:ascii="Arial Narrow" w:hAnsi="Arial Narrow"/>
                <w:u w:val="single"/>
              </w:rPr>
              <w:t xml:space="preserve"> </w:t>
            </w:r>
            <w:r w:rsidRPr="00FD7334">
              <w:rPr>
                <w:rFonts w:ascii="Arial Narrow" w:hAnsi="Arial Narrow"/>
                <w:u w:val="single"/>
              </w:rPr>
              <w:t>comments received from the interested and affected parties and</w:t>
            </w:r>
            <w:r w:rsidR="007261A2" w:rsidRPr="00FD7334">
              <w:rPr>
                <w:rFonts w:ascii="Arial Narrow" w:hAnsi="Arial Narrow"/>
                <w:u w:val="single"/>
              </w:rPr>
              <w:t xml:space="preserve"> </w:t>
            </w:r>
            <w:r w:rsidRPr="00FD7334">
              <w:rPr>
                <w:rFonts w:ascii="Arial Narrow" w:hAnsi="Arial Narrow"/>
                <w:u w:val="single"/>
              </w:rPr>
              <w:t>an indication of how issues raised have been addressed; and</w:t>
            </w:r>
          </w:p>
          <w:p w14:paraId="1098B5F8" w14:textId="77777777" w:rsidR="004A0E65" w:rsidRPr="00FD7334" w:rsidRDefault="004A0E65" w:rsidP="008A2FAE">
            <w:pPr>
              <w:jc w:val="both"/>
              <w:rPr>
                <w:rFonts w:ascii="Arial Narrow" w:hAnsi="Arial Narrow"/>
                <w:u w:val="single"/>
              </w:rPr>
            </w:pPr>
            <w:r w:rsidRPr="00FD7334">
              <w:rPr>
                <w:rFonts w:ascii="Arial Narrow" w:hAnsi="Arial Narrow"/>
                <w:u w:val="single"/>
              </w:rPr>
              <w:t>(v) an environmental management programme; and</w:t>
            </w:r>
          </w:p>
          <w:p w14:paraId="3646F9AC" w14:textId="41B7D614" w:rsidR="004A0E65" w:rsidRDefault="004A0E65" w:rsidP="008A2FAE">
            <w:pPr>
              <w:jc w:val="both"/>
              <w:rPr>
                <w:rFonts w:ascii="Arial Narrow" w:hAnsi="Arial Narrow"/>
                <w:u w:val="single"/>
              </w:rPr>
            </w:pPr>
            <w:r w:rsidRPr="00FD7334">
              <w:rPr>
                <w:rFonts w:ascii="Arial Narrow" w:hAnsi="Arial Narrow"/>
                <w:u w:val="single"/>
              </w:rPr>
              <w:t>(g) provide such other information or undertake such further studies as the</w:t>
            </w:r>
            <w:r w:rsidR="007261A2" w:rsidRPr="00FD7334">
              <w:rPr>
                <w:rFonts w:ascii="Arial Narrow" w:hAnsi="Arial Narrow"/>
                <w:u w:val="single"/>
              </w:rPr>
              <w:t xml:space="preserve"> </w:t>
            </w:r>
            <w:r w:rsidRPr="00FD7334">
              <w:rPr>
                <w:rFonts w:ascii="Arial Narrow" w:hAnsi="Arial Narrow"/>
                <w:u w:val="single"/>
              </w:rPr>
              <w:lastRenderedPageBreak/>
              <w:t>licensing authority may deem necessary.</w:t>
            </w:r>
          </w:p>
          <w:p w14:paraId="449C9AB4" w14:textId="77777777" w:rsidR="00975D46" w:rsidRPr="00FD7334" w:rsidRDefault="00975D46" w:rsidP="008A2FAE">
            <w:pPr>
              <w:jc w:val="both"/>
              <w:rPr>
                <w:rFonts w:ascii="Arial Narrow" w:hAnsi="Arial Narrow"/>
                <w:u w:val="single"/>
              </w:rPr>
            </w:pPr>
          </w:p>
          <w:p w14:paraId="5BE51D44" w14:textId="46E7B246" w:rsidR="004A0E65" w:rsidRPr="00FD7334" w:rsidRDefault="004A0E65" w:rsidP="008A2FAE">
            <w:pPr>
              <w:jc w:val="both"/>
              <w:rPr>
                <w:rFonts w:ascii="Arial Narrow" w:hAnsi="Arial Narrow"/>
                <w:u w:val="single"/>
              </w:rPr>
            </w:pPr>
            <w:r w:rsidRPr="00FD7334">
              <w:rPr>
                <w:rFonts w:ascii="Arial Narrow" w:hAnsi="Arial Narrow"/>
                <w:u w:val="single"/>
              </w:rPr>
              <w:t xml:space="preserve">(4) If it comes to the </w:t>
            </w:r>
            <w:r w:rsidR="00975D46">
              <w:rPr>
                <w:rFonts w:ascii="Arial Narrow" w:hAnsi="Arial Narrow"/>
                <w:u w:val="single"/>
              </w:rPr>
              <w:t>atte</w:t>
            </w:r>
            <w:r w:rsidRPr="00FD7334">
              <w:rPr>
                <w:rFonts w:ascii="Arial Narrow" w:hAnsi="Arial Narrow"/>
                <w:u w:val="single"/>
              </w:rPr>
              <w:t>ntion of the licensing authority that the applicant</w:t>
            </w:r>
          </w:p>
          <w:p w14:paraId="2C6B2972" w14:textId="5D253318" w:rsidR="004A0E65" w:rsidRPr="00FD7334" w:rsidRDefault="004A0E65" w:rsidP="008A2FAE">
            <w:pPr>
              <w:jc w:val="both"/>
              <w:rPr>
                <w:rFonts w:ascii="Arial Narrow" w:hAnsi="Arial Narrow"/>
                <w:u w:val="single"/>
              </w:rPr>
            </w:pPr>
            <w:r w:rsidRPr="00FD7334">
              <w:rPr>
                <w:rFonts w:ascii="Arial Narrow" w:hAnsi="Arial Narrow"/>
                <w:u w:val="single"/>
              </w:rPr>
              <w:t>is under criminal investigation for the contravention of, or failure to comply</w:t>
            </w:r>
            <w:r w:rsidR="007261A2" w:rsidRPr="00FD7334">
              <w:rPr>
                <w:rFonts w:ascii="Arial Narrow" w:hAnsi="Arial Narrow"/>
                <w:u w:val="single"/>
              </w:rPr>
              <w:t xml:space="preserve"> </w:t>
            </w:r>
            <w:r w:rsidRPr="00FD7334">
              <w:rPr>
                <w:rFonts w:ascii="Arial Narrow" w:hAnsi="Arial Narrow"/>
                <w:u w:val="single"/>
              </w:rPr>
              <w:t>with section 22, the licensing authority may defer a decision to issue a</w:t>
            </w:r>
            <w:r w:rsidR="007261A2" w:rsidRPr="00FD7334">
              <w:rPr>
                <w:rFonts w:ascii="Arial Narrow" w:hAnsi="Arial Narrow"/>
                <w:u w:val="single"/>
              </w:rPr>
              <w:t xml:space="preserve"> </w:t>
            </w:r>
            <w:r w:rsidRPr="00FD7334">
              <w:rPr>
                <w:rFonts w:ascii="Arial Narrow" w:hAnsi="Arial Narrow"/>
                <w:u w:val="single"/>
              </w:rPr>
              <w:t>provisional atmospheric emission licence or an atmospheric emission</w:t>
            </w:r>
            <w:r w:rsidR="007261A2" w:rsidRPr="00FD7334">
              <w:rPr>
                <w:rFonts w:ascii="Arial Narrow" w:hAnsi="Arial Narrow"/>
                <w:u w:val="single"/>
              </w:rPr>
              <w:t xml:space="preserve"> </w:t>
            </w:r>
            <w:r w:rsidRPr="00FD7334">
              <w:rPr>
                <w:rFonts w:ascii="Arial Narrow" w:hAnsi="Arial Narrow"/>
                <w:u w:val="single"/>
              </w:rPr>
              <w:t>licence until such time that the investigation is concluded and—</w:t>
            </w:r>
          </w:p>
          <w:p w14:paraId="2621C4F8" w14:textId="77777777" w:rsidR="004A0E65" w:rsidRPr="00FD7334" w:rsidRDefault="004A0E65" w:rsidP="008A2FAE">
            <w:pPr>
              <w:jc w:val="both"/>
              <w:rPr>
                <w:rFonts w:ascii="Arial Narrow" w:hAnsi="Arial Narrow"/>
                <w:u w:val="single"/>
              </w:rPr>
            </w:pPr>
            <w:r w:rsidRPr="00FD7334">
              <w:rPr>
                <w:rFonts w:ascii="Arial Narrow" w:hAnsi="Arial Narrow"/>
                <w:u w:val="single"/>
              </w:rPr>
              <w:t>(a) the National Prosecuting Authority has decided not to institute</w:t>
            </w:r>
          </w:p>
          <w:p w14:paraId="788E2DAA" w14:textId="77777777" w:rsidR="004A0E65" w:rsidRPr="00FD7334" w:rsidRDefault="004A0E65" w:rsidP="008A2FAE">
            <w:pPr>
              <w:jc w:val="both"/>
              <w:rPr>
                <w:rFonts w:ascii="Arial Narrow" w:hAnsi="Arial Narrow"/>
                <w:u w:val="single"/>
              </w:rPr>
            </w:pPr>
            <w:r w:rsidRPr="00FD7334">
              <w:rPr>
                <w:rFonts w:ascii="Arial Narrow" w:hAnsi="Arial Narrow"/>
                <w:u w:val="single"/>
              </w:rPr>
              <w:t>prosecution in respect of the contravention of, or failure to comply</w:t>
            </w:r>
          </w:p>
          <w:p w14:paraId="017ACF38" w14:textId="77777777" w:rsidR="004A0E65" w:rsidRPr="00FD7334" w:rsidRDefault="004A0E65" w:rsidP="008A2FAE">
            <w:pPr>
              <w:jc w:val="both"/>
              <w:rPr>
                <w:rFonts w:ascii="Arial Narrow" w:hAnsi="Arial Narrow"/>
                <w:u w:val="single"/>
              </w:rPr>
            </w:pPr>
            <w:r w:rsidRPr="00FD7334">
              <w:rPr>
                <w:rFonts w:ascii="Arial Narrow" w:hAnsi="Arial Narrow"/>
                <w:u w:val="single"/>
              </w:rPr>
              <w:t>with, section 22;</w:t>
            </w:r>
          </w:p>
          <w:p w14:paraId="5F6C3F94" w14:textId="77777777" w:rsidR="004A0E65" w:rsidRPr="00FD7334" w:rsidRDefault="004A0E65" w:rsidP="008A2FAE">
            <w:pPr>
              <w:jc w:val="both"/>
              <w:rPr>
                <w:rFonts w:ascii="Arial Narrow" w:hAnsi="Arial Narrow"/>
                <w:u w:val="single"/>
              </w:rPr>
            </w:pPr>
            <w:r w:rsidRPr="00FD7334">
              <w:rPr>
                <w:rFonts w:ascii="Arial Narrow" w:hAnsi="Arial Narrow"/>
                <w:u w:val="single"/>
              </w:rPr>
              <w:t>(b) the applicant concerned is acquitted or found not guilty after</w:t>
            </w:r>
          </w:p>
          <w:p w14:paraId="56CFFF5C" w14:textId="77777777" w:rsidR="004A0E65" w:rsidRPr="00FD7334" w:rsidRDefault="004A0E65" w:rsidP="008A2FAE">
            <w:pPr>
              <w:jc w:val="both"/>
              <w:rPr>
                <w:rFonts w:ascii="Arial Narrow" w:hAnsi="Arial Narrow"/>
                <w:u w:val="single"/>
              </w:rPr>
            </w:pPr>
            <w:r w:rsidRPr="00FD7334">
              <w:rPr>
                <w:rFonts w:ascii="Arial Narrow" w:hAnsi="Arial Narrow"/>
                <w:u w:val="single"/>
              </w:rPr>
              <w:t>prosecution in respect of the contravention of, or failure to comply</w:t>
            </w:r>
          </w:p>
          <w:p w14:paraId="048455A0" w14:textId="77777777" w:rsidR="004A0E65" w:rsidRPr="00FD7334" w:rsidRDefault="004A0E65" w:rsidP="008A2FAE">
            <w:pPr>
              <w:jc w:val="both"/>
              <w:rPr>
                <w:rFonts w:ascii="Arial Narrow" w:hAnsi="Arial Narrow"/>
                <w:u w:val="single"/>
              </w:rPr>
            </w:pPr>
            <w:r w:rsidRPr="00FD7334">
              <w:rPr>
                <w:rFonts w:ascii="Arial Narrow" w:hAnsi="Arial Narrow"/>
                <w:u w:val="single"/>
              </w:rPr>
              <w:t>with, section 22; or</w:t>
            </w:r>
          </w:p>
          <w:p w14:paraId="0943170B" w14:textId="5BFFEA74" w:rsidR="004A0E65" w:rsidRDefault="004A0E65" w:rsidP="008A2FAE">
            <w:pPr>
              <w:jc w:val="both"/>
              <w:rPr>
                <w:rFonts w:ascii="Arial Narrow" w:hAnsi="Arial Narrow"/>
                <w:u w:val="single"/>
              </w:rPr>
            </w:pPr>
            <w:r w:rsidRPr="00FD7334">
              <w:rPr>
                <w:rFonts w:ascii="Arial Narrow" w:hAnsi="Arial Narrow"/>
                <w:u w:val="single"/>
              </w:rPr>
              <w:t>(c) the applicant concerned has been convicted by a court of law of an</w:t>
            </w:r>
            <w:r w:rsidR="007261A2" w:rsidRPr="00FD7334">
              <w:rPr>
                <w:rFonts w:ascii="Arial Narrow" w:hAnsi="Arial Narrow"/>
                <w:u w:val="single"/>
              </w:rPr>
              <w:t xml:space="preserve"> </w:t>
            </w:r>
            <w:r w:rsidRPr="00FD7334">
              <w:rPr>
                <w:rFonts w:ascii="Arial Narrow" w:hAnsi="Arial Narrow"/>
                <w:u w:val="single"/>
              </w:rPr>
              <w:t>offence in respect of the contravention of, or failure to comply with,</w:t>
            </w:r>
            <w:r w:rsidR="007261A2" w:rsidRPr="00FD7334">
              <w:rPr>
                <w:rFonts w:ascii="Arial Narrow" w:hAnsi="Arial Narrow"/>
                <w:u w:val="single"/>
              </w:rPr>
              <w:t xml:space="preserve"> </w:t>
            </w:r>
            <w:r w:rsidRPr="00FD7334">
              <w:rPr>
                <w:rFonts w:ascii="Arial Narrow" w:hAnsi="Arial Narrow"/>
                <w:u w:val="single"/>
              </w:rPr>
              <w:t>section 22 and the applicant has in respect of the conviction exhausted</w:t>
            </w:r>
            <w:r w:rsidR="007261A2" w:rsidRPr="00FD7334">
              <w:rPr>
                <w:rFonts w:ascii="Arial Narrow" w:hAnsi="Arial Narrow"/>
                <w:u w:val="single"/>
              </w:rPr>
              <w:t xml:space="preserve"> </w:t>
            </w:r>
            <w:r w:rsidRPr="00FD7334">
              <w:rPr>
                <w:rFonts w:ascii="Arial Narrow" w:hAnsi="Arial Narrow"/>
                <w:u w:val="single"/>
              </w:rPr>
              <w:t>all the recognised legal proceedings pertaining to appeal or review.</w:t>
            </w:r>
          </w:p>
          <w:p w14:paraId="03D23897" w14:textId="32D1A12B" w:rsidR="00975D46" w:rsidRDefault="00975D46" w:rsidP="008A2FAE">
            <w:pPr>
              <w:jc w:val="both"/>
              <w:rPr>
                <w:rFonts w:ascii="Arial Narrow" w:hAnsi="Arial Narrow"/>
                <w:u w:val="single"/>
              </w:rPr>
            </w:pPr>
          </w:p>
          <w:p w14:paraId="2F20BDD2" w14:textId="161EFAE8" w:rsidR="00975D46" w:rsidRDefault="00975D46" w:rsidP="008A2FAE">
            <w:pPr>
              <w:jc w:val="both"/>
              <w:rPr>
                <w:rFonts w:ascii="Arial Narrow" w:hAnsi="Arial Narrow"/>
                <w:u w:val="single"/>
              </w:rPr>
            </w:pPr>
          </w:p>
          <w:p w14:paraId="3D8C530C" w14:textId="4B5AD91D" w:rsidR="00975D46" w:rsidRDefault="00975D46" w:rsidP="008A2FAE">
            <w:pPr>
              <w:jc w:val="both"/>
              <w:rPr>
                <w:rFonts w:ascii="Arial Narrow" w:hAnsi="Arial Narrow"/>
                <w:u w:val="single"/>
              </w:rPr>
            </w:pPr>
          </w:p>
          <w:p w14:paraId="7747FAA2" w14:textId="1F671589" w:rsidR="00975D46" w:rsidRDefault="00975D46" w:rsidP="008A2FAE">
            <w:pPr>
              <w:jc w:val="both"/>
              <w:rPr>
                <w:rFonts w:ascii="Arial Narrow" w:hAnsi="Arial Narrow"/>
                <w:u w:val="single"/>
              </w:rPr>
            </w:pPr>
          </w:p>
          <w:p w14:paraId="50B1E5D6" w14:textId="53CB1E01" w:rsidR="00975D46" w:rsidRDefault="00975D46" w:rsidP="008A2FAE">
            <w:pPr>
              <w:jc w:val="both"/>
              <w:rPr>
                <w:rFonts w:ascii="Arial Narrow" w:hAnsi="Arial Narrow"/>
                <w:u w:val="single"/>
              </w:rPr>
            </w:pPr>
          </w:p>
          <w:p w14:paraId="324AEF58" w14:textId="7FCCDAC8" w:rsidR="00975D46" w:rsidRDefault="00975D46" w:rsidP="008A2FAE">
            <w:pPr>
              <w:jc w:val="both"/>
              <w:rPr>
                <w:rFonts w:ascii="Arial Narrow" w:hAnsi="Arial Narrow"/>
                <w:u w:val="single"/>
              </w:rPr>
            </w:pPr>
          </w:p>
          <w:p w14:paraId="70F2265C" w14:textId="14B6936E" w:rsidR="00975D46" w:rsidRDefault="00975D46" w:rsidP="008A2FAE">
            <w:pPr>
              <w:jc w:val="both"/>
              <w:rPr>
                <w:rFonts w:ascii="Arial Narrow" w:hAnsi="Arial Narrow"/>
                <w:u w:val="single"/>
              </w:rPr>
            </w:pPr>
          </w:p>
          <w:p w14:paraId="3B42AE1D" w14:textId="081E6F7F" w:rsidR="00975D46" w:rsidRDefault="00975D46" w:rsidP="008A2FAE">
            <w:pPr>
              <w:jc w:val="both"/>
              <w:rPr>
                <w:rFonts w:ascii="Arial Narrow" w:hAnsi="Arial Narrow"/>
                <w:u w:val="single"/>
              </w:rPr>
            </w:pPr>
          </w:p>
          <w:p w14:paraId="12A81044" w14:textId="5484ABDC" w:rsidR="00975D46" w:rsidRDefault="00975D46" w:rsidP="008A2FAE">
            <w:pPr>
              <w:jc w:val="both"/>
              <w:rPr>
                <w:rFonts w:ascii="Arial Narrow" w:hAnsi="Arial Narrow"/>
                <w:u w:val="single"/>
              </w:rPr>
            </w:pPr>
          </w:p>
          <w:p w14:paraId="00C208BE" w14:textId="2ED61121" w:rsidR="00975D46" w:rsidRDefault="00975D46" w:rsidP="008A2FAE">
            <w:pPr>
              <w:jc w:val="both"/>
              <w:rPr>
                <w:rFonts w:ascii="Arial Narrow" w:hAnsi="Arial Narrow"/>
                <w:u w:val="single"/>
              </w:rPr>
            </w:pPr>
          </w:p>
          <w:p w14:paraId="655BE9FE" w14:textId="122C93CC" w:rsidR="00975D46" w:rsidRDefault="00975D46" w:rsidP="008A2FAE">
            <w:pPr>
              <w:jc w:val="both"/>
              <w:rPr>
                <w:rFonts w:ascii="Arial Narrow" w:hAnsi="Arial Narrow"/>
                <w:u w:val="single"/>
              </w:rPr>
            </w:pPr>
          </w:p>
          <w:p w14:paraId="532EC516" w14:textId="444BBDE0" w:rsidR="00975D46" w:rsidRDefault="00975D46" w:rsidP="008A2FAE">
            <w:pPr>
              <w:jc w:val="both"/>
              <w:rPr>
                <w:rFonts w:ascii="Arial Narrow" w:hAnsi="Arial Narrow"/>
                <w:u w:val="single"/>
              </w:rPr>
            </w:pPr>
          </w:p>
          <w:p w14:paraId="28C00EE5" w14:textId="6B083CD5" w:rsidR="00975D46" w:rsidRDefault="00975D46" w:rsidP="008A2FAE">
            <w:pPr>
              <w:jc w:val="both"/>
              <w:rPr>
                <w:rFonts w:ascii="Arial Narrow" w:hAnsi="Arial Narrow"/>
                <w:u w:val="single"/>
              </w:rPr>
            </w:pPr>
          </w:p>
          <w:p w14:paraId="3612A8D2" w14:textId="04E35A6F" w:rsidR="00975D46" w:rsidRDefault="00975D46" w:rsidP="008A2FAE">
            <w:pPr>
              <w:jc w:val="both"/>
              <w:rPr>
                <w:rFonts w:ascii="Arial Narrow" w:hAnsi="Arial Narrow"/>
                <w:u w:val="single"/>
              </w:rPr>
            </w:pPr>
          </w:p>
          <w:p w14:paraId="2110F525" w14:textId="22995559" w:rsidR="00975D46" w:rsidRDefault="00975D46" w:rsidP="008A2FAE">
            <w:pPr>
              <w:jc w:val="both"/>
              <w:rPr>
                <w:rFonts w:ascii="Arial Narrow" w:hAnsi="Arial Narrow"/>
                <w:u w:val="single"/>
              </w:rPr>
            </w:pPr>
          </w:p>
          <w:p w14:paraId="6F6C070E" w14:textId="1E57881E" w:rsidR="00975D46" w:rsidRDefault="00975D46" w:rsidP="008A2FAE">
            <w:pPr>
              <w:jc w:val="both"/>
              <w:rPr>
                <w:rFonts w:ascii="Arial Narrow" w:hAnsi="Arial Narrow"/>
                <w:u w:val="single"/>
              </w:rPr>
            </w:pPr>
          </w:p>
          <w:p w14:paraId="1F0DAD42" w14:textId="6ABC85F4" w:rsidR="00975D46" w:rsidRDefault="00975D46" w:rsidP="008A2FAE">
            <w:pPr>
              <w:jc w:val="both"/>
              <w:rPr>
                <w:rFonts w:ascii="Arial Narrow" w:hAnsi="Arial Narrow"/>
                <w:u w:val="single"/>
              </w:rPr>
            </w:pPr>
          </w:p>
          <w:p w14:paraId="5D6BDEB2" w14:textId="0E4B3293" w:rsidR="00975D46" w:rsidRDefault="00975D46" w:rsidP="008A2FAE">
            <w:pPr>
              <w:jc w:val="both"/>
              <w:rPr>
                <w:rFonts w:ascii="Arial Narrow" w:hAnsi="Arial Narrow"/>
                <w:u w:val="single"/>
              </w:rPr>
            </w:pPr>
          </w:p>
          <w:p w14:paraId="75DFF80F" w14:textId="2C3C3C4E" w:rsidR="00975D46" w:rsidRDefault="00975D46" w:rsidP="008A2FAE">
            <w:pPr>
              <w:jc w:val="both"/>
              <w:rPr>
                <w:rFonts w:ascii="Arial Narrow" w:hAnsi="Arial Narrow"/>
                <w:u w:val="single"/>
              </w:rPr>
            </w:pPr>
          </w:p>
          <w:p w14:paraId="1DE242B2" w14:textId="0C256FA6" w:rsidR="00975D46" w:rsidRDefault="00975D46" w:rsidP="008A2FAE">
            <w:pPr>
              <w:jc w:val="both"/>
              <w:rPr>
                <w:rFonts w:ascii="Arial Narrow" w:hAnsi="Arial Narrow"/>
                <w:u w:val="single"/>
              </w:rPr>
            </w:pPr>
          </w:p>
          <w:p w14:paraId="1338E3A3" w14:textId="08819DC3" w:rsidR="00975D46" w:rsidRDefault="00975D46" w:rsidP="008A2FAE">
            <w:pPr>
              <w:jc w:val="both"/>
              <w:rPr>
                <w:rFonts w:ascii="Arial Narrow" w:hAnsi="Arial Narrow"/>
                <w:u w:val="single"/>
              </w:rPr>
            </w:pPr>
          </w:p>
          <w:p w14:paraId="6F8E087F" w14:textId="36E8D4FE" w:rsidR="00975D46" w:rsidRDefault="00975D46" w:rsidP="008A2FAE">
            <w:pPr>
              <w:jc w:val="both"/>
              <w:rPr>
                <w:rFonts w:ascii="Arial Narrow" w:hAnsi="Arial Narrow"/>
                <w:u w:val="single"/>
              </w:rPr>
            </w:pPr>
          </w:p>
          <w:p w14:paraId="1D3FDAA2" w14:textId="35B341D5" w:rsidR="00975D46" w:rsidRDefault="00975D46" w:rsidP="008A2FAE">
            <w:pPr>
              <w:jc w:val="both"/>
              <w:rPr>
                <w:rFonts w:ascii="Arial Narrow" w:hAnsi="Arial Narrow"/>
                <w:u w:val="single"/>
              </w:rPr>
            </w:pPr>
          </w:p>
          <w:p w14:paraId="38F15F12" w14:textId="1ED91573" w:rsidR="00975D46" w:rsidRDefault="00975D46" w:rsidP="008A2FAE">
            <w:pPr>
              <w:jc w:val="both"/>
              <w:rPr>
                <w:rFonts w:ascii="Arial Narrow" w:hAnsi="Arial Narrow"/>
                <w:u w:val="single"/>
              </w:rPr>
            </w:pPr>
          </w:p>
          <w:p w14:paraId="0918A370" w14:textId="1142BE2E" w:rsidR="00975D46" w:rsidRDefault="00975D46" w:rsidP="008A2FAE">
            <w:pPr>
              <w:jc w:val="both"/>
              <w:rPr>
                <w:rFonts w:ascii="Arial Narrow" w:hAnsi="Arial Narrow"/>
                <w:u w:val="single"/>
              </w:rPr>
            </w:pPr>
          </w:p>
          <w:p w14:paraId="4886B0EB" w14:textId="77777777" w:rsidR="00975D46" w:rsidRPr="00FD7334" w:rsidRDefault="00975D46" w:rsidP="008A2FAE">
            <w:pPr>
              <w:jc w:val="both"/>
              <w:rPr>
                <w:rFonts w:ascii="Arial Narrow" w:hAnsi="Arial Narrow"/>
                <w:u w:val="single"/>
              </w:rPr>
            </w:pPr>
          </w:p>
          <w:p w14:paraId="6DD7C8DA" w14:textId="77777777" w:rsidR="004A0E65" w:rsidRPr="00FD7334" w:rsidRDefault="004A0E65" w:rsidP="008A2FAE">
            <w:pPr>
              <w:jc w:val="both"/>
              <w:rPr>
                <w:rFonts w:ascii="Arial Narrow" w:hAnsi="Arial Narrow"/>
                <w:u w:val="single"/>
              </w:rPr>
            </w:pPr>
            <w:r w:rsidRPr="00FD7334">
              <w:rPr>
                <w:rFonts w:ascii="Arial Narrow" w:hAnsi="Arial Narrow"/>
                <w:u w:val="single"/>
              </w:rPr>
              <w:t>(5) The submission of an application or the issuing of a provisional</w:t>
            </w:r>
          </w:p>
          <w:p w14:paraId="0286174B" w14:textId="0DE516CC" w:rsidR="004A0E65" w:rsidRPr="00FD7334" w:rsidRDefault="004A0E65" w:rsidP="008A2FAE">
            <w:pPr>
              <w:jc w:val="both"/>
              <w:rPr>
                <w:rFonts w:ascii="Arial Narrow" w:hAnsi="Arial Narrow"/>
                <w:u w:val="single"/>
              </w:rPr>
            </w:pPr>
            <w:r w:rsidRPr="00FD7334">
              <w:rPr>
                <w:rFonts w:ascii="Arial Narrow" w:hAnsi="Arial Narrow"/>
                <w:u w:val="single"/>
              </w:rPr>
              <w:t>atmospheric emission licence or an atmospheric emission licence in terms</w:t>
            </w:r>
            <w:r w:rsidR="007261A2" w:rsidRPr="00FD7334">
              <w:rPr>
                <w:rFonts w:ascii="Arial Narrow" w:hAnsi="Arial Narrow"/>
                <w:u w:val="single"/>
              </w:rPr>
              <w:t xml:space="preserve"> </w:t>
            </w:r>
            <w:r w:rsidRPr="00FD7334">
              <w:rPr>
                <w:rFonts w:ascii="Arial Narrow" w:hAnsi="Arial Narrow"/>
                <w:u w:val="single"/>
              </w:rPr>
              <w:t>of this section, or the payment of an administrative fine in terms of</w:t>
            </w:r>
          </w:p>
          <w:p w14:paraId="6D3840DB" w14:textId="77777777" w:rsidR="004A0E65" w:rsidRPr="00FD7334" w:rsidRDefault="004A0E65" w:rsidP="008A2FAE">
            <w:pPr>
              <w:jc w:val="both"/>
              <w:rPr>
                <w:rFonts w:ascii="Arial Narrow" w:hAnsi="Arial Narrow"/>
                <w:u w:val="single"/>
              </w:rPr>
            </w:pPr>
            <w:r w:rsidRPr="00FD7334">
              <w:rPr>
                <w:rFonts w:ascii="Arial Narrow" w:hAnsi="Arial Narrow"/>
                <w:u w:val="single"/>
              </w:rPr>
              <w:t>subsection (1), must—</w:t>
            </w:r>
          </w:p>
          <w:p w14:paraId="221CFCA3" w14:textId="77777777" w:rsidR="004A0E65" w:rsidRPr="00FD7334" w:rsidRDefault="004A0E65" w:rsidP="008A2FAE">
            <w:pPr>
              <w:jc w:val="both"/>
              <w:rPr>
                <w:rFonts w:ascii="Arial Narrow" w:hAnsi="Arial Narrow"/>
                <w:u w:val="single"/>
              </w:rPr>
            </w:pPr>
            <w:r w:rsidRPr="00FD7334">
              <w:rPr>
                <w:rFonts w:ascii="Arial Narrow" w:hAnsi="Arial Narrow"/>
                <w:u w:val="single"/>
              </w:rPr>
              <w:t>(a) in no way derogate from the authority of the environmental</w:t>
            </w:r>
          </w:p>
          <w:p w14:paraId="4D14B2FC" w14:textId="77777777" w:rsidR="004A0E65" w:rsidRPr="00FD7334" w:rsidRDefault="004A0E65" w:rsidP="008A2FAE">
            <w:pPr>
              <w:jc w:val="both"/>
              <w:rPr>
                <w:rFonts w:ascii="Arial Narrow" w:hAnsi="Arial Narrow"/>
                <w:u w:val="single"/>
              </w:rPr>
            </w:pPr>
            <w:r w:rsidRPr="00FD7334">
              <w:rPr>
                <w:rFonts w:ascii="Arial Narrow" w:hAnsi="Arial Narrow"/>
                <w:u w:val="single"/>
              </w:rPr>
              <w:t>management inspector or the South African Police Service, to</w:t>
            </w:r>
          </w:p>
          <w:p w14:paraId="2E23491C" w14:textId="77777777" w:rsidR="004A0E65" w:rsidRPr="00FD7334" w:rsidRDefault="004A0E65" w:rsidP="008A2FAE">
            <w:pPr>
              <w:jc w:val="both"/>
              <w:rPr>
                <w:rFonts w:ascii="Arial Narrow" w:hAnsi="Arial Narrow"/>
                <w:u w:val="single"/>
              </w:rPr>
            </w:pPr>
            <w:r w:rsidRPr="00FD7334">
              <w:rPr>
                <w:rFonts w:ascii="Arial Narrow" w:hAnsi="Arial Narrow"/>
                <w:u w:val="single"/>
              </w:rPr>
              <w:t>investigate any transgression of this Act;</w:t>
            </w:r>
          </w:p>
          <w:p w14:paraId="356C3417" w14:textId="5CBF45EF" w:rsidR="004A0E65" w:rsidRPr="00FD7334" w:rsidRDefault="004A0E65" w:rsidP="008A2FAE">
            <w:pPr>
              <w:jc w:val="both"/>
              <w:rPr>
                <w:rFonts w:ascii="Arial Narrow" w:hAnsi="Arial Narrow"/>
                <w:u w:val="single"/>
              </w:rPr>
            </w:pPr>
            <w:r w:rsidRPr="00FD7334">
              <w:rPr>
                <w:rFonts w:ascii="Arial Narrow" w:hAnsi="Arial Narrow"/>
                <w:u w:val="single"/>
              </w:rPr>
              <w:t>(b) in no way derogate from the National Prosecuting Authority’s</w:t>
            </w:r>
            <w:r w:rsidRPr="004A0E65">
              <w:rPr>
                <w:rFonts w:ascii="Arial Narrow" w:hAnsi="Arial Narrow"/>
              </w:rPr>
              <w:t xml:space="preserve"> </w:t>
            </w:r>
            <w:r w:rsidRPr="00FD7334">
              <w:rPr>
                <w:rFonts w:ascii="Arial Narrow" w:hAnsi="Arial Narrow"/>
                <w:u w:val="single"/>
              </w:rPr>
              <w:t>legal</w:t>
            </w:r>
            <w:r w:rsidR="007261A2" w:rsidRPr="00FD7334">
              <w:rPr>
                <w:rFonts w:ascii="Arial Narrow" w:hAnsi="Arial Narrow"/>
                <w:u w:val="single"/>
              </w:rPr>
              <w:t xml:space="preserve"> </w:t>
            </w:r>
            <w:r w:rsidRPr="00FD7334">
              <w:rPr>
                <w:rFonts w:ascii="Arial Narrow" w:hAnsi="Arial Narrow"/>
                <w:u w:val="single"/>
              </w:rPr>
              <w:t>authority to institute any criminal prosecution; or</w:t>
            </w:r>
          </w:p>
          <w:p w14:paraId="13172D33" w14:textId="77777777" w:rsidR="004A0E65" w:rsidRPr="00FD7334" w:rsidRDefault="004A0E65" w:rsidP="008A2FAE">
            <w:pPr>
              <w:jc w:val="both"/>
              <w:rPr>
                <w:rFonts w:ascii="Arial Narrow" w:hAnsi="Arial Narrow"/>
                <w:u w:val="single"/>
              </w:rPr>
            </w:pPr>
            <w:r w:rsidRPr="00FD7334">
              <w:rPr>
                <w:rFonts w:ascii="Arial Narrow" w:hAnsi="Arial Narrow"/>
                <w:u w:val="single"/>
              </w:rPr>
              <w:t>(c) not indemnify the applicant from liability in terms of section</w:t>
            </w:r>
          </w:p>
          <w:p w14:paraId="1E831175" w14:textId="7B2DC501" w:rsidR="004A0E65" w:rsidRDefault="004A0E65" w:rsidP="008A2FAE">
            <w:pPr>
              <w:jc w:val="both"/>
              <w:rPr>
                <w:rFonts w:ascii="Arial Narrow" w:hAnsi="Arial Narrow"/>
              </w:rPr>
            </w:pPr>
            <w:r w:rsidRPr="00FD7334">
              <w:rPr>
                <w:rFonts w:ascii="Arial Narrow" w:hAnsi="Arial Narrow"/>
                <w:u w:val="single"/>
              </w:rPr>
              <w:t>51(1)(a).</w:t>
            </w:r>
            <w:r w:rsidRPr="004A0E65">
              <w:rPr>
                <w:rFonts w:ascii="Arial Narrow" w:hAnsi="Arial Narrow"/>
              </w:rPr>
              <w:t>’’.</w:t>
            </w:r>
          </w:p>
        </w:tc>
        <w:tc>
          <w:tcPr>
            <w:tcW w:w="3050" w:type="dxa"/>
          </w:tcPr>
          <w:p w14:paraId="0C117D1E" w14:textId="77777777" w:rsidR="000540C9" w:rsidRDefault="006C4D4A" w:rsidP="008A2FAE">
            <w:pPr>
              <w:pStyle w:val="ListParagraph"/>
              <w:numPr>
                <w:ilvl w:val="0"/>
                <w:numId w:val="26"/>
              </w:numPr>
              <w:ind w:left="41" w:hanging="142"/>
              <w:jc w:val="both"/>
              <w:rPr>
                <w:rFonts w:ascii="Arial Narrow" w:hAnsi="Arial Narrow"/>
              </w:rPr>
            </w:pPr>
            <w:r w:rsidRPr="000540C9">
              <w:rPr>
                <w:rFonts w:ascii="Arial Narrow" w:hAnsi="Arial Narrow"/>
              </w:rPr>
              <w:lastRenderedPageBreak/>
              <w:t>This clause substitutes section 22A to provide for the consequences of unlawful conducting of listed activities. The clause will address two scenarios, namely, to provide for those activities that were operated without a registration certificate under the Atmospheric Pollution Prevention Act, 1965 (Act No. 45 of 1965), and those activities that no atmospheric emission licence under NEMAQA.</w:t>
            </w:r>
          </w:p>
          <w:p w14:paraId="2F44F8E3" w14:textId="77777777" w:rsidR="000540C9" w:rsidRDefault="006C4D4A" w:rsidP="008A2FAE">
            <w:pPr>
              <w:pStyle w:val="ListParagraph"/>
              <w:numPr>
                <w:ilvl w:val="0"/>
                <w:numId w:val="26"/>
              </w:numPr>
              <w:ind w:left="41" w:hanging="142"/>
              <w:jc w:val="both"/>
              <w:rPr>
                <w:rFonts w:ascii="Arial Narrow" w:hAnsi="Arial Narrow"/>
              </w:rPr>
            </w:pPr>
            <w:r w:rsidRPr="000540C9">
              <w:rPr>
                <w:rFonts w:ascii="Arial Narrow" w:hAnsi="Arial Narrow"/>
              </w:rPr>
              <w:t>This clause provides for the process and procedures to be followed in addressing the non-compliance with the law</w:t>
            </w:r>
            <w:r w:rsidR="000540C9">
              <w:rPr>
                <w:rFonts w:ascii="Arial Narrow" w:hAnsi="Arial Narrow"/>
              </w:rPr>
              <w:t>.</w:t>
            </w:r>
          </w:p>
          <w:p w14:paraId="46C6F20D" w14:textId="77777777" w:rsidR="000540C9" w:rsidRDefault="006C4D4A" w:rsidP="008A2FAE">
            <w:pPr>
              <w:pStyle w:val="ListParagraph"/>
              <w:numPr>
                <w:ilvl w:val="0"/>
                <w:numId w:val="26"/>
              </w:numPr>
              <w:ind w:left="41" w:hanging="142"/>
              <w:jc w:val="both"/>
              <w:rPr>
                <w:rFonts w:ascii="Arial Narrow" w:hAnsi="Arial Narrow"/>
              </w:rPr>
            </w:pPr>
            <w:r w:rsidRPr="000540C9">
              <w:rPr>
                <w:rFonts w:ascii="Arial Narrow" w:hAnsi="Arial Narrow"/>
              </w:rPr>
              <w:t>The clause further empowers the Minister to direct an applicant to undertake certain action, including undertaking public participation as prescribed under the environmental impact assessment regulations.</w:t>
            </w:r>
          </w:p>
          <w:p w14:paraId="25417A5D" w14:textId="7CD9B378" w:rsidR="002C4042" w:rsidRPr="000540C9" w:rsidRDefault="006C4D4A" w:rsidP="008A2FAE">
            <w:pPr>
              <w:pStyle w:val="ListParagraph"/>
              <w:numPr>
                <w:ilvl w:val="0"/>
                <w:numId w:val="26"/>
              </w:numPr>
              <w:ind w:left="41" w:hanging="142"/>
              <w:jc w:val="both"/>
              <w:rPr>
                <w:rFonts w:ascii="Arial Narrow" w:hAnsi="Arial Narrow"/>
              </w:rPr>
            </w:pPr>
            <w:r w:rsidRPr="000540C9">
              <w:rPr>
                <w:rFonts w:ascii="Arial Narrow" w:hAnsi="Arial Narrow"/>
              </w:rPr>
              <w:t>The clause sets the administrative fine to a maximum of R10 million</w:t>
            </w:r>
          </w:p>
        </w:tc>
      </w:tr>
      <w:tr w:rsidR="002C4042" w14:paraId="0DBA3C78" w14:textId="77777777" w:rsidTr="002C4042">
        <w:tc>
          <w:tcPr>
            <w:tcW w:w="1477" w:type="dxa"/>
          </w:tcPr>
          <w:p w14:paraId="56346B9E" w14:textId="0BB271B5"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53</w:t>
            </w:r>
          </w:p>
        </w:tc>
        <w:tc>
          <w:tcPr>
            <w:tcW w:w="1920" w:type="dxa"/>
          </w:tcPr>
          <w:p w14:paraId="0AC63F96" w14:textId="6398DB2E"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36</w:t>
            </w:r>
            <w:r w:rsidR="004A0E65">
              <w:rPr>
                <w:rFonts w:ascii="Arial Narrow" w:hAnsi="Arial Narrow"/>
              </w:rPr>
              <w:t>(2A); (5)(d); (8)</w:t>
            </w:r>
          </w:p>
        </w:tc>
        <w:tc>
          <w:tcPr>
            <w:tcW w:w="4357" w:type="dxa"/>
          </w:tcPr>
          <w:p w14:paraId="22226D25" w14:textId="77777777" w:rsidR="002C4042" w:rsidRDefault="007956F5" w:rsidP="008A2FAE">
            <w:pPr>
              <w:jc w:val="both"/>
              <w:rPr>
                <w:rFonts w:ascii="Arial Narrow" w:hAnsi="Arial Narrow"/>
              </w:rPr>
            </w:pPr>
            <w:r>
              <w:rPr>
                <w:rFonts w:ascii="Arial Narrow" w:hAnsi="Arial Narrow"/>
              </w:rPr>
              <w:t>No current section 36(2A)</w:t>
            </w:r>
          </w:p>
          <w:p w14:paraId="3348443B" w14:textId="77777777" w:rsidR="007956F5" w:rsidRDefault="007956F5" w:rsidP="008A2FAE">
            <w:pPr>
              <w:jc w:val="both"/>
              <w:rPr>
                <w:rFonts w:ascii="Arial Narrow" w:hAnsi="Arial Narrow"/>
              </w:rPr>
            </w:pPr>
          </w:p>
          <w:p w14:paraId="01AC1D13" w14:textId="77777777" w:rsidR="007956F5" w:rsidRDefault="007956F5" w:rsidP="008A2FAE">
            <w:pPr>
              <w:jc w:val="both"/>
              <w:rPr>
                <w:rFonts w:ascii="Arial Narrow" w:hAnsi="Arial Narrow"/>
              </w:rPr>
            </w:pPr>
          </w:p>
          <w:p w14:paraId="4365784B" w14:textId="77777777" w:rsidR="007956F5" w:rsidRDefault="007956F5" w:rsidP="008A2FAE">
            <w:pPr>
              <w:jc w:val="both"/>
              <w:rPr>
                <w:rFonts w:ascii="Arial Narrow" w:hAnsi="Arial Narrow"/>
              </w:rPr>
            </w:pPr>
          </w:p>
          <w:p w14:paraId="6013AC78" w14:textId="77777777" w:rsidR="007956F5" w:rsidRDefault="007956F5" w:rsidP="008A2FAE">
            <w:pPr>
              <w:jc w:val="both"/>
              <w:rPr>
                <w:rFonts w:ascii="Arial Narrow" w:hAnsi="Arial Narrow"/>
              </w:rPr>
            </w:pPr>
          </w:p>
          <w:p w14:paraId="52D87B6F" w14:textId="77777777" w:rsidR="007956F5" w:rsidRDefault="007956F5" w:rsidP="008A2FAE">
            <w:pPr>
              <w:jc w:val="both"/>
              <w:rPr>
                <w:rFonts w:ascii="Arial Narrow" w:hAnsi="Arial Narrow"/>
              </w:rPr>
            </w:pPr>
          </w:p>
          <w:p w14:paraId="7B1AE35B" w14:textId="77777777" w:rsidR="007956F5" w:rsidRDefault="007956F5" w:rsidP="008A2FAE">
            <w:pPr>
              <w:jc w:val="both"/>
              <w:rPr>
                <w:rFonts w:ascii="Arial Narrow" w:hAnsi="Arial Narrow"/>
              </w:rPr>
            </w:pPr>
          </w:p>
          <w:p w14:paraId="443C6A05" w14:textId="77777777" w:rsidR="007956F5" w:rsidRDefault="007956F5" w:rsidP="008A2FAE">
            <w:pPr>
              <w:jc w:val="both"/>
              <w:rPr>
                <w:rFonts w:ascii="Arial Narrow" w:hAnsi="Arial Narrow"/>
              </w:rPr>
            </w:pPr>
          </w:p>
          <w:p w14:paraId="39A2D501" w14:textId="77777777" w:rsidR="007956F5" w:rsidRDefault="007956F5" w:rsidP="008A2FAE">
            <w:pPr>
              <w:jc w:val="both"/>
              <w:rPr>
                <w:rFonts w:ascii="Arial Narrow" w:hAnsi="Arial Narrow"/>
              </w:rPr>
            </w:pPr>
          </w:p>
          <w:p w14:paraId="3CDCDC9C" w14:textId="77777777" w:rsidR="007956F5" w:rsidRDefault="007956F5" w:rsidP="008A2FAE">
            <w:pPr>
              <w:jc w:val="both"/>
              <w:rPr>
                <w:rFonts w:ascii="Arial Narrow" w:hAnsi="Arial Narrow"/>
              </w:rPr>
            </w:pPr>
          </w:p>
          <w:p w14:paraId="7C5B9376" w14:textId="77777777" w:rsidR="007956F5" w:rsidRDefault="007956F5" w:rsidP="008A2FAE">
            <w:pPr>
              <w:jc w:val="both"/>
              <w:rPr>
                <w:rFonts w:ascii="Arial Narrow" w:hAnsi="Arial Narrow"/>
              </w:rPr>
            </w:pPr>
            <w:r w:rsidRPr="007956F5">
              <w:rPr>
                <w:rFonts w:ascii="Arial Narrow" w:hAnsi="Arial Narrow"/>
              </w:rPr>
              <w:t>(d)</w:t>
            </w:r>
            <w:r w:rsidRPr="007956F5">
              <w:rPr>
                <w:rFonts w:ascii="Arial Narrow" w:hAnsi="Arial Narrow"/>
              </w:rPr>
              <w:tab/>
              <w:t>the listed activity relates to the activities listed in terms of section 24(2) of the National Environmental Management Act, 1998, or in terms of section 19(1) of the National Environmental Management: Waste Act, 2008, or the Minister has been identified as the competent authority; or</w:t>
            </w:r>
          </w:p>
          <w:p w14:paraId="6D8B9A14" w14:textId="77777777" w:rsidR="007956F5" w:rsidRDefault="007956F5" w:rsidP="008A2FAE">
            <w:pPr>
              <w:jc w:val="both"/>
              <w:rPr>
                <w:rFonts w:ascii="Arial Narrow" w:hAnsi="Arial Narrow"/>
              </w:rPr>
            </w:pPr>
          </w:p>
          <w:p w14:paraId="48B77EAF" w14:textId="4283D571" w:rsidR="007956F5" w:rsidRDefault="007956F5" w:rsidP="008A2FAE">
            <w:pPr>
              <w:jc w:val="both"/>
              <w:rPr>
                <w:rFonts w:ascii="Arial Narrow" w:hAnsi="Arial Narrow"/>
              </w:rPr>
            </w:pPr>
          </w:p>
          <w:p w14:paraId="56A03008" w14:textId="5A5F96E5" w:rsidR="007956F5" w:rsidRDefault="007956F5" w:rsidP="008A2FAE">
            <w:pPr>
              <w:jc w:val="both"/>
              <w:rPr>
                <w:rFonts w:ascii="Arial Narrow" w:hAnsi="Arial Narrow"/>
              </w:rPr>
            </w:pPr>
          </w:p>
          <w:p w14:paraId="202CAFED" w14:textId="6D65DDAD" w:rsidR="007956F5" w:rsidRDefault="007956F5" w:rsidP="008A2FAE">
            <w:pPr>
              <w:jc w:val="both"/>
              <w:rPr>
                <w:rFonts w:ascii="Arial Narrow" w:hAnsi="Arial Narrow"/>
              </w:rPr>
            </w:pPr>
          </w:p>
          <w:p w14:paraId="77F63A18" w14:textId="3C1F9B7D" w:rsidR="007956F5" w:rsidRDefault="007956F5" w:rsidP="008A2FAE">
            <w:pPr>
              <w:jc w:val="both"/>
              <w:rPr>
                <w:rFonts w:ascii="Arial Narrow" w:hAnsi="Arial Narrow"/>
              </w:rPr>
            </w:pPr>
          </w:p>
          <w:p w14:paraId="239CCC20" w14:textId="5239356B" w:rsidR="007956F5" w:rsidRDefault="007956F5" w:rsidP="008A2FAE">
            <w:pPr>
              <w:jc w:val="both"/>
              <w:rPr>
                <w:rFonts w:ascii="Arial Narrow" w:hAnsi="Arial Narrow"/>
              </w:rPr>
            </w:pPr>
            <w:r w:rsidRPr="007956F5">
              <w:rPr>
                <w:rFonts w:ascii="Arial Narrow" w:hAnsi="Arial Narrow"/>
              </w:rPr>
              <w:t>(8)</w:t>
            </w:r>
            <w:r w:rsidRPr="007956F5">
              <w:rPr>
                <w:rFonts w:ascii="Arial Narrow" w:hAnsi="Arial Narrow"/>
              </w:rPr>
              <w:tab/>
              <w:t>The Minister and the licensing authority contemplated in subsections (1) to (4) may agree that an application for an atmospheric emission licence with regard to any activity contemplated in section 22 may be dealt with by the Minister or the relevant licensing authority contemplated in subsections (1) to (4).</w:t>
            </w:r>
          </w:p>
          <w:p w14:paraId="72820F8B" w14:textId="1FA2EEFF" w:rsidR="007956F5" w:rsidRDefault="007956F5" w:rsidP="008A2FAE">
            <w:pPr>
              <w:jc w:val="both"/>
              <w:rPr>
                <w:rFonts w:ascii="Arial Narrow" w:hAnsi="Arial Narrow"/>
              </w:rPr>
            </w:pPr>
          </w:p>
        </w:tc>
        <w:tc>
          <w:tcPr>
            <w:tcW w:w="3144" w:type="dxa"/>
          </w:tcPr>
          <w:p w14:paraId="20A21B6B" w14:textId="77777777" w:rsidR="004A0E65" w:rsidRPr="00FD7334" w:rsidRDefault="004A0E65" w:rsidP="008A2FAE">
            <w:pPr>
              <w:jc w:val="both"/>
              <w:rPr>
                <w:rFonts w:ascii="Arial Narrow" w:hAnsi="Arial Narrow"/>
                <w:u w:val="single"/>
              </w:rPr>
            </w:pPr>
            <w:r w:rsidRPr="004A0E65">
              <w:rPr>
                <w:rFonts w:ascii="Arial Narrow" w:hAnsi="Arial Narrow"/>
              </w:rPr>
              <w:t>‘‘</w:t>
            </w:r>
            <w:r w:rsidRPr="00FD7334">
              <w:rPr>
                <w:rFonts w:ascii="Arial Narrow" w:hAnsi="Arial Narrow"/>
                <w:u w:val="single"/>
              </w:rPr>
              <w:t>(2A) A provincial organ of state must be regarded as the licensing</w:t>
            </w:r>
          </w:p>
          <w:p w14:paraId="6C5649B9" w14:textId="5F91EB46" w:rsidR="002C4042" w:rsidRDefault="004A0E65" w:rsidP="008A2FAE">
            <w:pPr>
              <w:jc w:val="both"/>
              <w:rPr>
                <w:rFonts w:ascii="Arial Narrow" w:hAnsi="Arial Narrow"/>
              </w:rPr>
            </w:pPr>
            <w:r w:rsidRPr="00FD7334">
              <w:rPr>
                <w:rFonts w:ascii="Arial Narrow" w:hAnsi="Arial Narrow"/>
                <w:u w:val="single"/>
              </w:rPr>
              <w:t>authority if a listed activity falls within the boundaries of more than one metropolitan municipality, or within the boundaries of more than one district municipality, and the relevant municipalities agreed thereto in writing.</w:t>
            </w:r>
            <w:r w:rsidRPr="004A0E65">
              <w:rPr>
                <w:rFonts w:ascii="Arial Narrow" w:hAnsi="Arial Narrow"/>
              </w:rPr>
              <w:t>’</w:t>
            </w:r>
          </w:p>
          <w:p w14:paraId="3B955B69" w14:textId="77777777" w:rsidR="004A0E65" w:rsidRDefault="004A0E65" w:rsidP="008A2FAE">
            <w:pPr>
              <w:jc w:val="both"/>
              <w:rPr>
                <w:rFonts w:ascii="Arial Narrow" w:hAnsi="Arial Narrow"/>
              </w:rPr>
            </w:pPr>
          </w:p>
          <w:p w14:paraId="2823E6A7" w14:textId="4DA85C63" w:rsidR="004A0E65" w:rsidRPr="004A0E65" w:rsidRDefault="007956F5" w:rsidP="008A2FAE">
            <w:pPr>
              <w:jc w:val="both"/>
              <w:rPr>
                <w:rFonts w:ascii="Arial Narrow" w:hAnsi="Arial Narrow"/>
              </w:rPr>
            </w:pPr>
            <w:r>
              <w:rPr>
                <w:rFonts w:ascii="Arial Narrow" w:hAnsi="Arial Narrow"/>
              </w:rPr>
              <w:t>(5)</w:t>
            </w:r>
            <w:r w:rsidR="004A0E65" w:rsidRPr="004A0E65">
              <w:rPr>
                <w:rFonts w:ascii="Arial Narrow" w:hAnsi="Arial Narrow"/>
              </w:rPr>
              <w:t>‘‘(d) the listed activity relates to the activities listed in terms of section</w:t>
            </w:r>
          </w:p>
          <w:p w14:paraId="697C8F0A" w14:textId="047AB080" w:rsidR="004A0E65" w:rsidRDefault="004A0E65" w:rsidP="008A2FAE">
            <w:pPr>
              <w:jc w:val="both"/>
              <w:rPr>
                <w:rFonts w:ascii="Arial Narrow" w:hAnsi="Arial Narrow"/>
              </w:rPr>
            </w:pPr>
            <w:r w:rsidRPr="004A0E65">
              <w:rPr>
                <w:rFonts w:ascii="Arial Narrow" w:hAnsi="Arial Narrow"/>
              </w:rPr>
              <w:t>24(2) of the National Environmental Management Act, 1998, or in</w:t>
            </w:r>
            <w:r>
              <w:rPr>
                <w:rFonts w:ascii="Arial Narrow" w:hAnsi="Arial Narrow"/>
              </w:rPr>
              <w:t xml:space="preserve"> </w:t>
            </w:r>
            <w:r w:rsidRPr="004A0E65">
              <w:rPr>
                <w:rFonts w:ascii="Arial Narrow" w:hAnsi="Arial Narrow"/>
              </w:rPr>
              <w:t>terms of section 19(1) of the National Environmental Management:</w:t>
            </w:r>
            <w:r>
              <w:rPr>
                <w:rFonts w:ascii="Arial Narrow" w:hAnsi="Arial Narrow"/>
              </w:rPr>
              <w:t xml:space="preserve"> </w:t>
            </w:r>
            <w:r w:rsidRPr="004A0E65">
              <w:rPr>
                <w:rFonts w:ascii="Arial Narrow" w:hAnsi="Arial Narrow"/>
              </w:rPr>
              <w:t xml:space="preserve">Waste Act, 2008, </w:t>
            </w:r>
            <w:r w:rsidRPr="00FD7334">
              <w:rPr>
                <w:rFonts w:ascii="Arial Narrow" w:hAnsi="Arial Narrow"/>
                <w:b/>
                <w:bCs/>
              </w:rPr>
              <w:t>[or]</w:t>
            </w:r>
            <w:r w:rsidRPr="004A0E65">
              <w:rPr>
                <w:rFonts w:ascii="Arial Narrow" w:hAnsi="Arial Narrow"/>
              </w:rPr>
              <w:t xml:space="preserve"> </w:t>
            </w:r>
            <w:r w:rsidRPr="00FD7334">
              <w:rPr>
                <w:rFonts w:ascii="Arial Narrow" w:hAnsi="Arial Narrow"/>
                <w:u w:val="single"/>
              </w:rPr>
              <w:t>and</w:t>
            </w:r>
            <w:r w:rsidRPr="004A0E65">
              <w:rPr>
                <w:rFonts w:ascii="Arial Narrow" w:hAnsi="Arial Narrow"/>
              </w:rPr>
              <w:t xml:space="preserve"> the Minister has been identified as the</w:t>
            </w:r>
            <w:r>
              <w:rPr>
                <w:rFonts w:ascii="Arial Narrow" w:hAnsi="Arial Narrow"/>
              </w:rPr>
              <w:t xml:space="preserve"> </w:t>
            </w:r>
            <w:r w:rsidRPr="004A0E65">
              <w:rPr>
                <w:rFonts w:ascii="Arial Narrow" w:hAnsi="Arial Narrow"/>
              </w:rPr>
              <w:t>competent authority;’’</w:t>
            </w:r>
          </w:p>
          <w:p w14:paraId="36D4DAAC" w14:textId="77777777" w:rsidR="004A0E65" w:rsidRDefault="004A0E65" w:rsidP="008A2FAE">
            <w:pPr>
              <w:jc w:val="both"/>
              <w:rPr>
                <w:rFonts w:ascii="Arial Narrow" w:hAnsi="Arial Narrow"/>
              </w:rPr>
            </w:pPr>
          </w:p>
          <w:p w14:paraId="6B1E3151" w14:textId="77777777" w:rsidR="004A0E65" w:rsidRPr="004A0E65" w:rsidRDefault="004A0E65" w:rsidP="008A2FAE">
            <w:pPr>
              <w:jc w:val="both"/>
              <w:rPr>
                <w:rFonts w:ascii="Arial Narrow" w:hAnsi="Arial Narrow"/>
              </w:rPr>
            </w:pPr>
            <w:r w:rsidRPr="004A0E65">
              <w:rPr>
                <w:rFonts w:ascii="Arial Narrow" w:hAnsi="Arial Narrow"/>
              </w:rPr>
              <w:t>‘‘(8) The Minister and the licensing authority contemplated in</w:t>
            </w:r>
          </w:p>
          <w:p w14:paraId="0056D176" w14:textId="77777777" w:rsidR="004A0E65" w:rsidRPr="00FD7334" w:rsidRDefault="004A0E65" w:rsidP="008A2FAE">
            <w:pPr>
              <w:jc w:val="both"/>
              <w:rPr>
                <w:rFonts w:ascii="Arial Narrow" w:hAnsi="Arial Narrow"/>
                <w:u w:val="single"/>
              </w:rPr>
            </w:pPr>
            <w:r w:rsidRPr="004A0E65">
              <w:rPr>
                <w:rFonts w:ascii="Arial Narrow" w:hAnsi="Arial Narrow"/>
              </w:rPr>
              <w:t>subsections (1) to (4)</w:t>
            </w:r>
            <w:r w:rsidRPr="00FD7334">
              <w:rPr>
                <w:rFonts w:ascii="Arial Narrow" w:hAnsi="Arial Narrow"/>
                <w:u w:val="single"/>
              </w:rPr>
              <w:t>, or the MEC and the licensing authority</w:t>
            </w:r>
          </w:p>
          <w:p w14:paraId="029B2E3A" w14:textId="63F53217" w:rsidR="004A0E65" w:rsidRDefault="004A0E65" w:rsidP="008A2FAE">
            <w:pPr>
              <w:jc w:val="both"/>
              <w:rPr>
                <w:rFonts w:ascii="Arial Narrow" w:hAnsi="Arial Narrow"/>
              </w:rPr>
            </w:pPr>
            <w:r w:rsidRPr="00FD7334">
              <w:rPr>
                <w:rFonts w:ascii="Arial Narrow" w:hAnsi="Arial Narrow"/>
                <w:u w:val="single"/>
              </w:rPr>
              <w:t>contemplated in subsections (1) to (5),</w:t>
            </w:r>
            <w:r w:rsidRPr="004A0E65">
              <w:rPr>
                <w:rFonts w:ascii="Arial Narrow" w:hAnsi="Arial Narrow"/>
              </w:rPr>
              <w:t xml:space="preserve"> may agree that an application for</w:t>
            </w:r>
            <w:r>
              <w:t xml:space="preserve"> </w:t>
            </w:r>
            <w:r w:rsidRPr="004A0E65">
              <w:rPr>
                <w:rFonts w:ascii="Arial Narrow" w:hAnsi="Arial Narrow"/>
              </w:rPr>
              <w:t>an atmospheric emission licence with regard to any activity</w:t>
            </w:r>
            <w:r>
              <w:rPr>
                <w:rFonts w:ascii="Arial Narrow" w:hAnsi="Arial Narrow"/>
              </w:rPr>
              <w:t xml:space="preserve"> </w:t>
            </w:r>
            <w:r w:rsidRPr="004A0E65">
              <w:rPr>
                <w:rFonts w:ascii="Arial Narrow" w:hAnsi="Arial Narrow"/>
              </w:rPr>
              <w:t>contemplated</w:t>
            </w:r>
            <w:r>
              <w:rPr>
                <w:rFonts w:ascii="Arial Narrow" w:hAnsi="Arial Narrow"/>
              </w:rPr>
              <w:t xml:space="preserve"> </w:t>
            </w:r>
            <w:r w:rsidRPr="004A0E65">
              <w:rPr>
                <w:rFonts w:ascii="Arial Narrow" w:hAnsi="Arial Narrow"/>
              </w:rPr>
              <w:t>in section 22 may be dealt with by the Minister</w:t>
            </w:r>
            <w:r w:rsidRPr="00FD7334">
              <w:rPr>
                <w:rFonts w:ascii="Arial Narrow" w:hAnsi="Arial Narrow"/>
                <w:u w:val="single"/>
              </w:rPr>
              <w:t>, MEC</w:t>
            </w:r>
            <w:r w:rsidRPr="004A0E65">
              <w:rPr>
                <w:rFonts w:ascii="Arial Narrow" w:hAnsi="Arial Narrow"/>
              </w:rPr>
              <w:t xml:space="preserve"> or the</w:t>
            </w:r>
            <w:r>
              <w:rPr>
                <w:rFonts w:ascii="Arial Narrow" w:hAnsi="Arial Narrow"/>
              </w:rPr>
              <w:t xml:space="preserve"> </w:t>
            </w:r>
            <w:r w:rsidRPr="004A0E65">
              <w:rPr>
                <w:rFonts w:ascii="Arial Narrow" w:hAnsi="Arial Narrow"/>
              </w:rPr>
              <w:t xml:space="preserve">relevant </w:t>
            </w:r>
            <w:r w:rsidRPr="004A0E65">
              <w:rPr>
                <w:rFonts w:ascii="Arial Narrow" w:hAnsi="Arial Narrow"/>
              </w:rPr>
              <w:lastRenderedPageBreak/>
              <w:t xml:space="preserve">licensing authority contemplated in subsections (1) to </w:t>
            </w:r>
            <w:r w:rsidRPr="00FD7334">
              <w:rPr>
                <w:rFonts w:ascii="Arial Narrow" w:hAnsi="Arial Narrow"/>
                <w:b/>
                <w:bCs/>
              </w:rPr>
              <w:t>[(4)]</w:t>
            </w:r>
            <w:r w:rsidRPr="00FD7334">
              <w:rPr>
                <w:rFonts w:ascii="Arial Narrow" w:hAnsi="Arial Narrow"/>
                <w:b/>
                <w:bCs/>
                <w:u w:val="single"/>
              </w:rPr>
              <w:t>(</w:t>
            </w:r>
            <w:r w:rsidRPr="00FD7334">
              <w:rPr>
                <w:rFonts w:ascii="Arial Narrow" w:hAnsi="Arial Narrow"/>
                <w:u w:val="single"/>
              </w:rPr>
              <w:t>5).</w:t>
            </w:r>
            <w:r w:rsidRPr="004A0E65">
              <w:rPr>
                <w:rFonts w:ascii="Arial Narrow" w:hAnsi="Arial Narrow"/>
              </w:rPr>
              <w:t>’’</w:t>
            </w:r>
          </w:p>
        </w:tc>
        <w:tc>
          <w:tcPr>
            <w:tcW w:w="3050" w:type="dxa"/>
          </w:tcPr>
          <w:p w14:paraId="405C76ED" w14:textId="49B7B526" w:rsidR="006C4D4A" w:rsidRPr="000540C9" w:rsidRDefault="000540C9" w:rsidP="008A2FAE">
            <w:pPr>
              <w:pStyle w:val="ListParagraph"/>
              <w:numPr>
                <w:ilvl w:val="0"/>
                <w:numId w:val="28"/>
              </w:numPr>
              <w:ind w:left="183" w:hanging="183"/>
              <w:jc w:val="both"/>
              <w:rPr>
                <w:rFonts w:ascii="Arial Narrow" w:hAnsi="Arial Narrow"/>
              </w:rPr>
            </w:pPr>
            <w:r w:rsidRPr="000540C9">
              <w:rPr>
                <w:rFonts w:ascii="Arial Narrow" w:hAnsi="Arial Narrow"/>
              </w:rPr>
              <w:lastRenderedPageBreak/>
              <w:t>P</w:t>
            </w:r>
            <w:r w:rsidR="006C4D4A" w:rsidRPr="000540C9">
              <w:rPr>
                <w:rFonts w:ascii="Arial Narrow" w:hAnsi="Arial Narrow"/>
              </w:rPr>
              <w:t>rovide</w:t>
            </w:r>
            <w:r w:rsidRPr="000540C9">
              <w:rPr>
                <w:rFonts w:ascii="Arial Narrow" w:hAnsi="Arial Narrow"/>
              </w:rPr>
              <w:t>s</w:t>
            </w:r>
            <w:r w:rsidR="006C4D4A" w:rsidRPr="000540C9">
              <w:rPr>
                <w:rFonts w:ascii="Arial Narrow" w:hAnsi="Arial Narrow"/>
              </w:rPr>
              <w:t xml:space="preserve"> clarity that a province must be regarded as a licensing authority where a listed activity falls within the boundaries of more than one metropolitan municipality or more than one district municipality. Section 36(5) identifies the Minister as the licensing authority, in certain instances, to issue atmospheric emission licences for air quality activities. Section 36(5)(d) is intended to facilitate the issuing of an integrated environmental authorisation where the Minister is also a competent authority for the environmental impact assessment activities, and licensing authority for the waste management activities. The current provision appears to suggest that the Minister will always be the licensing authority, whereas the intention is to provide that the Minister is only the licensing authority if the Minister is also identified as such in terms of NEMA and NEMWA. </w:t>
            </w:r>
          </w:p>
          <w:p w14:paraId="16491BBF" w14:textId="364B2CF4" w:rsidR="002C4042" w:rsidRPr="000540C9" w:rsidRDefault="006C4D4A" w:rsidP="008A2FAE">
            <w:pPr>
              <w:pStyle w:val="ListParagraph"/>
              <w:numPr>
                <w:ilvl w:val="0"/>
                <w:numId w:val="27"/>
              </w:numPr>
              <w:ind w:left="183" w:hanging="183"/>
              <w:jc w:val="both"/>
              <w:rPr>
                <w:rFonts w:ascii="Arial Narrow" w:hAnsi="Arial Narrow"/>
              </w:rPr>
            </w:pPr>
            <w:r w:rsidRPr="000540C9">
              <w:rPr>
                <w:rFonts w:ascii="Arial Narrow" w:hAnsi="Arial Narrow"/>
              </w:rPr>
              <w:t xml:space="preserve">The clause amends section 36(5)(d) to provide for textual amendments to clarify that the </w:t>
            </w:r>
            <w:r w:rsidRPr="000540C9">
              <w:rPr>
                <w:rFonts w:ascii="Arial Narrow" w:hAnsi="Arial Narrow"/>
              </w:rPr>
              <w:lastRenderedPageBreak/>
              <w:t>Minister is only the licensing authority if the Minister is identified as such in terms of NEMA, NEMWA and NEMAQA. Section 36(8) has been amended to extend the scope to also allow for co-operative agreement to be reached between the Municipality, MEC and the Minister on who the licensing authority will be on any application.</w:t>
            </w:r>
          </w:p>
        </w:tc>
      </w:tr>
      <w:tr w:rsidR="002C4042" w14:paraId="3D72A8AC" w14:textId="77777777" w:rsidTr="002C4042">
        <w:tc>
          <w:tcPr>
            <w:tcW w:w="1477" w:type="dxa"/>
          </w:tcPr>
          <w:p w14:paraId="1A7AC49C" w14:textId="10D65116" w:rsidR="002C4042" w:rsidRDefault="002C4042" w:rsidP="008A2FAE">
            <w:pPr>
              <w:jc w:val="both"/>
              <w:rPr>
                <w:rFonts w:ascii="Arial Narrow" w:hAnsi="Arial Narrow"/>
              </w:rPr>
            </w:pPr>
            <w:r w:rsidRPr="004A4745">
              <w:rPr>
                <w:rFonts w:ascii="Arial Narrow" w:hAnsi="Arial Narrow"/>
              </w:rPr>
              <w:lastRenderedPageBreak/>
              <w:t xml:space="preserve">Clause </w:t>
            </w:r>
            <w:r>
              <w:rPr>
                <w:rFonts w:ascii="Arial Narrow" w:hAnsi="Arial Narrow"/>
              </w:rPr>
              <w:t>54</w:t>
            </w:r>
          </w:p>
        </w:tc>
        <w:tc>
          <w:tcPr>
            <w:tcW w:w="1920" w:type="dxa"/>
          </w:tcPr>
          <w:p w14:paraId="3CAE760D" w14:textId="4C158A8E" w:rsidR="002C4042"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47A</w:t>
            </w:r>
          </w:p>
        </w:tc>
        <w:tc>
          <w:tcPr>
            <w:tcW w:w="4357" w:type="dxa"/>
          </w:tcPr>
          <w:p w14:paraId="0BF39BE1" w14:textId="66440568" w:rsidR="002C4042" w:rsidRDefault="004A0E65" w:rsidP="008A2FAE">
            <w:pPr>
              <w:jc w:val="both"/>
              <w:rPr>
                <w:rFonts w:ascii="Arial Narrow" w:hAnsi="Arial Narrow"/>
              </w:rPr>
            </w:pPr>
            <w:r>
              <w:rPr>
                <w:rFonts w:ascii="Arial Narrow" w:hAnsi="Arial Narrow"/>
              </w:rPr>
              <w:t>None</w:t>
            </w:r>
          </w:p>
        </w:tc>
        <w:tc>
          <w:tcPr>
            <w:tcW w:w="3144" w:type="dxa"/>
          </w:tcPr>
          <w:p w14:paraId="7AC5781F" w14:textId="77777777" w:rsidR="004A0E65" w:rsidRPr="004A0E65" w:rsidRDefault="004A0E65" w:rsidP="008A2FAE">
            <w:pPr>
              <w:jc w:val="both"/>
              <w:rPr>
                <w:rFonts w:ascii="Arial Narrow" w:hAnsi="Arial Narrow"/>
              </w:rPr>
            </w:pPr>
            <w:r w:rsidRPr="004A0E65">
              <w:rPr>
                <w:rFonts w:ascii="Arial Narrow" w:hAnsi="Arial Narrow"/>
              </w:rPr>
              <w:t>Revocation or suspension of atmospheric emission licences</w:t>
            </w:r>
          </w:p>
          <w:p w14:paraId="470D3FF1" w14:textId="6D508B4F" w:rsidR="004A0E65" w:rsidRPr="00FD7334" w:rsidRDefault="004A0E65" w:rsidP="008A2FAE">
            <w:pPr>
              <w:jc w:val="both"/>
              <w:rPr>
                <w:rFonts w:ascii="Arial Narrow" w:hAnsi="Arial Narrow"/>
                <w:u w:val="single"/>
              </w:rPr>
            </w:pPr>
            <w:r w:rsidRPr="00FD7334">
              <w:rPr>
                <w:rFonts w:ascii="Arial Narrow" w:hAnsi="Arial Narrow"/>
                <w:u w:val="single"/>
              </w:rPr>
              <w:t>47A. (1) The licensing authority may, by written notice to the holder of an atmospheric emission licence, revoke or suspend that licence if the</w:t>
            </w:r>
          </w:p>
          <w:p w14:paraId="5BD3FFCF" w14:textId="7E65C131" w:rsidR="004A0E65" w:rsidRPr="00FD7334" w:rsidRDefault="004A0E65" w:rsidP="008A2FAE">
            <w:pPr>
              <w:jc w:val="both"/>
              <w:rPr>
                <w:rFonts w:ascii="Arial Narrow" w:hAnsi="Arial Narrow"/>
                <w:u w:val="single"/>
              </w:rPr>
            </w:pPr>
            <w:r w:rsidRPr="00FD7334">
              <w:rPr>
                <w:rFonts w:ascii="Arial Narrow" w:hAnsi="Arial Narrow"/>
                <w:u w:val="single"/>
              </w:rPr>
              <w:t>licensing authority has evidence that the licence holder has contravened a provision of this Act or a condition of the licence and such contravention may have, or is having, a significant detrimental effect on the environment,</w:t>
            </w:r>
          </w:p>
          <w:p w14:paraId="6F097FF0" w14:textId="77777777" w:rsidR="004A0E65" w:rsidRPr="00FD7334" w:rsidRDefault="004A0E65" w:rsidP="008A2FAE">
            <w:pPr>
              <w:jc w:val="both"/>
              <w:rPr>
                <w:rFonts w:ascii="Arial Narrow" w:hAnsi="Arial Narrow"/>
                <w:u w:val="single"/>
              </w:rPr>
            </w:pPr>
            <w:r w:rsidRPr="00FD7334">
              <w:rPr>
                <w:rFonts w:ascii="Arial Narrow" w:hAnsi="Arial Narrow"/>
                <w:u w:val="single"/>
              </w:rPr>
              <w:t>including health impacts.</w:t>
            </w:r>
          </w:p>
          <w:p w14:paraId="310F73F0" w14:textId="5335D549" w:rsidR="004A0E65" w:rsidRPr="00FD7334" w:rsidRDefault="004A0E65" w:rsidP="008A2FAE">
            <w:pPr>
              <w:jc w:val="both"/>
              <w:rPr>
                <w:rFonts w:ascii="Arial Narrow" w:hAnsi="Arial Narrow"/>
                <w:u w:val="single"/>
              </w:rPr>
            </w:pPr>
            <w:r w:rsidRPr="00FD7334">
              <w:rPr>
                <w:rFonts w:ascii="Arial Narrow" w:hAnsi="Arial Narrow"/>
                <w:u w:val="single"/>
              </w:rPr>
              <w:t>(2) The licensing authority must before exercising the power in terms of subsection (1), in writing—</w:t>
            </w:r>
          </w:p>
          <w:p w14:paraId="739EC44F" w14:textId="7885627F" w:rsidR="004A0E65" w:rsidRPr="00FD7334" w:rsidRDefault="004A0E65" w:rsidP="008A2FAE">
            <w:pPr>
              <w:jc w:val="both"/>
              <w:rPr>
                <w:rFonts w:ascii="Arial Narrow" w:hAnsi="Arial Narrow"/>
                <w:u w:val="single"/>
              </w:rPr>
            </w:pPr>
            <w:r w:rsidRPr="00FD7334">
              <w:rPr>
                <w:rFonts w:ascii="Arial Narrow" w:hAnsi="Arial Narrow"/>
                <w:u w:val="single"/>
              </w:rPr>
              <w:t>(a) consult organs of state whose areas of responsibility may be affected by the exercise of the power; and</w:t>
            </w:r>
          </w:p>
          <w:p w14:paraId="00385AB0" w14:textId="6F7B0BE1" w:rsidR="004A0E65" w:rsidRPr="00FD7334" w:rsidRDefault="004A0E65" w:rsidP="008A2FAE">
            <w:pPr>
              <w:jc w:val="both"/>
              <w:rPr>
                <w:rFonts w:ascii="Arial Narrow" w:hAnsi="Arial Narrow"/>
                <w:u w:val="single"/>
              </w:rPr>
            </w:pPr>
            <w:r w:rsidRPr="00FD7334">
              <w:rPr>
                <w:rFonts w:ascii="Arial Narrow" w:hAnsi="Arial Narrow"/>
                <w:u w:val="single"/>
              </w:rPr>
              <w:t>(b) afford the holder of the atmospheric emission licence an opportunity to make a submission in respect of the intended revocation or suspension, which submission must be accompanied by an atmospheric impact report as contemplated in section 30 of this Act.</w:t>
            </w:r>
          </w:p>
          <w:p w14:paraId="31052E5D" w14:textId="7D19B85D" w:rsidR="004A0E65" w:rsidRPr="00FD7334" w:rsidRDefault="004A0E65" w:rsidP="008A2FAE">
            <w:pPr>
              <w:jc w:val="both"/>
              <w:rPr>
                <w:rFonts w:ascii="Arial Narrow" w:hAnsi="Arial Narrow"/>
                <w:u w:val="single"/>
              </w:rPr>
            </w:pPr>
            <w:r w:rsidRPr="00FD7334">
              <w:rPr>
                <w:rFonts w:ascii="Arial Narrow" w:hAnsi="Arial Narrow"/>
                <w:u w:val="single"/>
              </w:rPr>
              <w:t>(3) The licencing authority, when consulting in terms of subsection (2), must indicate the time period within which—</w:t>
            </w:r>
          </w:p>
          <w:p w14:paraId="2ED07F3E" w14:textId="77777777" w:rsidR="004A0E65" w:rsidRPr="00FD7334" w:rsidRDefault="004A0E65" w:rsidP="008A2FAE">
            <w:pPr>
              <w:jc w:val="both"/>
              <w:rPr>
                <w:rFonts w:ascii="Arial Narrow" w:hAnsi="Arial Narrow"/>
                <w:u w:val="single"/>
              </w:rPr>
            </w:pPr>
            <w:r w:rsidRPr="00FD7334">
              <w:rPr>
                <w:rFonts w:ascii="Arial Narrow" w:hAnsi="Arial Narrow"/>
                <w:u w:val="single"/>
              </w:rPr>
              <w:t>(a) the organs of state must submit comments; and</w:t>
            </w:r>
          </w:p>
          <w:p w14:paraId="1BAFC156" w14:textId="4576268B" w:rsidR="002C4042" w:rsidRDefault="004A0E65" w:rsidP="008A2FAE">
            <w:pPr>
              <w:jc w:val="both"/>
              <w:rPr>
                <w:rFonts w:ascii="Arial Narrow" w:hAnsi="Arial Narrow"/>
              </w:rPr>
            </w:pPr>
            <w:r w:rsidRPr="00FD7334">
              <w:rPr>
                <w:rFonts w:ascii="Arial Narrow" w:hAnsi="Arial Narrow"/>
                <w:u w:val="single"/>
              </w:rPr>
              <w:lastRenderedPageBreak/>
              <w:t>(b) the holder or the atmospheric emission licence must make his or her submission to the licencing authority.</w:t>
            </w:r>
            <w:r>
              <w:rPr>
                <w:rFonts w:ascii="Arial Narrow" w:hAnsi="Arial Narrow"/>
              </w:rPr>
              <w:t>”.</w:t>
            </w:r>
          </w:p>
        </w:tc>
        <w:tc>
          <w:tcPr>
            <w:tcW w:w="3050" w:type="dxa"/>
          </w:tcPr>
          <w:p w14:paraId="5C4633C5" w14:textId="77777777" w:rsidR="000540C9" w:rsidRDefault="000540C9" w:rsidP="008A2FAE">
            <w:pPr>
              <w:pStyle w:val="ListParagraph"/>
              <w:numPr>
                <w:ilvl w:val="0"/>
                <w:numId w:val="27"/>
              </w:numPr>
              <w:ind w:left="183" w:hanging="183"/>
              <w:jc w:val="both"/>
              <w:rPr>
                <w:rFonts w:ascii="Arial Narrow" w:hAnsi="Arial Narrow"/>
              </w:rPr>
            </w:pPr>
            <w:r w:rsidRPr="000540C9">
              <w:rPr>
                <w:rFonts w:ascii="Arial Narrow" w:hAnsi="Arial Narrow"/>
              </w:rPr>
              <w:lastRenderedPageBreak/>
              <w:t>In</w:t>
            </w:r>
            <w:r w:rsidR="006C4D4A" w:rsidRPr="000540C9">
              <w:rPr>
                <w:rFonts w:ascii="Arial Narrow" w:hAnsi="Arial Narrow"/>
              </w:rPr>
              <w:t xml:space="preserve">serts a new section 47A to provide the licensing authority with the legal power to revoke or suspend an atmospheric emission licence subject to the legal requirements set out in the section. </w:t>
            </w:r>
          </w:p>
          <w:p w14:paraId="4098B55E" w14:textId="32B16B26" w:rsidR="002C4042" w:rsidRPr="000540C9" w:rsidRDefault="006C4D4A" w:rsidP="008A2FAE">
            <w:pPr>
              <w:pStyle w:val="ListParagraph"/>
              <w:numPr>
                <w:ilvl w:val="0"/>
                <w:numId w:val="27"/>
              </w:numPr>
              <w:ind w:left="183" w:hanging="183"/>
              <w:jc w:val="both"/>
              <w:rPr>
                <w:rFonts w:ascii="Arial Narrow" w:hAnsi="Arial Narrow"/>
              </w:rPr>
            </w:pPr>
            <w:r w:rsidRPr="000540C9">
              <w:rPr>
                <w:rFonts w:ascii="Arial Narrow" w:hAnsi="Arial Narrow"/>
              </w:rPr>
              <w:t>The clause also sets out the procedure to be followed before a licensing authority may revoke or suspend the licence.</w:t>
            </w:r>
          </w:p>
        </w:tc>
      </w:tr>
      <w:tr w:rsidR="00FD4A73" w14:paraId="7BB24C56" w14:textId="77777777" w:rsidTr="002C4042">
        <w:tc>
          <w:tcPr>
            <w:tcW w:w="1477" w:type="dxa"/>
          </w:tcPr>
          <w:p w14:paraId="7EE10192" w14:textId="2AD68196"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55</w:t>
            </w:r>
          </w:p>
        </w:tc>
        <w:tc>
          <w:tcPr>
            <w:tcW w:w="1920" w:type="dxa"/>
          </w:tcPr>
          <w:p w14:paraId="72BD99EF" w14:textId="613AA61D" w:rsidR="00FD4A73" w:rsidRDefault="001A5E60" w:rsidP="008A2FAE">
            <w:pPr>
              <w:jc w:val="both"/>
              <w:rPr>
                <w:rFonts w:ascii="Arial Narrow" w:hAnsi="Arial Narrow"/>
              </w:rPr>
            </w:pPr>
            <w:r>
              <w:rPr>
                <w:rFonts w:ascii="Arial Narrow" w:hAnsi="Arial Narrow"/>
              </w:rPr>
              <w:t xml:space="preserve">Section </w:t>
            </w:r>
            <w:r w:rsidR="00FD4A73">
              <w:rPr>
                <w:rFonts w:ascii="Arial Narrow" w:hAnsi="Arial Narrow"/>
              </w:rPr>
              <w:t>53</w:t>
            </w:r>
            <w:r w:rsidR="004A0E65">
              <w:rPr>
                <w:rFonts w:ascii="Arial Narrow" w:hAnsi="Arial Narrow"/>
              </w:rPr>
              <w:t>(k)</w:t>
            </w:r>
          </w:p>
        </w:tc>
        <w:tc>
          <w:tcPr>
            <w:tcW w:w="4357" w:type="dxa"/>
          </w:tcPr>
          <w:p w14:paraId="6C123014" w14:textId="5BFC62A0" w:rsidR="007956F5" w:rsidRDefault="007956F5" w:rsidP="008A2FAE">
            <w:pPr>
              <w:jc w:val="both"/>
              <w:rPr>
                <w:rFonts w:ascii="Arial Narrow" w:hAnsi="Arial Narrow"/>
              </w:rPr>
            </w:pPr>
            <w:r>
              <w:rPr>
                <w:rFonts w:ascii="Arial Narrow" w:hAnsi="Arial Narrow"/>
              </w:rPr>
              <w:t xml:space="preserve">The Minister may make regulations </w:t>
            </w:r>
            <w:r w:rsidRPr="007956F5">
              <w:rPr>
                <w:rFonts w:ascii="Arial Narrow" w:hAnsi="Arial Narrow"/>
              </w:rPr>
              <w:t xml:space="preserve">that are not in conflict with this Act, regarding </w:t>
            </w:r>
            <w:r>
              <w:rPr>
                <w:rFonts w:ascii="Arial Narrow" w:hAnsi="Arial Narrow"/>
              </w:rPr>
              <w:t>–</w:t>
            </w:r>
          </w:p>
          <w:p w14:paraId="72A72AFF" w14:textId="13F1B11D" w:rsidR="007956F5" w:rsidRDefault="007956F5" w:rsidP="008A2FAE">
            <w:pPr>
              <w:jc w:val="both"/>
              <w:rPr>
                <w:rFonts w:ascii="Arial Narrow" w:hAnsi="Arial Narrow"/>
              </w:rPr>
            </w:pPr>
            <w:r>
              <w:rPr>
                <w:rFonts w:ascii="Arial Narrow" w:hAnsi="Arial Narrow"/>
              </w:rPr>
              <w:t>…</w:t>
            </w:r>
          </w:p>
          <w:p w14:paraId="6EC762A7" w14:textId="61BEB427" w:rsidR="00FD4A73" w:rsidRDefault="007956F5" w:rsidP="008A2FAE">
            <w:pPr>
              <w:jc w:val="both"/>
              <w:rPr>
                <w:rFonts w:ascii="Arial Narrow" w:hAnsi="Arial Narrow"/>
              </w:rPr>
            </w:pPr>
            <w:r>
              <w:rPr>
                <w:rFonts w:ascii="Arial Narrow" w:hAnsi="Arial Narrow"/>
              </w:rPr>
              <w:t>(</w:t>
            </w:r>
            <w:r w:rsidRPr="007956F5">
              <w:rPr>
                <w:rFonts w:ascii="Arial Narrow" w:hAnsi="Arial Narrow"/>
              </w:rPr>
              <w:t xml:space="preserve">k) </w:t>
            </w:r>
            <w:r w:rsidRPr="007956F5">
              <w:rPr>
                <w:rFonts w:ascii="Arial Narrow" w:hAnsi="Arial Narrow"/>
              </w:rPr>
              <w:tab/>
              <w:t>appeals against decisions of officials in the performance of their functions in terms of the regulations;</w:t>
            </w:r>
          </w:p>
        </w:tc>
        <w:tc>
          <w:tcPr>
            <w:tcW w:w="3144" w:type="dxa"/>
          </w:tcPr>
          <w:p w14:paraId="7220922E" w14:textId="3C448B5B" w:rsidR="00FD4A73" w:rsidRDefault="007261A2" w:rsidP="008A2FAE">
            <w:pPr>
              <w:jc w:val="both"/>
              <w:rPr>
                <w:rFonts w:ascii="Arial Narrow" w:hAnsi="Arial Narrow"/>
              </w:rPr>
            </w:pPr>
            <w:r>
              <w:rPr>
                <w:rFonts w:ascii="Arial Narrow" w:hAnsi="Arial Narrow"/>
              </w:rPr>
              <w:t>D</w:t>
            </w:r>
            <w:r w:rsidR="004A0E65" w:rsidRPr="004A0E65">
              <w:rPr>
                <w:rFonts w:ascii="Arial Narrow" w:hAnsi="Arial Narrow"/>
              </w:rPr>
              <w:t>eletion of paragraph (k)</w:t>
            </w:r>
          </w:p>
        </w:tc>
        <w:tc>
          <w:tcPr>
            <w:tcW w:w="3050" w:type="dxa"/>
          </w:tcPr>
          <w:p w14:paraId="6694F61B" w14:textId="35F7D4DB" w:rsidR="00FD4A73" w:rsidRDefault="006C4D4A" w:rsidP="008A2FAE">
            <w:pPr>
              <w:jc w:val="both"/>
              <w:rPr>
                <w:rFonts w:ascii="Arial Narrow" w:hAnsi="Arial Narrow"/>
              </w:rPr>
            </w:pPr>
            <w:r w:rsidRPr="006C4D4A">
              <w:rPr>
                <w:rFonts w:ascii="Arial Narrow" w:hAnsi="Arial Narrow"/>
              </w:rPr>
              <w:t>Section 53(k) of the NEMAQA appears to limit Minister’s scope to the development of appeal regulations to process appeals against decisions of officials in the performance of their functions in terms of regulations. Most of the decisions are taken in terms of the Act itself or in terms of subordinate legislation other than regulations. The empowering provision for the development of appeal regulations under section 43 of the NEMA appears to be wider (appeals against a decision taken by any person acting under a power delegated by the Minister or MEC under NEMA or a SEMA). This clause deletes paragraph (k) in section 53 to ensure that appeal regulations developed under section 43 of NEMA are also applicable to appeals against air quality decisions.</w:t>
            </w:r>
          </w:p>
        </w:tc>
      </w:tr>
    </w:tbl>
    <w:p w14:paraId="23574D25" w14:textId="39BA8011" w:rsidR="007956F5" w:rsidRDefault="007956F5" w:rsidP="008A2FAE">
      <w:pPr>
        <w:jc w:val="both"/>
      </w:pPr>
    </w:p>
    <w:p w14:paraId="2B9AB6B1" w14:textId="77777777" w:rsidR="00381A62" w:rsidRDefault="00381A62" w:rsidP="008A2FAE">
      <w:pPr>
        <w:jc w:val="both"/>
      </w:pPr>
    </w:p>
    <w:tbl>
      <w:tblPr>
        <w:tblStyle w:val="TableGrid"/>
        <w:tblW w:w="0" w:type="auto"/>
        <w:tblLook w:val="04A0" w:firstRow="1" w:lastRow="0" w:firstColumn="1" w:lastColumn="0" w:noHBand="0" w:noVBand="1"/>
      </w:tblPr>
      <w:tblGrid>
        <w:gridCol w:w="1477"/>
        <w:gridCol w:w="1920"/>
        <w:gridCol w:w="4357"/>
        <w:gridCol w:w="3144"/>
        <w:gridCol w:w="3050"/>
      </w:tblGrid>
      <w:tr w:rsidR="00EA56CD" w:rsidRPr="00381A62" w14:paraId="7D2B6611" w14:textId="77777777" w:rsidTr="00F17D19">
        <w:tc>
          <w:tcPr>
            <w:tcW w:w="13948" w:type="dxa"/>
            <w:gridSpan w:val="5"/>
            <w:shd w:val="clear" w:color="auto" w:fill="F2F2F2" w:themeFill="background1" w:themeFillShade="F2"/>
          </w:tcPr>
          <w:p w14:paraId="07F5D650" w14:textId="3A2472DD" w:rsidR="00EA56CD" w:rsidRPr="00381A62" w:rsidRDefault="00EA56CD" w:rsidP="00381A62">
            <w:pPr>
              <w:jc w:val="center"/>
              <w:rPr>
                <w:rFonts w:ascii="Arial Black" w:hAnsi="Arial Black"/>
                <w:b/>
                <w:bCs/>
                <w:sz w:val="28"/>
                <w:szCs w:val="28"/>
              </w:rPr>
            </w:pPr>
            <w:r w:rsidRPr="00381A62">
              <w:rPr>
                <w:rFonts w:ascii="Arial Black" w:hAnsi="Arial Black"/>
                <w:b/>
                <w:bCs/>
                <w:sz w:val="28"/>
                <w:szCs w:val="28"/>
              </w:rPr>
              <w:t>National Environmental Management: Integrated Coastal Management Act, 2008 (NEMICMA)</w:t>
            </w:r>
          </w:p>
        </w:tc>
      </w:tr>
      <w:tr w:rsidR="00FD4A73" w14:paraId="4447E789" w14:textId="77777777" w:rsidTr="002C4042">
        <w:tc>
          <w:tcPr>
            <w:tcW w:w="1477" w:type="dxa"/>
          </w:tcPr>
          <w:p w14:paraId="20A295DB" w14:textId="3CD1388C"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56</w:t>
            </w:r>
          </w:p>
        </w:tc>
        <w:tc>
          <w:tcPr>
            <w:tcW w:w="1920" w:type="dxa"/>
          </w:tcPr>
          <w:p w14:paraId="022779FB" w14:textId="557A8E74" w:rsidR="00FD4A73" w:rsidRDefault="001A5E60" w:rsidP="008A2FAE">
            <w:pPr>
              <w:jc w:val="both"/>
              <w:rPr>
                <w:rFonts w:ascii="Arial Narrow" w:hAnsi="Arial Narrow"/>
              </w:rPr>
            </w:pPr>
            <w:r>
              <w:rPr>
                <w:rFonts w:ascii="Arial Narrow" w:hAnsi="Arial Narrow"/>
              </w:rPr>
              <w:t>Section</w:t>
            </w:r>
            <w:r w:rsidR="00FD4A73">
              <w:rPr>
                <w:rFonts w:ascii="Arial Narrow" w:hAnsi="Arial Narrow"/>
              </w:rPr>
              <w:t xml:space="preserve"> 60</w:t>
            </w:r>
            <w:r w:rsidR="00E91CAE">
              <w:rPr>
                <w:rFonts w:ascii="Arial Narrow" w:hAnsi="Arial Narrow"/>
              </w:rPr>
              <w:t>(1)(a)</w:t>
            </w:r>
          </w:p>
        </w:tc>
        <w:tc>
          <w:tcPr>
            <w:tcW w:w="4357" w:type="dxa"/>
          </w:tcPr>
          <w:p w14:paraId="1C76461C" w14:textId="77777777" w:rsidR="0073373A" w:rsidRPr="0073373A" w:rsidRDefault="0073373A" w:rsidP="008A2FAE">
            <w:pPr>
              <w:jc w:val="both"/>
              <w:rPr>
                <w:rFonts w:ascii="Arial Narrow" w:hAnsi="Arial Narrow"/>
              </w:rPr>
            </w:pPr>
            <w:r w:rsidRPr="0073373A">
              <w:rPr>
                <w:rFonts w:ascii="Arial Narrow" w:hAnsi="Arial Narrow"/>
              </w:rPr>
              <w:t>60.     Repair or removal of structures within coastal zone</w:t>
            </w:r>
          </w:p>
          <w:p w14:paraId="3F97FB67" w14:textId="77777777" w:rsidR="0073373A" w:rsidRPr="0073373A" w:rsidRDefault="0073373A" w:rsidP="008A2FAE">
            <w:pPr>
              <w:jc w:val="both"/>
              <w:rPr>
                <w:rFonts w:ascii="Arial Narrow" w:hAnsi="Arial Narrow"/>
              </w:rPr>
            </w:pPr>
          </w:p>
          <w:p w14:paraId="4494623A" w14:textId="77777777" w:rsidR="0073373A" w:rsidRPr="0073373A" w:rsidRDefault="0073373A" w:rsidP="008A2FAE">
            <w:pPr>
              <w:jc w:val="both"/>
              <w:rPr>
                <w:rFonts w:ascii="Arial Narrow" w:hAnsi="Arial Narrow"/>
              </w:rPr>
            </w:pPr>
            <w:r w:rsidRPr="0073373A">
              <w:rPr>
                <w:rFonts w:ascii="Arial Narrow" w:hAnsi="Arial Narrow"/>
              </w:rPr>
              <w:t>(1)     The Minister or MEC, may issue a written repair or removal notice to any person responsible for a structure on or within the coastal zone if that structure -</w:t>
            </w:r>
          </w:p>
          <w:p w14:paraId="17C90947" w14:textId="77777777" w:rsidR="0073373A" w:rsidRPr="0073373A" w:rsidRDefault="0073373A" w:rsidP="008A2FAE">
            <w:pPr>
              <w:jc w:val="both"/>
              <w:rPr>
                <w:rFonts w:ascii="Arial Narrow" w:hAnsi="Arial Narrow"/>
              </w:rPr>
            </w:pPr>
          </w:p>
          <w:p w14:paraId="1675B419" w14:textId="77777777" w:rsidR="0073373A" w:rsidRPr="0073373A" w:rsidRDefault="0073373A" w:rsidP="008A2FAE">
            <w:pPr>
              <w:jc w:val="both"/>
              <w:rPr>
                <w:rFonts w:ascii="Arial Narrow" w:hAnsi="Arial Narrow"/>
              </w:rPr>
            </w:pPr>
            <w:r w:rsidRPr="0073373A">
              <w:rPr>
                <w:rFonts w:ascii="Arial Narrow" w:hAnsi="Arial Narrow"/>
              </w:rPr>
              <w:t xml:space="preserve">(a)     is having or is likely to have an adverse effect on the coastal environment by virtue of its existence, </w:t>
            </w:r>
            <w:r w:rsidRPr="0073373A">
              <w:rPr>
                <w:rFonts w:ascii="Arial Narrow" w:hAnsi="Arial Narrow"/>
              </w:rPr>
              <w:lastRenderedPageBreak/>
              <w:t>because of its condition or because it has been abandoned; or</w:t>
            </w:r>
          </w:p>
          <w:p w14:paraId="3F7F33AD" w14:textId="65706151" w:rsidR="00FD4A73" w:rsidRDefault="0073373A" w:rsidP="008A2FAE">
            <w:pPr>
              <w:jc w:val="both"/>
              <w:rPr>
                <w:rFonts w:ascii="Arial Narrow" w:hAnsi="Arial Narrow"/>
              </w:rPr>
            </w:pPr>
            <w:r w:rsidRPr="0073373A">
              <w:rPr>
                <w:rFonts w:ascii="Arial Narrow" w:hAnsi="Arial Narrow"/>
              </w:rPr>
              <w:t>(b)     has been erected, constructed or upgraded in contravention of this Act or any other law.</w:t>
            </w:r>
          </w:p>
        </w:tc>
        <w:tc>
          <w:tcPr>
            <w:tcW w:w="3144" w:type="dxa"/>
          </w:tcPr>
          <w:p w14:paraId="10CF221B" w14:textId="02FFBFBB" w:rsidR="00E91CAE" w:rsidRPr="00E91CAE" w:rsidRDefault="00E91CAE" w:rsidP="008A2FAE">
            <w:pPr>
              <w:jc w:val="both"/>
              <w:rPr>
                <w:rFonts w:ascii="Arial Narrow" w:hAnsi="Arial Narrow"/>
              </w:rPr>
            </w:pPr>
            <w:r w:rsidRPr="00E91CAE">
              <w:rPr>
                <w:rFonts w:ascii="Arial Narrow" w:hAnsi="Arial Narrow"/>
              </w:rPr>
              <w:lastRenderedPageBreak/>
              <w:t xml:space="preserve">Preceding </w:t>
            </w:r>
            <w:r>
              <w:rPr>
                <w:rFonts w:ascii="Arial Narrow" w:hAnsi="Arial Narrow"/>
              </w:rPr>
              <w:t>(1)</w:t>
            </w:r>
            <w:r w:rsidRPr="00E91CAE">
              <w:rPr>
                <w:rFonts w:ascii="Arial Narrow" w:hAnsi="Arial Narrow"/>
              </w:rPr>
              <w:t>(a); ‘‘The Minister or MEC, may issue a written repair or removal notice to</w:t>
            </w:r>
            <w:r w:rsidR="007261A2">
              <w:rPr>
                <w:rFonts w:ascii="Arial Narrow" w:hAnsi="Arial Narrow"/>
              </w:rPr>
              <w:t xml:space="preserve"> </w:t>
            </w:r>
            <w:r w:rsidRPr="00E91CAE">
              <w:rPr>
                <w:rFonts w:ascii="Arial Narrow" w:hAnsi="Arial Narrow"/>
              </w:rPr>
              <w:t>any person responsible for a structure on or within the coastal zone if that</w:t>
            </w:r>
          </w:p>
          <w:p w14:paraId="7FAB5190" w14:textId="24484BDF" w:rsidR="00FD4A73" w:rsidRDefault="00E91CAE" w:rsidP="008A2FAE">
            <w:pPr>
              <w:jc w:val="both"/>
              <w:rPr>
                <w:rFonts w:ascii="Arial Narrow" w:hAnsi="Arial Narrow"/>
              </w:rPr>
            </w:pPr>
            <w:r w:rsidRPr="00E91CAE">
              <w:rPr>
                <w:rFonts w:ascii="Arial Narrow" w:hAnsi="Arial Narrow"/>
              </w:rPr>
              <w:t xml:space="preserve">structure </w:t>
            </w:r>
            <w:r w:rsidRPr="00FD7334">
              <w:rPr>
                <w:rFonts w:ascii="Arial Narrow" w:hAnsi="Arial Narrow"/>
                <w:u w:val="single"/>
              </w:rPr>
              <w:t>either prior to or after the commencement of this Act</w:t>
            </w:r>
            <w:r w:rsidRPr="00E91CAE">
              <w:rPr>
                <w:rFonts w:ascii="Arial Narrow" w:hAnsi="Arial Narrow"/>
              </w:rPr>
              <w:t>—’’</w:t>
            </w:r>
            <w:r>
              <w:rPr>
                <w:rFonts w:ascii="Arial Narrow" w:hAnsi="Arial Narrow"/>
              </w:rPr>
              <w:t>;</w:t>
            </w:r>
          </w:p>
          <w:p w14:paraId="04935F37" w14:textId="77777777" w:rsidR="00E91CAE" w:rsidRDefault="00E91CAE" w:rsidP="008A2FAE">
            <w:pPr>
              <w:jc w:val="both"/>
              <w:rPr>
                <w:rFonts w:ascii="Arial Narrow" w:hAnsi="Arial Narrow"/>
              </w:rPr>
            </w:pPr>
          </w:p>
          <w:p w14:paraId="41CA4854" w14:textId="77777777" w:rsidR="00E91CAE" w:rsidRPr="00E91CAE" w:rsidRDefault="00E91CAE" w:rsidP="008A2FAE">
            <w:pPr>
              <w:jc w:val="both"/>
              <w:rPr>
                <w:rFonts w:ascii="Arial Narrow" w:hAnsi="Arial Narrow"/>
              </w:rPr>
            </w:pPr>
            <w:r w:rsidRPr="00E91CAE">
              <w:rPr>
                <w:rFonts w:ascii="Arial Narrow" w:hAnsi="Arial Narrow"/>
              </w:rPr>
              <w:t xml:space="preserve">‘‘(a) </w:t>
            </w:r>
            <w:r w:rsidRPr="00FD7334">
              <w:rPr>
                <w:rFonts w:ascii="Arial Narrow" w:hAnsi="Arial Narrow"/>
                <w:u w:val="single"/>
              </w:rPr>
              <w:t>has had</w:t>
            </w:r>
            <w:r w:rsidRPr="00E91CAE">
              <w:rPr>
                <w:rFonts w:ascii="Arial Narrow" w:hAnsi="Arial Narrow"/>
              </w:rPr>
              <w:t>, is having or is likely to have, an adverse effect on the</w:t>
            </w:r>
          </w:p>
          <w:p w14:paraId="0845A399" w14:textId="77777777" w:rsidR="00E91CAE" w:rsidRPr="00E91CAE" w:rsidRDefault="00E91CAE" w:rsidP="008A2FAE">
            <w:pPr>
              <w:jc w:val="both"/>
              <w:rPr>
                <w:rFonts w:ascii="Arial Narrow" w:hAnsi="Arial Narrow"/>
              </w:rPr>
            </w:pPr>
            <w:r w:rsidRPr="00E91CAE">
              <w:rPr>
                <w:rFonts w:ascii="Arial Narrow" w:hAnsi="Arial Narrow"/>
              </w:rPr>
              <w:lastRenderedPageBreak/>
              <w:t>coastal environment by virtue of its existence, because of its</w:t>
            </w:r>
          </w:p>
          <w:p w14:paraId="0DEE551C" w14:textId="24B8731C" w:rsidR="00E91CAE" w:rsidRDefault="00E91CAE" w:rsidP="008A2FAE">
            <w:pPr>
              <w:jc w:val="both"/>
              <w:rPr>
                <w:rFonts w:ascii="Arial Narrow" w:hAnsi="Arial Narrow"/>
              </w:rPr>
            </w:pPr>
            <w:r w:rsidRPr="00E91CAE">
              <w:rPr>
                <w:rFonts w:ascii="Arial Narrow" w:hAnsi="Arial Narrow"/>
              </w:rPr>
              <w:t>condition or because it has been abandoned; or’’</w:t>
            </w:r>
            <w:r>
              <w:rPr>
                <w:rFonts w:ascii="Arial Narrow" w:hAnsi="Arial Narrow"/>
              </w:rPr>
              <w:t>.</w:t>
            </w:r>
          </w:p>
        </w:tc>
        <w:tc>
          <w:tcPr>
            <w:tcW w:w="3050" w:type="dxa"/>
          </w:tcPr>
          <w:p w14:paraId="0B43D4D0" w14:textId="035AD774" w:rsidR="00FD4A73" w:rsidRDefault="006C4D4A" w:rsidP="008A2FAE">
            <w:pPr>
              <w:jc w:val="both"/>
              <w:rPr>
                <w:rFonts w:ascii="Arial Narrow" w:hAnsi="Arial Narrow"/>
              </w:rPr>
            </w:pPr>
            <w:r>
              <w:rPr>
                <w:rFonts w:ascii="Arial Narrow" w:hAnsi="Arial Narrow"/>
              </w:rPr>
              <w:lastRenderedPageBreak/>
              <w:t xml:space="preserve">Section 60 </w:t>
            </w:r>
            <w:r w:rsidRPr="006C4D4A">
              <w:rPr>
                <w:rFonts w:ascii="Arial Narrow" w:hAnsi="Arial Narrow"/>
              </w:rPr>
              <w:t>has been amended to allow for the issuing of notices for the removal of structures that were erected prior to the commencement of the Act. This amendment clarifies the retrospective effect of section 60. Currently retrospectiv</w:t>
            </w:r>
            <w:r w:rsidR="0058014C">
              <w:rPr>
                <w:rFonts w:ascii="Arial Narrow" w:hAnsi="Arial Narrow"/>
              </w:rPr>
              <w:t>ity</w:t>
            </w:r>
            <w:r w:rsidRPr="006C4D4A">
              <w:rPr>
                <w:rFonts w:ascii="Arial Narrow" w:hAnsi="Arial Narrow"/>
              </w:rPr>
              <w:t xml:space="preserve"> is implied, and its application may leave some doubt. This is also in line with section 59 of the Act, which </w:t>
            </w:r>
            <w:r w:rsidRPr="006C4D4A">
              <w:rPr>
                <w:rFonts w:ascii="Arial Narrow" w:hAnsi="Arial Narrow"/>
              </w:rPr>
              <w:lastRenderedPageBreak/>
              <w:t>expressly enables retrospective application.</w:t>
            </w:r>
          </w:p>
        </w:tc>
      </w:tr>
      <w:tr w:rsidR="00FD4A73" w14:paraId="31682BA6" w14:textId="77777777" w:rsidTr="002C4042">
        <w:tc>
          <w:tcPr>
            <w:tcW w:w="1477" w:type="dxa"/>
          </w:tcPr>
          <w:p w14:paraId="13EB602C" w14:textId="3FA312C9" w:rsidR="00FD4A73" w:rsidRDefault="00FD4A73" w:rsidP="008A2FAE">
            <w:pPr>
              <w:jc w:val="both"/>
              <w:rPr>
                <w:rFonts w:ascii="Arial Narrow" w:hAnsi="Arial Narrow"/>
              </w:rPr>
            </w:pPr>
            <w:r w:rsidRPr="00333471">
              <w:rPr>
                <w:rFonts w:ascii="Arial Narrow" w:hAnsi="Arial Narrow"/>
              </w:rPr>
              <w:lastRenderedPageBreak/>
              <w:t xml:space="preserve">Clause </w:t>
            </w:r>
            <w:r>
              <w:rPr>
                <w:rFonts w:ascii="Arial Narrow" w:hAnsi="Arial Narrow"/>
              </w:rPr>
              <w:t>57</w:t>
            </w:r>
          </w:p>
        </w:tc>
        <w:tc>
          <w:tcPr>
            <w:tcW w:w="1920" w:type="dxa"/>
          </w:tcPr>
          <w:p w14:paraId="158A408C" w14:textId="5DFED3A3" w:rsidR="00FD4A73" w:rsidRDefault="00FD4A73" w:rsidP="008A2FAE">
            <w:pPr>
              <w:jc w:val="both"/>
              <w:rPr>
                <w:rFonts w:ascii="Arial Narrow" w:hAnsi="Arial Narrow"/>
              </w:rPr>
            </w:pPr>
            <w:r>
              <w:rPr>
                <w:rFonts w:ascii="Arial Narrow" w:hAnsi="Arial Narrow"/>
              </w:rPr>
              <w:t>Chapter 9</w:t>
            </w:r>
          </w:p>
        </w:tc>
        <w:tc>
          <w:tcPr>
            <w:tcW w:w="4357" w:type="dxa"/>
          </w:tcPr>
          <w:p w14:paraId="73DB032A" w14:textId="5EEE0A39" w:rsidR="00FD4A73" w:rsidRDefault="002B32F3" w:rsidP="008A2FAE">
            <w:pPr>
              <w:jc w:val="both"/>
              <w:rPr>
                <w:rFonts w:ascii="Arial Narrow" w:hAnsi="Arial Narrow"/>
              </w:rPr>
            </w:pPr>
            <w:r w:rsidRPr="002B32F3">
              <w:rPr>
                <w:rFonts w:ascii="Arial Narrow" w:hAnsi="Arial Narrow"/>
              </w:rPr>
              <w:t xml:space="preserve">Chapter 9 of the NEMICMA </w:t>
            </w:r>
            <w:r w:rsidR="00A1518A">
              <w:rPr>
                <w:rFonts w:ascii="Arial Narrow" w:hAnsi="Arial Narrow"/>
              </w:rPr>
              <w:t xml:space="preserve">(sections 74-78) </w:t>
            </w:r>
            <w:r w:rsidRPr="002B32F3">
              <w:rPr>
                <w:rFonts w:ascii="Arial Narrow" w:hAnsi="Arial Narrow"/>
              </w:rPr>
              <w:t>deals with appeals under this Act.</w:t>
            </w:r>
          </w:p>
        </w:tc>
        <w:tc>
          <w:tcPr>
            <w:tcW w:w="3144" w:type="dxa"/>
          </w:tcPr>
          <w:p w14:paraId="341546F6" w14:textId="01A74954" w:rsidR="00FD4A73" w:rsidRDefault="00E91CAE" w:rsidP="008A2FAE">
            <w:pPr>
              <w:jc w:val="both"/>
              <w:rPr>
                <w:rFonts w:ascii="Arial Narrow" w:hAnsi="Arial Narrow"/>
              </w:rPr>
            </w:pPr>
            <w:r>
              <w:rPr>
                <w:rFonts w:ascii="Arial Narrow" w:hAnsi="Arial Narrow"/>
              </w:rPr>
              <w:t>Repealed.</w:t>
            </w:r>
          </w:p>
        </w:tc>
        <w:tc>
          <w:tcPr>
            <w:tcW w:w="3050" w:type="dxa"/>
          </w:tcPr>
          <w:p w14:paraId="2F502A01" w14:textId="40FE6C75" w:rsidR="00FD4A73" w:rsidRDefault="009172EF" w:rsidP="008A2FAE">
            <w:pPr>
              <w:jc w:val="both"/>
              <w:rPr>
                <w:rFonts w:ascii="Arial Narrow" w:hAnsi="Arial Narrow"/>
              </w:rPr>
            </w:pPr>
            <w:r w:rsidRPr="009172EF">
              <w:rPr>
                <w:rFonts w:ascii="Arial Narrow" w:hAnsi="Arial Narrow"/>
              </w:rPr>
              <w:t>Chapter 9 of the NEMICMA deals with appeals under this Act. It is the only Specific Environmental Management Act (SEMA) under the umbrella NEMA that has its own appeal provisions, despite the NEMA appeal provisions, specifically apply to all SEMAs. To streamline and avoid duplication, the Appeal chapter in the NEM</w:t>
            </w:r>
            <w:r w:rsidR="000540C9">
              <w:rPr>
                <w:rFonts w:ascii="Arial Narrow" w:hAnsi="Arial Narrow"/>
              </w:rPr>
              <w:t>:</w:t>
            </w:r>
            <w:r w:rsidRPr="009172EF">
              <w:rPr>
                <w:rFonts w:ascii="Arial Narrow" w:hAnsi="Arial Narrow"/>
              </w:rPr>
              <w:t>ICMA is being repealed.</w:t>
            </w:r>
          </w:p>
        </w:tc>
      </w:tr>
    </w:tbl>
    <w:p w14:paraId="24EAB07B" w14:textId="77777777" w:rsidR="00F40BC9" w:rsidRDefault="00F40BC9" w:rsidP="008A2FAE">
      <w:pPr>
        <w:jc w:val="both"/>
      </w:pPr>
      <w:r>
        <w:br w:type="page"/>
      </w:r>
    </w:p>
    <w:tbl>
      <w:tblPr>
        <w:tblStyle w:val="TableGrid"/>
        <w:tblW w:w="0" w:type="auto"/>
        <w:tblLook w:val="04A0" w:firstRow="1" w:lastRow="0" w:firstColumn="1" w:lastColumn="0" w:noHBand="0" w:noVBand="1"/>
      </w:tblPr>
      <w:tblGrid>
        <w:gridCol w:w="1406"/>
        <w:gridCol w:w="1888"/>
        <w:gridCol w:w="4736"/>
        <w:gridCol w:w="3005"/>
        <w:gridCol w:w="2913"/>
      </w:tblGrid>
      <w:tr w:rsidR="00EA56CD" w:rsidRPr="00381A62" w14:paraId="171012FF" w14:textId="77777777" w:rsidTr="00F17D19">
        <w:tc>
          <w:tcPr>
            <w:tcW w:w="13948" w:type="dxa"/>
            <w:gridSpan w:val="5"/>
            <w:shd w:val="clear" w:color="auto" w:fill="F2F2F2" w:themeFill="background1" w:themeFillShade="F2"/>
          </w:tcPr>
          <w:p w14:paraId="00033B8C" w14:textId="38014CC3" w:rsidR="00EA56CD" w:rsidRPr="00381A62" w:rsidRDefault="00EA56CD" w:rsidP="00381A62">
            <w:pPr>
              <w:jc w:val="center"/>
              <w:rPr>
                <w:rFonts w:ascii="Arial Black" w:hAnsi="Arial Black"/>
                <w:b/>
                <w:bCs/>
                <w:sz w:val="28"/>
                <w:szCs w:val="28"/>
              </w:rPr>
            </w:pPr>
            <w:r w:rsidRPr="00381A62">
              <w:rPr>
                <w:rFonts w:ascii="Arial Black" w:hAnsi="Arial Black"/>
                <w:b/>
                <w:bCs/>
                <w:sz w:val="28"/>
                <w:szCs w:val="28"/>
              </w:rPr>
              <w:lastRenderedPageBreak/>
              <w:t>National Environmental Management: Waste Act, 2008 (NEMWA)</w:t>
            </w:r>
          </w:p>
        </w:tc>
      </w:tr>
      <w:tr w:rsidR="00EA56CD" w14:paraId="3E9AC44F" w14:textId="77777777" w:rsidTr="002C4042">
        <w:tc>
          <w:tcPr>
            <w:tcW w:w="1477" w:type="dxa"/>
            <w:vMerge w:val="restart"/>
          </w:tcPr>
          <w:p w14:paraId="56F70ACA" w14:textId="41503314" w:rsidR="00EA56CD" w:rsidRDefault="00EA56CD" w:rsidP="008A2FAE">
            <w:pPr>
              <w:jc w:val="both"/>
              <w:rPr>
                <w:rFonts w:ascii="Arial Narrow" w:hAnsi="Arial Narrow"/>
              </w:rPr>
            </w:pPr>
            <w:r w:rsidRPr="00333471">
              <w:rPr>
                <w:rFonts w:ascii="Arial Narrow" w:hAnsi="Arial Narrow"/>
              </w:rPr>
              <w:t xml:space="preserve">Clause </w:t>
            </w:r>
            <w:r>
              <w:rPr>
                <w:rFonts w:ascii="Arial Narrow" w:hAnsi="Arial Narrow"/>
              </w:rPr>
              <w:t>58</w:t>
            </w:r>
          </w:p>
        </w:tc>
        <w:tc>
          <w:tcPr>
            <w:tcW w:w="1920" w:type="dxa"/>
          </w:tcPr>
          <w:p w14:paraId="346B2C01" w14:textId="1C3225A5" w:rsidR="00EA56CD" w:rsidRDefault="001A5E60" w:rsidP="008A2FAE">
            <w:pPr>
              <w:jc w:val="both"/>
              <w:rPr>
                <w:rFonts w:ascii="Arial Narrow" w:hAnsi="Arial Narrow"/>
              </w:rPr>
            </w:pPr>
            <w:r>
              <w:rPr>
                <w:rFonts w:ascii="Arial Narrow" w:hAnsi="Arial Narrow"/>
              </w:rPr>
              <w:t>S</w:t>
            </w:r>
            <w:r w:rsidR="00EA56CD">
              <w:rPr>
                <w:rFonts w:ascii="Arial Narrow" w:hAnsi="Arial Narrow"/>
              </w:rPr>
              <w:t>ection 1 definitions:</w:t>
            </w:r>
          </w:p>
          <w:p w14:paraId="045F5D7E" w14:textId="20C2FB81" w:rsidR="00EA56CD" w:rsidRDefault="00EA56CD" w:rsidP="008A2FAE">
            <w:pPr>
              <w:jc w:val="both"/>
              <w:rPr>
                <w:rFonts w:ascii="Arial Narrow" w:hAnsi="Arial Narrow"/>
              </w:rPr>
            </w:pPr>
            <w:r w:rsidRPr="00EA56CD">
              <w:rPr>
                <w:rFonts w:ascii="Arial Narrow" w:hAnsi="Arial Narrow"/>
              </w:rPr>
              <w:t>associated structures and infrastructure</w:t>
            </w:r>
          </w:p>
        </w:tc>
        <w:tc>
          <w:tcPr>
            <w:tcW w:w="4357" w:type="dxa"/>
          </w:tcPr>
          <w:p w14:paraId="59926A9C" w14:textId="3512A8B7" w:rsidR="00EA56CD" w:rsidRDefault="00AA25DC" w:rsidP="008A2FAE">
            <w:pPr>
              <w:jc w:val="both"/>
              <w:rPr>
                <w:rFonts w:ascii="Arial Narrow" w:hAnsi="Arial Narrow"/>
              </w:rPr>
            </w:pPr>
            <w:r w:rsidRPr="00AA25DC">
              <w:rPr>
                <w:rFonts w:ascii="Arial Narrow" w:hAnsi="Arial Narrow"/>
              </w:rPr>
              <w:t>“</w:t>
            </w:r>
            <w:r w:rsidRPr="00AA25DC">
              <w:rPr>
                <w:rFonts w:ascii="Arial Narrow" w:hAnsi="Arial Narrow"/>
                <w:b/>
                <w:bCs/>
              </w:rPr>
              <w:t>associated structures and infrastructure</w:t>
            </w:r>
            <w:r w:rsidRPr="00AA25DC">
              <w:rPr>
                <w:rFonts w:ascii="Arial Narrow" w:hAnsi="Arial Narrow"/>
              </w:rPr>
              <w:t>”, when referred to in Schedule 1, means any building or infrastructure that is necessary for the functioning of a facility or waste management activity or that is used for an ancillary service or use from the facility;</w:t>
            </w:r>
          </w:p>
        </w:tc>
        <w:tc>
          <w:tcPr>
            <w:tcW w:w="3144" w:type="dxa"/>
          </w:tcPr>
          <w:p w14:paraId="6110D995" w14:textId="5FE17627" w:rsidR="00EA56CD" w:rsidRDefault="00486578" w:rsidP="008A2FAE">
            <w:pPr>
              <w:jc w:val="both"/>
              <w:rPr>
                <w:rFonts w:ascii="Arial Narrow" w:hAnsi="Arial Narrow"/>
              </w:rPr>
            </w:pPr>
            <w:r w:rsidRPr="00486578">
              <w:rPr>
                <w:rFonts w:ascii="Arial Narrow" w:hAnsi="Arial Narrow"/>
              </w:rPr>
              <w:t>‘‘</w:t>
            </w:r>
            <w:r w:rsidRPr="00486578">
              <w:rPr>
                <w:rFonts w:ascii="Arial Narrow" w:hAnsi="Arial Narrow"/>
                <w:b/>
                <w:bCs/>
              </w:rPr>
              <w:t>‘associated structures and infrastructure’ [, when referred to in</w:t>
            </w:r>
            <w:r w:rsidR="007261A2">
              <w:rPr>
                <w:rFonts w:ascii="Arial Narrow" w:hAnsi="Arial Narrow"/>
                <w:b/>
                <w:bCs/>
              </w:rPr>
              <w:t xml:space="preserve"> </w:t>
            </w:r>
            <w:r w:rsidRPr="00486578">
              <w:rPr>
                <w:rFonts w:ascii="Arial Narrow" w:hAnsi="Arial Narrow"/>
                <w:b/>
                <w:bCs/>
              </w:rPr>
              <w:t xml:space="preserve">Schedule 1,] </w:t>
            </w:r>
            <w:r w:rsidRPr="00486578">
              <w:rPr>
                <w:rFonts w:ascii="Arial Narrow" w:hAnsi="Arial Narrow"/>
              </w:rPr>
              <w:t>means any building or infrastructure that is necessary for</w:t>
            </w:r>
            <w:r w:rsidR="007261A2">
              <w:rPr>
                <w:rFonts w:ascii="Arial Narrow" w:hAnsi="Arial Narrow"/>
              </w:rPr>
              <w:t xml:space="preserve"> </w:t>
            </w:r>
            <w:r w:rsidRPr="00486578">
              <w:rPr>
                <w:rFonts w:ascii="Arial Narrow" w:hAnsi="Arial Narrow"/>
              </w:rPr>
              <w:t>the functioning of a facility or waste management activity or that is used</w:t>
            </w:r>
            <w:r w:rsidR="007261A2">
              <w:rPr>
                <w:rFonts w:ascii="Arial Narrow" w:hAnsi="Arial Narrow"/>
              </w:rPr>
              <w:t xml:space="preserve"> </w:t>
            </w:r>
            <w:r w:rsidRPr="00486578">
              <w:rPr>
                <w:rFonts w:ascii="Arial Narrow" w:hAnsi="Arial Narrow"/>
              </w:rPr>
              <w:t>for an ancillary service or use from the facility;’’;</w:t>
            </w:r>
          </w:p>
        </w:tc>
        <w:tc>
          <w:tcPr>
            <w:tcW w:w="3050" w:type="dxa"/>
          </w:tcPr>
          <w:p w14:paraId="5E780D15" w14:textId="310A544E" w:rsidR="00EA56CD" w:rsidRDefault="009145A3" w:rsidP="008A2FAE">
            <w:pPr>
              <w:jc w:val="both"/>
              <w:rPr>
                <w:rFonts w:ascii="Arial Narrow" w:hAnsi="Arial Narrow"/>
              </w:rPr>
            </w:pPr>
            <w:r>
              <w:rPr>
                <w:rFonts w:ascii="Arial Narrow" w:hAnsi="Arial Narrow"/>
              </w:rPr>
              <w:t xml:space="preserve">Substitutes the existing definition with the new proposed definition. </w:t>
            </w:r>
            <w:r w:rsidR="002B32F3" w:rsidRPr="002B32F3">
              <w:rPr>
                <w:rFonts w:ascii="Arial Narrow" w:hAnsi="Arial Narrow"/>
              </w:rPr>
              <w:t>These definitions are removed from Schedule 3 and inserted in section 1 of the Act.</w:t>
            </w:r>
          </w:p>
        </w:tc>
      </w:tr>
      <w:tr w:rsidR="00EA56CD" w14:paraId="427CC7AF" w14:textId="77777777" w:rsidTr="002C4042">
        <w:tc>
          <w:tcPr>
            <w:tcW w:w="1477" w:type="dxa"/>
            <w:vMerge/>
          </w:tcPr>
          <w:p w14:paraId="7F8B75DE" w14:textId="77777777" w:rsidR="00EA56CD" w:rsidRPr="00333471" w:rsidRDefault="00EA56CD" w:rsidP="008A2FAE">
            <w:pPr>
              <w:jc w:val="both"/>
              <w:rPr>
                <w:rFonts w:ascii="Arial Narrow" w:hAnsi="Arial Narrow"/>
              </w:rPr>
            </w:pPr>
          </w:p>
        </w:tc>
        <w:tc>
          <w:tcPr>
            <w:tcW w:w="1920" w:type="dxa"/>
          </w:tcPr>
          <w:p w14:paraId="2435C840" w14:textId="43E2336E" w:rsidR="00EA56CD" w:rsidRDefault="00EA56CD" w:rsidP="008A2FAE">
            <w:pPr>
              <w:jc w:val="both"/>
              <w:rPr>
                <w:rFonts w:ascii="Arial Narrow" w:hAnsi="Arial Narrow"/>
              </w:rPr>
            </w:pPr>
            <w:r w:rsidRPr="00EA56CD">
              <w:rPr>
                <w:rFonts w:ascii="Arial Narrow" w:hAnsi="Arial Narrow"/>
              </w:rPr>
              <w:t>building and demolition waste</w:t>
            </w:r>
          </w:p>
        </w:tc>
        <w:tc>
          <w:tcPr>
            <w:tcW w:w="4357" w:type="dxa"/>
          </w:tcPr>
          <w:p w14:paraId="3E5009CE" w14:textId="1D1DF786" w:rsidR="00EA56CD" w:rsidRDefault="00AA25DC" w:rsidP="008A2FAE">
            <w:pPr>
              <w:jc w:val="both"/>
              <w:rPr>
                <w:rFonts w:ascii="Arial Narrow" w:hAnsi="Arial Narrow"/>
              </w:rPr>
            </w:pPr>
            <w:r>
              <w:rPr>
                <w:rFonts w:ascii="Arial Narrow" w:hAnsi="Arial Narrow"/>
              </w:rPr>
              <w:t>None</w:t>
            </w:r>
          </w:p>
        </w:tc>
        <w:tc>
          <w:tcPr>
            <w:tcW w:w="3144" w:type="dxa"/>
          </w:tcPr>
          <w:p w14:paraId="12FE0067" w14:textId="22CEB0CA" w:rsidR="00486578" w:rsidRPr="00101CF5" w:rsidRDefault="00486578" w:rsidP="008A2FAE">
            <w:pPr>
              <w:jc w:val="both"/>
              <w:rPr>
                <w:rFonts w:ascii="Arial Narrow" w:hAnsi="Arial Narrow"/>
                <w:u w:val="single"/>
              </w:rPr>
            </w:pPr>
            <w:r w:rsidRPr="00486578">
              <w:rPr>
                <w:rFonts w:ascii="Arial Narrow" w:hAnsi="Arial Narrow"/>
              </w:rPr>
              <w:t>‘</w:t>
            </w:r>
            <w:r w:rsidRPr="00101CF5">
              <w:rPr>
                <w:rFonts w:ascii="Arial Narrow" w:hAnsi="Arial Narrow"/>
                <w:u w:val="single"/>
              </w:rPr>
              <w:t>‘‘</w:t>
            </w:r>
            <w:r w:rsidRPr="00101CF5">
              <w:rPr>
                <w:rFonts w:ascii="Arial Narrow" w:hAnsi="Arial Narrow"/>
                <w:b/>
                <w:bCs/>
                <w:u w:val="single"/>
              </w:rPr>
              <w:t xml:space="preserve">building and demolition waste’ </w:t>
            </w:r>
            <w:r w:rsidRPr="00101CF5">
              <w:rPr>
                <w:rFonts w:ascii="Arial Narrow" w:hAnsi="Arial Narrow"/>
                <w:u w:val="single"/>
              </w:rPr>
              <w:t>means waste, excluding hazardous</w:t>
            </w:r>
          </w:p>
          <w:p w14:paraId="1F94F369" w14:textId="19394CEC" w:rsidR="00EA56CD" w:rsidRDefault="00486578" w:rsidP="008A2FAE">
            <w:pPr>
              <w:jc w:val="both"/>
              <w:rPr>
                <w:rFonts w:ascii="Arial Narrow" w:hAnsi="Arial Narrow"/>
              </w:rPr>
            </w:pPr>
            <w:r w:rsidRPr="00101CF5">
              <w:rPr>
                <w:rFonts w:ascii="Arial Narrow" w:hAnsi="Arial Narrow"/>
                <w:u w:val="single"/>
              </w:rPr>
              <w:t>waste, produced during the construction, alteration, repair or demolition</w:t>
            </w:r>
            <w:r w:rsidR="007261A2" w:rsidRPr="00101CF5">
              <w:rPr>
                <w:rFonts w:ascii="Arial Narrow" w:hAnsi="Arial Narrow"/>
                <w:u w:val="single"/>
              </w:rPr>
              <w:t xml:space="preserve"> </w:t>
            </w:r>
            <w:r w:rsidRPr="00101CF5">
              <w:rPr>
                <w:rFonts w:ascii="Arial Narrow" w:hAnsi="Arial Narrow"/>
                <w:u w:val="single"/>
              </w:rPr>
              <w:t>of any structure, and includes rubble, earth, rock and wood displaced</w:t>
            </w:r>
            <w:r w:rsidR="007261A2" w:rsidRPr="00101CF5">
              <w:rPr>
                <w:rFonts w:ascii="Arial Narrow" w:hAnsi="Arial Narrow"/>
                <w:u w:val="single"/>
              </w:rPr>
              <w:t xml:space="preserve"> </w:t>
            </w:r>
            <w:r w:rsidRPr="00101CF5">
              <w:rPr>
                <w:rFonts w:ascii="Arial Narrow" w:hAnsi="Arial Narrow"/>
                <w:u w:val="single"/>
              </w:rPr>
              <w:t>during that construction, alteration, repair or demolition</w:t>
            </w:r>
            <w:r w:rsidRPr="00486578">
              <w:rPr>
                <w:rFonts w:ascii="Arial Narrow" w:hAnsi="Arial Narrow"/>
              </w:rPr>
              <w:t>;</w:t>
            </w:r>
          </w:p>
        </w:tc>
        <w:tc>
          <w:tcPr>
            <w:tcW w:w="3050" w:type="dxa"/>
          </w:tcPr>
          <w:p w14:paraId="304AD93D" w14:textId="53243829" w:rsidR="00EA56CD" w:rsidRDefault="00FE5482" w:rsidP="008A2FAE">
            <w:pPr>
              <w:jc w:val="both"/>
              <w:rPr>
                <w:rFonts w:ascii="Arial Narrow" w:hAnsi="Arial Narrow"/>
              </w:rPr>
            </w:pPr>
            <w:r>
              <w:rPr>
                <w:rFonts w:ascii="Arial Narrow" w:hAnsi="Arial Narrow"/>
              </w:rPr>
              <w:t>This definition is</w:t>
            </w:r>
            <w:r w:rsidR="002B32F3" w:rsidRPr="002B32F3">
              <w:rPr>
                <w:rFonts w:ascii="Arial Narrow" w:hAnsi="Arial Narrow"/>
              </w:rPr>
              <w:t xml:space="preserve"> removed from Schedule 3 and inserted in section 1 of the Act.</w:t>
            </w:r>
          </w:p>
        </w:tc>
      </w:tr>
      <w:tr w:rsidR="00EA56CD" w14:paraId="014D9B99" w14:textId="77777777" w:rsidTr="002C4042">
        <w:tc>
          <w:tcPr>
            <w:tcW w:w="1477" w:type="dxa"/>
            <w:vMerge/>
          </w:tcPr>
          <w:p w14:paraId="1B364BED" w14:textId="77777777" w:rsidR="00EA56CD" w:rsidRPr="00333471" w:rsidRDefault="00EA56CD" w:rsidP="008A2FAE">
            <w:pPr>
              <w:jc w:val="both"/>
              <w:rPr>
                <w:rFonts w:ascii="Arial Narrow" w:hAnsi="Arial Narrow"/>
              </w:rPr>
            </w:pPr>
          </w:p>
        </w:tc>
        <w:tc>
          <w:tcPr>
            <w:tcW w:w="1920" w:type="dxa"/>
          </w:tcPr>
          <w:p w14:paraId="0D0B7D05" w14:textId="4DCF2FC9" w:rsidR="00EA56CD" w:rsidRDefault="001A5E60" w:rsidP="008A2FAE">
            <w:pPr>
              <w:jc w:val="both"/>
              <w:rPr>
                <w:rFonts w:ascii="Arial Narrow" w:hAnsi="Arial Narrow"/>
              </w:rPr>
            </w:pPr>
            <w:r>
              <w:rPr>
                <w:rFonts w:ascii="Arial Narrow" w:hAnsi="Arial Narrow"/>
              </w:rPr>
              <w:t>b</w:t>
            </w:r>
            <w:r w:rsidR="00EA56CD">
              <w:rPr>
                <w:rFonts w:ascii="Arial Narrow" w:hAnsi="Arial Narrow"/>
              </w:rPr>
              <w:t>usiness waste</w:t>
            </w:r>
          </w:p>
        </w:tc>
        <w:tc>
          <w:tcPr>
            <w:tcW w:w="4357" w:type="dxa"/>
          </w:tcPr>
          <w:p w14:paraId="0CC7EBF5" w14:textId="0E5DC91E" w:rsidR="00EA56CD" w:rsidRDefault="00AA25DC" w:rsidP="008A2FAE">
            <w:pPr>
              <w:jc w:val="both"/>
              <w:rPr>
                <w:rFonts w:ascii="Arial Narrow" w:hAnsi="Arial Narrow"/>
              </w:rPr>
            </w:pPr>
            <w:r>
              <w:rPr>
                <w:rFonts w:ascii="Arial Narrow" w:hAnsi="Arial Narrow"/>
              </w:rPr>
              <w:t>None</w:t>
            </w:r>
          </w:p>
        </w:tc>
        <w:tc>
          <w:tcPr>
            <w:tcW w:w="3144" w:type="dxa"/>
          </w:tcPr>
          <w:p w14:paraId="6CB3BFE3" w14:textId="2DED6157" w:rsidR="00EA56CD" w:rsidRDefault="00101CF5" w:rsidP="008A2FAE">
            <w:pPr>
              <w:jc w:val="both"/>
              <w:rPr>
                <w:rFonts w:ascii="Arial Narrow" w:hAnsi="Arial Narrow"/>
              </w:rPr>
            </w:pPr>
            <w:r w:rsidRPr="00101CF5">
              <w:rPr>
                <w:rFonts w:ascii="Arial Narrow" w:hAnsi="Arial Narrow"/>
                <w:b/>
                <w:bCs/>
                <w:u w:val="single"/>
              </w:rPr>
              <w:t>‘</w:t>
            </w:r>
            <w:r w:rsidR="00486578" w:rsidRPr="00101CF5">
              <w:rPr>
                <w:rFonts w:ascii="Arial Narrow" w:hAnsi="Arial Narrow"/>
                <w:b/>
                <w:bCs/>
                <w:u w:val="single"/>
              </w:rPr>
              <w:t>business waste’</w:t>
            </w:r>
            <w:r w:rsidR="00486578" w:rsidRPr="00101CF5">
              <w:rPr>
                <w:rFonts w:ascii="Arial Narrow" w:hAnsi="Arial Narrow"/>
                <w:u w:val="single"/>
              </w:rPr>
              <w:t xml:space="preserve"> means waste that emanates from premises that are used</w:t>
            </w:r>
            <w:r w:rsidR="007261A2" w:rsidRPr="00101CF5">
              <w:rPr>
                <w:rFonts w:ascii="Arial Narrow" w:hAnsi="Arial Narrow"/>
                <w:u w:val="single"/>
              </w:rPr>
              <w:t xml:space="preserve"> </w:t>
            </w:r>
            <w:r w:rsidR="00486578" w:rsidRPr="00101CF5">
              <w:rPr>
                <w:rFonts w:ascii="Arial Narrow" w:hAnsi="Arial Narrow"/>
                <w:u w:val="single"/>
              </w:rPr>
              <w:t>wholly or mainly for commercial, retail, wholesale, entertainment or</w:t>
            </w:r>
            <w:r w:rsidR="007261A2" w:rsidRPr="00101CF5">
              <w:rPr>
                <w:rFonts w:ascii="Arial Narrow" w:hAnsi="Arial Narrow"/>
                <w:u w:val="single"/>
              </w:rPr>
              <w:t xml:space="preserve"> </w:t>
            </w:r>
            <w:r w:rsidR="00486578" w:rsidRPr="00101CF5">
              <w:rPr>
                <w:rFonts w:ascii="Arial Narrow" w:hAnsi="Arial Narrow"/>
                <w:u w:val="single"/>
              </w:rPr>
              <w:t>government administration purposes;</w:t>
            </w:r>
            <w:r w:rsidR="00486578" w:rsidRPr="00486578">
              <w:rPr>
                <w:rFonts w:ascii="Arial Narrow" w:hAnsi="Arial Narrow"/>
              </w:rPr>
              <w:t>’’;</w:t>
            </w:r>
          </w:p>
        </w:tc>
        <w:tc>
          <w:tcPr>
            <w:tcW w:w="3050" w:type="dxa"/>
          </w:tcPr>
          <w:p w14:paraId="46D555E9" w14:textId="2717F166" w:rsidR="00EA56CD" w:rsidRDefault="00FE5482" w:rsidP="008A2FAE">
            <w:pPr>
              <w:jc w:val="both"/>
              <w:rPr>
                <w:rFonts w:ascii="Arial Narrow" w:hAnsi="Arial Narrow"/>
              </w:rPr>
            </w:pPr>
            <w:r>
              <w:rPr>
                <w:rFonts w:ascii="Arial Narrow" w:hAnsi="Arial Narrow"/>
              </w:rPr>
              <w:t>This</w:t>
            </w:r>
            <w:r w:rsidR="002B32F3" w:rsidRPr="002B32F3">
              <w:rPr>
                <w:rFonts w:ascii="Arial Narrow" w:hAnsi="Arial Narrow"/>
              </w:rPr>
              <w:t xml:space="preserve"> definition</w:t>
            </w:r>
            <w:r>
              <w:rPr>
                <w:rFonts w:ascii="Arial Narrow" w:hAnsi="Arial Narrow"/>
              </w:rPr>
              <w:t xml:space="preserve"> is</w:t>
            </w:r>
            <w:r w:rsidR="002B32F3" w:rsidRPr="002B32F3">
              <w:rPr>
                <w:rFonts w:ascii="Arial Narrow" w:hAnsi="Arial Narrow"/>
              </w:rPr>
              <w:t xml:space="preserve"> removed from Schedule 3 and inserted in section 1 of the Act.</w:t>
            </w:r>
          </w:p>
        </w:tc>
      </w:tr>
      <w:tr w:rsidR="00EA56CD" w14:paraId="64C937E5" w14:textId="77777777" w:rsidTr="002C4042">
        <w:tc>
          <w:tcPr>
            <w:tcW w:w="1477" w:type="dxa"/>
            <w:vMerge/>
          </w:tcPr>
          <w:p w14:paraId="38B4BF26" w14:textId="77777777" w:rsidR="00EA56CD" w:rsidRPr="00333471" w:rsidRDefault="00EA56CD" w:rsidP="008A2FAE">
            <w:pPr>
              <w:jc w:val="both"/>
              <w:rPr>
                <w:rFonts w:ascii="Arial Narrow" w:hAnsi="Arial Narrow"/>
              </w:rPr>
            </w:pPr>
          </w:p>
        </w:tc>
        <w:tc>
          <w:tcPr>
            <w:tcW w:w="1920" w:type="dxa"/>
          </w:tcPr>
          <w:p w14:paraId="0915D5C5" w14:textId="7BCA4821" w:rsidR="00EA56CD" w:rsidRDefault="001A5E60" w:rsidP="008A2FAE">
            <w:pPr>
              <w:jc w:val="both"/>
              <w:rPr>
                <w:rFonts w:ascii="Arial Narrow" w:hAnsi="Arial Narrow"/>
              </w:rPr>
            </w:pPr>
            <w:r>
              <w:rPr>
                <w:rFonts w:ascii="Arial Narrow" w:hAnsi="Arial Narrow"/>
              </w:rPr>
              <w:t>d</w:t>
            </w:r>
            <w:r w:rsidR="00EA56CD">
              <w:rPr>
                <w:rFonts w:ascii="Arial Narrow" w:hAnsi="Arial Narrow"/>
              </w:rPr>
              <w:t>omestic waste</w:t>
            </w:r>
          </w:p>
        </w:tc>
        <w:tc>
          <w:tcPr>
            <w:tcW w:w="4357" w:type="dxa"/>
          </w:tcPr>
          <w:p w14:paraId="25B6AC8D" w14:textId="1EA0FFAA" w:rsidR="00EA56CD" w:rsidRDefault="00AA25DC" w:rsidP="008A2FAE">
            <w:pPr>
              <w:jc w:val="both"/>
              <w:rPr>
                <w:rFonts w:ascii="Arial Narrow" w:hAnsi="Arial Narrow"/>
              </w:rPr>
            </w:pPr>
            <w:r>
              <w:rPr>
                <w:rFonts w:ascii="Arial Narrow" w:hAnsi="Arial Narrow"/>
              </w:rPr>
              <w:t>None</w:t>
            </w:r>
          </w:p>
        </w:tc>
        <w:tc>
          <w:tcPr>
            <w:tcW w:w="3144" w:type="dxa"/>
          </w:tcPr>
          <w:p w14:paraId="119B62A7" w14:textId="37671A4D" w:rsidR="00486578" w:rsidRPr="00101CF5" w:rsidRDefault="00486578" w:rsidP="008A2FAE">
            <w:pPr>
              <w:jc w:val="both"/>
              <w:rPr>
                <w:rFonts w:ascii="Arial Narrow" w:hAnsi="Arial Narrow"/>
                <w:u w:val="single"/>
              </w:rPr>
            </w:pPr>
            <w:r w:rsidRPr="00486578">
              <w:rPr>
                <w:rFonts w:ascii="Arial Narrow" w:hAnsi="Arial Narrow"/>
              </w:rPr>
              <w:t>‘</w:t>
            </w:r>
            <w:r w:rsidRPr="00101CF5">
              <w:rPr>
                <w:rFonts w:ascii="Arial Narrow" w:hAnsi="Arial Narrow"/>
                <w:u w:val="single"/>
              </w:rPr>
              <w:t>‘</w:t>
            </w:r>
            <w:r w:rsidRPr="00101CF5">
              <w:rPr>
                <w:rFonts w:ascii="Arial Narrow" w:hAnsi="Arial Narrow"/>
                <w:b/>
                <w:bCs/>
                <w:u w:val="single"/>
              </w:rPr>
              <w:t xml:space="preserve">‘domestic waste’ </w:t>
            </w:r>
            <w:r w:rsidRPr="00101CF5">
              <w:rPr>
                <w:rFonts w:ascii="Arial Narrow" w:hAnsi="Arial Narrow"/>
                <w:u w:val="single"/>
              </w:rPr>
              <w:t>means waste, excluding hazardous waste, that</w:t>
            </w:r>
          </w:p>
          <w:p w14:paraId="11246BE6" w14:textId="77777777" w:rsidR="00486578" w:rsidRPr="00101CF5" w:rsidRDefault="00486578" w:rsidP="008A2FAE">
            <w:pPr>
              <w:jc w:val="both"/>
              <w:rPr>
                <w:rFonts w:ascii="Arial Narrow" w:hAnsi="Arial Narrow"/>
                <w:u w:val="single"/>
              </w:rPr>
            </w:pPr>
            <w:r w:rsidRPr="00101CF5">
              <w:rPr>
                <w:rFonts w:ascii="Arial Narrow" w:hAnsi="Arial Narrow"/>
                <w:u w:val="single"/>
              </w:rPr>
              <w:t>emanates from premises that are used wholly or mainly for residential,</w:t>
            </w:r>
          </w:p>
          <w:p w14:paraId="6C0669B9" w14:textId="3D4C181E" w:rsidR="00EA56CD" w:rsidRDefault="00486578" w:rsidP="008A2FAE">
            <w:pPr>
              <w:jc w:val="both"/>
              <w:rPr>
                <w:rFonts w:ascii="Arial Narrow" w:hAnsi="Arial Narrow"/>
              </w:rPr>
            </w:pPr>
            <w:r w:rsidRPr="00101CF5">
              <w:rPr>
                <w:rFonts w:ascii="Arial Narrow" w:hAnsi="Arial Narrow"/>
                <w:u w:val="single"/>
              </w:rPr>
              <w:t>educational, health care, sport or recreation purposes;</w:t>
            </w:r>
            <w:r w:rsidRPr="00486578">
              <w:rPr>
                <w:rFonts w:ascii="Arial Narrow" w:hAnsi="Arial Narrow"/>
              </w:rPr>
              <w:t>’’;</w:t>
            </w:r>
          </w:p>
        </w:tc>
        <w:tc>
          <w:tcPr>
            <w:tcW w:w="3050" w:type="dxa"/>
          </w:tcPr>
          <w:p w14:paraId="4D12C981" w14:textId="0138E425" w:rsidR="00EA56CD" w:rsidRDefault="00FE5482" w:rsidP="008A2FAE">
            <w:pPr>
              <w:jc w:val="both"/>
              <w:rPr>
                <w:rFonts w:ascii="Arial Narrow" w:hAnsi="Arial Narrow"/>
              </w:rPr>
            </w:pPr>
            <w:r>
              <w:rPr>
                <w:rFonts w:ascii="Arial Narrow" w:hAnsi="Arial Narrow"/>
              </w:rPr>
              <w:t>This</w:t>
            </w:r>
            <w:r w:rsidRPr="002B32F3">
              <w:rPr>
                <w:rFonts w:ascii="Arial Narrow" w:hAnsi="Arial Narrow"/>
              </w:rPr>
              <w:t xml:space="preserve"> definition</w:t>
            </w:r>
            <w:r>
              <w:rPr>
                <w:rFonts w:ascii="Arial Narrow" w:hAnsi="Arial Narrow"/>
              </w:rPr>
              <w:t xml:space="preserve"> is</w:t>
            </w:r>
            <w:r w:rsidRPr="002B32F3">
              <w:rPr>
                <w:rFonts w:ascii="Arial Narrow" w:hAnsi="Arial Narrow"/>
              </w:rPr>
              <w:t xml:space="preserve"> removed from Schedule 3 and inserted in section 1 of the Act.</w:t>
            </w:r>
          </w:p>
        </w:tc>
      </w:tr>
      <w:tr w:rsidR="00EA56CD" w14:paraId="36895D7A" w14:textId="77777777" w:rsidTr="002C4042">
        <w:tc>
          <w:tcPr>
            <w:tcW w:w="1477" w:type="dxa"/>
            <w:vMerge/>
          </w:tcPr>
          <w:p w14:paraId="16724AD3" w14:textId="77777777" w:rsidR="00EA56CD" w:rsidRPr="00333471" w:rsidRDefault="00EA56CD" w:rsidP="008A2FAE">
            <w:pPr>
              <w:jc w:val="both"/>
              <w:rPr>
                <w:rFonts w:ascii="Arial Narrow" w:hAnsi="Arial Narrow"/>
              </w:rPr>
            </w:pPr>
          </w:p>
        </w:tc>
        <w:tc>
          <w:tcPr>
            <w:tcW w:w="1920" w:type="dxa"/>
          </w:tcPr>
          <w:p w14:paraId="39AD3314" w14:textId="5BA4F9CA" w:rsidR="00EA56CD" w:rsidRDefault="001A5E60" w:rsidP="008A2FAE">
            <w:pPr>
              <w:jc w:val="both"/>
              <w:rPr>
                <w:rFonts w:ascii="Arial Narrow" w:hAnsi="Arial Narrow"/>
              </w:rPr>
            </w:pPr>
            <w:r>
              <w:rPr>
                <w:rFonts w:ascii="Arial Narrow" w:hAnsi="Arial Narrow"/>
              </w:rPr>
              <w:t>g</w:t>
            </w:r>
            <w:r w:rsidR="00EA56CD">
              <w:rPr>
                <w:rFonts w:ascii="Arial Narrow" w:hAnsi="Arial Narrow"/>
              </w:rPr>
              <w:t>eneral waste</w:t>
            </w:r>
          </w:p>
        </w:tc>
        <w:tc>
          <w:tcPr>
            <w:tcW w:w="4357" w:type="dxa"/>
          </w:tcPr>
          <w:p w14:paraId="7009FE22" w14:textId="796FAD18" w:rsidR="00EA56CD" w:rsidRDefault="00AA25DC" w:rsidP="008A2FAE">
            <w:pPr>
              <w:jc w:val="both"/>
              <w:rPr>
                <w:rFonts w:ascii="Arial Narrow" w:hAnsi="Arial Narrow"/>
              </w:rPr>
            </w:pPr>
            <w:r>
              <w:rPr>
                <w:rFonts w:ascii="Arial Narrow" w:hAnsi="Arial Narrow"/>
              </w:rPr>
              <w:t>None</w:t>
            </w:r>
          </w:p>
          <w:p w14:paraId="448D6979" w14:textId="2FB93A9A" w:rsidR="00AA25DC" w:rsidRDefault="00AA25DC" w:rsidP="008A2FAE">
            <w:pPr>
              <w:jc w:val="both"/>
              <w:rPr>
                <w:rFonts w:ascii="Arial Narrow" w:hAnsi="Arial Narrow"/>
              </w:rPr>
            </w:pPr>
          </w:p>
        </w:tc>
        <w:tc>
          <w:tcPr>
            <w:tcW w:w="3144" w:type="dxa"/>
          </w:tcPr>
          <w:p w14:paraId="60FC4AE3" w14:textId="0968D537" w:rsidR="00486578" w:rsidRPr="00101CF5" w:rsidRDefault="00486578" w:rsidP="008A2FAE">
            <w:pPr>
              <w:jc w:val="both"/>
              <w:rPr>
                <w:rFonts w:ascii="Arial Narrow" w:hAnsi="Arial Narrow"/>
                <w:u w:val="single"/>
              </w:rPr>
            </w:pPr>
            <w:r w:rsidRPr="00101CF5">
              <w:rPr>
                <w:rFonts w:ascii="Arial Narrow" w:hAnsi="Arial Narrow"/>
                <w:u w:val="single"/>
              </w:rPr>
              <w:t>‘‘</w:t>
            </w:r>
            <w:r w:rsidRPr="00101CF5">
              <w:rPr>
                <w:rFonts w:ascii="Arial Narrow" w:hAnsi="Arial Narrow"/>
                <w:b/>
                <w:bCs/>
                <w:u w:val="single"/>
              </w:rPr>
              <w:t>‘general</w:t>
            </w:r>
            <w:r w:rsidRPr="00101CF5">
              <w:rPr>
                <w:rFonts w:ascii="Arial Narrow" w:hAnsi="Arial Narrow"/>
                <w:u w:val="single"/>
              </w:rPr>
              <w:t xml:space="preserve"> waste’ means waste that does not pose an immediate hazard</w:t>
            </w:r>
          </w:p>
          <w:p w14:paraId="49D1C9AB" w14:textId="77777777" w:rsidR="00486578" w:rsidRPr="00101CF5" w:rsidRDefault="00486578" w:rsidP="008A2FAE">
            <w:pPr>
              <w:jc w:val="both"/>
              <w:rPr>
                <w:rFonts w:ascii="Arial Narrow" w:hAnsi="Arial Narrow"/>
                <w:u w:val="single"/>
              </w:rPr>
            </w:pPr>
            <w:r w:rsidRPr="00101CF5">
              <w:rPr>
                <w:rFonts w:ascii="Arial Narrow" w:hAnsi="Arial Narrow"/>
                <w:u w:val="single"/>
              </w:rPr>
              <w:t>or threat to health or to the environment, and includes—</w:t>
            </w:r>
          </w:p>
          <w:p w14:paraId="103291D8" w14:textId="77777777" w:rsidR="00486578" w:rsidRPr="00101CF5" w:rsidRDefault="00486578" w:rsidP="008A2FAE">
            <w:pPr>
              <w:jc w:val="both"/>
              <w:rPr>
                <w:rFonts w:ascii="Arial Narrow" w:hAnsi="Arial Narrow"/>
                <w:u w:val="single"/>
              </w:rPr>
            </w:pPr>
            <w:r w:rsidRPr="00101CF5">
              <w:rPr>
                <w:rFonts w:ascii="Arial Narrow" w:hAnsi="Arial Narrow"/>
                <w:u w:val="single"/>
              </w:rPr>
              <w:t>(a) domestic waste;</w:t>
            </w:r>
          </w:p>
          <w:p w14:paraId="7F11D472" w14:textId="77777777" w:rsidR="00486578" w:rsidRPr="00101CF5" w:rsidRDefault="00486578" w:rsidP="008A2FAE">
            <w:pPr>
              <w:jc w:val="both"/>
              <w:rPr>
                <w:rFonts w:ascii="Arial Narrow" w:hAnsi="Arial Narrow"/>
                <w:u w:val="single"/>
              </w:rPr>
            </w:pPr>
            <w:r w:rsidRPr="00101CF5">
              <w:rPr>
                <w:rFonts w:ascii="Arial Narrow" w:hAnsi="Arial Narrow"/>
                <w:u w:val="single"/>
              </w:rPr>
              <w:t>(b) building and demolition waste;</w:t>
            </w:r>
          </w:p>
          <w:p w14:paraId="6A101678" w14:textId="77777777" w:rsidR="00486578" w:rsidRPr="00101CF5" w:rsidRDefault="00486578" w:rsidP="008A2FAE">
            <w:pPr>
              <w:jc w:val="both"/>
              <w:rPr>
                <w:rFonts w:ascii="Arial Narrow" w:hAnsi="Arial Narrow"/>
                <w:u w:val="single"/>
              </w:rPr>
            </w:pPr>
            <w:r w:rsidRPr="00101CF5">
              <w:rPr>
                <w:rFonts w:ascii="Arial Narrow" w:hAnsi="Arial Narrow"/>
                <w:u w:val="single"/>
              </w:rPr>
              <w:t>(c) business waste;</w:t>
            </w:r>
          </w:p>
          <w:p w14:paraId="063AD995" w14:textId="77777777" w:rsidR="00486578" w:rsidRPr="00101CF5" w:rsidRDefault="00486578" w:rsidP="008A2FAE">
            <w:pPr>
              <w:jc w:val="both"/>
              <w:rPr>
                <w:rFonts w:ascii="Arial Narrow" w:hAnsi="Arial Narrow"/>
                <w:u w:val="single"/>
              </w:rPr>
            </w:pPr>
            <w:r w:rsidRPr="00101CF5">
              <w:rPr>
                <w:rFonts w:ascii="Arial Narrow" w:hAnsi="Arial Narrow"/>
                <w:u w:val="single"/>
              </w:rPr>
              <w:t>(d) inert waste; or</w:t>
            </w:r>
          </w:p>
          <w:p w14:paraId="1AB9D065" w14:textId="77777777" w:rsidR="00486578" w:rsidRPr="00101CF5" w:rsidRDefault="00486578" w:rsidP="008A2FAE">
            <w:pPr>
              <w:jc w:val="both"/>
              <w:rPr>
                <w:rFonts w:ascii="Arial Narrow" w:hAnsi="Arial Narrow"/>
                <w:u w:val="single"/>
              </w:rPr>
            </w:pPr>
            <w:r w:rsidRPr="00101CF5">
              <w:rPr>
                <w:rFonts w:ascii="Arial Narrow" w:hAnsi="Arial Narrow"/>
                <w:u w:val="single"/>
              </w:rPr>
              <w:t>(e) any waste classified as non-hazardous waste in terms of the</w:t>
            </w:r>
          </w:p>
          <w:p w14:paraId="00140D52" w14:textId="657C6D0F" w:rsidR="00EA56CD" w:rsidRDefault="00486578" w:rsidP="008A2FAE">
            <w:pPr>
              <w:jc w:val="both"/>
              <w:rPr>
                <w:rFonts w:ascii="Arial Narrow" w:hAnsi="Arial Narrow"/>
              </w:rPr>
            </w:pPr>
            <w:r w:rsidRPr="00101CF5">
              <w:rPr>
                <w:rFonts w:ascii="Arial Narrow" w:hAnsi="Arial Narrow"/>
                <w:u w:val="single"/>
              </w:rPr>
              <w:lastRenderedPageBreak/>
              <w:t>regulations made under section 69;</w:t>
            </w:r>
            <w:r w:rsidRPr="00486578">
              <w:rPr>
                <w:rFonts w:ascii="Arial Narrow" w:hAnsi="Arial Narrow"/>
              </w:rPr>
              <w:t>’</w:t>
            </w:r>
          </w:p>
        </w:tc>
        <w:tc>
          <w:tcPr>
            <w:tcW w:w="3050" w:type="dxa"/>
          </w:tcPr>
          <w:p w14:paraId="1C4FA569" w14:textId="45EFE6DB" w:rsidR="00EA56CD" w:rsidRDefault="00FE5482" w:rsidP="008A2FAE">
            <w:pPr>
              <w:jc w:val="both"/>
              <w:rPr>
                <w:rFonts w:ascii="Arial Narrow" w:hAnsi="Arial Narrow"/>
              </w:rPr>
            </w:pPr>
            <w:r>
              <w:rPr>
                <w:rFonts w:ascii="Arial Narrow" w:hAnsi="Arial Narrow"/>
              </w:rPr>
              <w:lastRenderedPageBreak/>
              <w:t>This definition is</w:t>
            </w:r>
            <w:r w:rsidR="002B32F3" w:rsidRPr="002B32F3">
              <w:rPr>
                <w:rFonts w:ascii="Arial Narrow" w:hAnsi="Arial Narrow"/>
              </w:rPr>
              <w:t xml:space="preserve">  removed from Schedule 3 and inserted in section 1 of the Act.</w:t>
            </w:r>
          </w:p>
        </w:tc>
      </w:tr>
      <w:tr w:rsidR="00EA56CD" w14:paraId="4BA5B268" w14:textId="77777777" w:rsidTr="002C4042">
        <w:tc>
          <w:tcPr>
            <w:tcW w:w="1477" w:type="dxa"/>
            <w:vMerge/>
          </w:tcPr>
          <w:p w14:paraId="4ED3D880" w14:textId="77777777" w:rsidR="00EA56CD" w:rsidRPr="00333471" w:rsidRDefault="00EA56CD" w:rsidP="008A2FAE">
            <w:pPr>
              <w:jc w:val="both"/>
              <w:rPr>
                <w:rFonts w:ascii="Arial Narrow" w:hAnsi="Arial Narrow"/>
              </w:rPr>
            </w:pPr>
          </w:p>
        </w:tc>
        <w:tc>
          <w:tcPr>
            <w:tcW w:w="1920" w:type="dxa"/>
          </w:tcPr>
          <w:p w14:paraId="302595C5" w14:textId="6B1D1931" w:rsidR="00EA56CD" w:rsidRDefault="001A5E60" w:rsidP="008A2FAE">
            <w:pPr>
              <w:jc w:val="both"/>
              <w:rPr>
                <w:rFonts w:ascii="Arial Narrow" w:hAnsi="Arial Narrow"/>
              </w:rPr>
            </w:pPr>
            <w:r>
              <w:rPr>
                <w:rFonts w:ascii="Arial Narrow" w:hAnsi="Arial Narrow"/>
              </w:rPr>
              <w:t>h</w:t>
            </w:r>
            <w:r w:rsidR="00EA56CD">
              <w:rPr>
                <w:rFonts w:ascii="Arial Narrow" w:hAnsi="Arial Narrow"/>
              </w:rPr>
              <w:t>azardous waste</w:t>
            </w:r>
          </w:p>
        </w:tc>
        <w:tc>
          <w:tcPr>
            <w:tcW w:w="4357" w:type="dxa"/>
          </w:tcPr>
          <w:p w14:paraId="2CEF764B" w14:textId="74A0D973" w:rsidR="00EA56CD" w:rsidRDefault="00AA25DC" w:rsidP="008A2FAE">
            <w:pPr>
              <w:jc w:val="both"/>
              <w:rPr>
                <w:rFonts w:ascii="Arial Narrow" w:hAnsi="Arial Narrow"/>
              </w:rPr>
            </w:pPr>
            <w:r>
              <w:rPr>
                <w:rFonts w:ascii="Arial Narrow" w:hAnsi="Arial Narrow"/>
              </w:rPr>
              <w:t>None</w:t>
            </w:r>
          </w:p>
        </w:tc>
        <w:tc>
          <w:tcPr>
            <w:tcW w:w="3144" w:type="dxa"/>
          </w:tcPr>
          <w:p w14:paraId="7999D8E9" w14:textId="06BC0014" w:rsidR="00EA56CD" w:rsidRDefault="00486578" w:rsidP="008A2FAE">
            <w:pPr>
              <w:jc w:val="both"/>
              <w:rPr>
                <w:rFonts w:ascii="Arial Narrow" w:hAnsi="Arial Narrow"/>
              </w:rPr>
            </w:pPr>
            <w:r w:rsidRPr="00486578">
              <w:rPr>
                <w:rFonts w:ascii="Arial Narrow" w:hAnsi="Arial Narrow"/>
              </w:rPr>
              <w:t>‘‘</w:t>
            </w:r>
            <w:r w:rsidRPr="00101CF5">
              <w:rPr>
                <w:rFonts w:ascii="Arial Narrow" w:hAnsi="Arial Narrow"/>
                <w:u w:val="single"/>
              </w:rPr>
              <w:t>‘</w:t>
            </w:r>
            <w:r w:rsidRPr="00101CF5">
              <w:rPr>
                <w:rFonts w:ascii="Arial Narrow" w:hAnsi="Arial Narrow"/>
                <w:b/>
                <w:bCs/>
                <w:u w:val="single"/>
              </w:rPr>
              <w:t>hazardous waste’</w:t>
            </w:r>
            <w:r w:rsidRPr="00101CF5">
              <w:rPr>
                <w:rFonts w:ascii="Arial Narrow" w:hAnsi="Arial Narrow"/>
                <w:u w:val="single"/>
              </w:rPr>
              <w:t xml:space="preserve"> means any waste that contains organic or inorganic</w:t>
            </w:r>
            <w:r w:rsidR="007261A2" w:rsidRPr="00101CF5">
              <w:rPr>
                <w:rFonts w:ascii="Arial Narrow" w:hAnsi="Arial Narrow"/>
                <w:u w:val="single"/>
              </w:rPr>
              <w:t xml:space="preserve"> </w:t>
            </w:r>
            <w:r w:rsidRPr="00101CF5">
              <w:rPr>
                <w:rFonts w:ascii="Arial Narrow" w:hAnsi="Arial Narrow"/>
                <w:u w:val="single"/>
              </w:rPr>
              <w:t>elements or compounds that may, owing to the inherent physical,</w:t>
            </w:r>
            <w:r w:rsidR="007261A2" w:rsidRPr="00101CF5">
              <w:rPr>
                <w:rFonts w:ascii="Arial Narrow" w:hAnsi="Arial Narrow"/>
                <w:u w:val="single"/>
              </w:rPr>
              <w:t xml:space="preserve"> </w:t>
            </w:r>
            <w:r w:rsidRPr="00101CF5">
              <w:rPr>
                <w:rFonts w:ascii="Arial Narrow" w:hAnsi="Arial Narrow"/>
                <w:u w:val="single"/>
              </w:rPr>
              <w:t>chemical or toxicological characteristics of that waste, have a detrimental</w:t>
            </w:r>
            <w:r w:rsidR="007261A2" w:rsidRPr="00101CF5">
              <w:rPr>
                <w:rFonts w:ascii="Arial Narrow" w:hAnsi="Arial Narrow"/>
                <w:u w:val="single"/>
              </w:rPr>
              <w:t xml:space="preserve"> </w:t>
            </w:r>
            <w:r w:rsidRPr="00101CF5">
              <w:rPr>
                <w:rFonts w:ascii="Arial Narrow" w:hAnsi="Arial Narrow"/>
                <w:u w:val="single"/>
              </w:rPr>
              <w:t>impact on health and the environment;</w:t>
            </w:r>
            <w:r w:rsidRPr="00486578">
              <w:rPr>
                <w:rFonts w:ascii="Arial Narrow" w:hAnsi="Arial Narrow"/>
              </w:rPr>
              <w:t>’</w:t>
            </w:r>
          </w:p>
        </w:tc>
        <w:tc>
          <w:tcPr>
            <w:tcW w:w="3050" w:type="dxa"/>
          </w:tcPr>
          <w:p w14:paraId="1E234F4B" w14:textId="45E041E0" w:rsidR="00EA56CD" w:rsidRDefault="00582D45" w:rsidP="008A2FAE">
            <w:pPr>
              <w:jc w:val="both"/>
              <w:rPr>
                <w:rFonts w:ascii="Arial Narrow" w:hAnsi="Arial Narrow"/>
              </w:rPr>
            </w:pPr>
            <w:r>
              <w:rPr>
                <w:rFonts w:ascii="Arial Narrow" w:hAnsi="Arial Narrow"/>
              </w:rPr>
              <w:t>This</w:t>
            </w:r>
            <w:r w:rsidRPr="002B32F3">
              <w:rPr>
                <w:rFonts w:ascii="Arial Narrow" w:hAnsi="Arial Narrow"/>
              </w:rPr>
              <w:t xml:space="preserve"> definition</w:t>
            </w:r>
            <w:r>
              <w:rPr>
                <w:rFonts w:ascii="Arial Narrow" w:hAnsi="Arial Narrow"/>
              </w:rPr>
              <w:t xml:space="preserve"> is</w:t>
            </w:r>
            <w:r w:rsidRPr="002B32F3">
              <w:rPr>
                <w:rFonts w:ascii="Arial Narrow" w:hAnsi="Arial Narrow"/>
              </w:rPr>
              <w:t xml:space="preserve"> removed from Schedule 3 and inserted in section 1 of the Act.</w:t>
            </w:r>
          </w:p>
        </w:tc>
      </w:tr>
      <w:tr w:rsidR="00EA56CD" w14:paraId="059BEA5A" w14:textId="77777777" w:rsidTr="002C4042">
        <w:tc>
          <w:tcPr>
            <w:tcW w:w="1477" w:type="dxa"/>
            <w:vMerge/>
          </w:tcPr>
          <w:p w14:paraId="5B067396" w14:textId="77777777" w:rsidR="00EA56CD" w:rsidRPr="00333471" w:rsidRDefault="00EA56CD" w:rsidP="008A2FAE">
            <w:pPr>
              <w:jc w:val="both"/>
              <w:rPr>
                <w:rFonts w:ascii="Arial Narrow" w:hAnsi="Arial Narrow"/>
              </w:rPr>
            </w:pPr>
          </w:p>
        </w:tc>
        <w:tc>
          <w:tcPr>
            <w:tcW w:w="1920" w:type="dxa"/>
          </w:tcPr>
          <w:p w14:paraId="218D1783" w14:textId="2F959627" w:rsidR="00EA56CD" w:rsidRDefault="001A5E60" w:rsidP="008A2FAE">
            <w:pPr>
              <w:jc w:val="both"/>
              <w:rPr>
                <w:rFonts w:ascii="Arial Narrow" w:hAnsi="Arial Narrow"/>
              </w:rPr>
            </w:pPr>
            <w:r>
              <w:rPr>
                <w:rFonts w:ascii="Arial Narrow" w:hAnsi="Arial Narrow"/>
              </w:rPr>
              <w:t>i</w:t>
            </w:r>
            <w:r w:rsidR="00EA56CD">
              <w:rPr>
                <w:rFonts w:ascii="Arial Narrow" w:hAnsi="Arial Narrow"/>
              </w:rPr>
              <w:t>nert waste</w:t>
            </w:r>
          </w:p>
        </w:tc>
        <w:tc>
          <w:tcPr>
            <w:tcW w:w="4357" w:type="dxa"/>
          </w:tcPr>
          <w:p w14:paraId="3CCBC426" w14:textId="3BEB2D7F" w:rsidR="00EA56CD" w:rsidRDefault="00AA25DC" w:rsidP="008A2FAE">
            <w:pPr>
              <w:jc w:val="both"/>
              <w:rPr>
                <w:rFonts w:ascii="Arial Narrow" w:hAnsi="Arial Narrow"/>
              </w:rPr>
            </w:pPr>
            <w:r>
              <w:rPr>
                <w:rFonts w:ascii="Arial Narrow" w:hAnsi="Arial Narrow"/>
              </w:rPr>
              <w:t>None</w:t>
            </w:r>
          </w:p>
        </w:tc>
        <w:tc>
          <w:tcPr>
            <w:tcW w:w="3144" w:type="dxa"/>
          </w:tcPr>
          <w:p w14:paraId="50313B10" w14:textId="59078028" w:rsidR="00486578" w:rsidRPr="00101CF5" w:rsidRDefault="00486578" w:rsidP="008A2FAE">
            <w:pPr>
              <w:jc w:val="both"/>
              <w:rPr>
                <w:rFonts w:ascii="Arial Narrow" w:hAnsi="Arial Narrow"/>
                <w:u w:val="single"/>
              </w:rPr>
            </w:pPr>
            <w:r w:rsidRPr="00486578">
              <w:rPr>
                <w:rFonts w:ascii="Arial Narrow" w:hAnsi="Arial Narrow"/>
              </w:rPr>
              <w:t>‘‘</w:t>
            </w:r>
            <w:r w:rsidRPr="00101CF5">
              <w:rPr>
                <w:rFonts w:ascii="Arial Narrow" w:hAnsi="Arial Narrow"/>
                <w:b/>
                <w:bCs/>
                <w:u w:val="single"/>
              </w:rPr>
              <w:t xml:space="preserve">‘inert waste’ </w:t>
            </w:r>
            <w:r w:rsidRPr="00101CF5">
              <w:rPr>
                <w:rFonts w:ascii="Arial Narrow" w:hAnsi="Arial Narrow"/>
                <w:u w:val="single"/>
              </w:rPr>
              <w:t>means waste that—</w:t>
            </w:r>
          </w:p>
          <w:p w14:paraId="0BB3A55D" w14:textId="77777777" w:rsidR="00486578" w:rsidRPr="00101CF5" w:rsidRDefault="00486578" w:rsidP="008A2FAE">
            <w:pPr>
              <w:jc w:val="both"/>
              <w:rPr>
                <w:rFonts w:ascii="Arial Narrow" w:hAnsi="Arial Narrow"/>
                <w:u w:val="single"/>
              </w:rPr>
            </w:pPr>
            <w:r w:rsidRPr="00101CF5">
              <w:rPr>
                <w:rFonts w:ascii="Arial Narrow" w:hAnsi="Arial Narrow"/>
                <w:u w:val="single"/>
              </w:rPr>
              <w:t>(a) does not undergo any significant physical, chemical or biological</w:t>
            </w:r>
          </w:p>
          <w:p w14:paraId="05DB9E61" w14:textId="77777777" w:rsidR="00486578" w:rsidRPr="00101CF5" w:rsidRDefault="00486578" w:rsidP="008A2FAE">
            <w:pPr>
              <w:jc w:val="both"/>
              <w:rPr>
                <w:rFonts w:ascii="Arial Narrow" w:hAnsi="Arial Narrow"/>
                <w:u w:val="single"/>
              </w:rPr>
            </w:pPr>
            <w:r w:rsidRPr="00101CF5">
              <w:rPr>
                <w:rFonts w:ascii="Arial Narrow" w:hAnsi="Arial Narrow"/>
                <w:u w:val="single"/>
              </w:rPr>
              <w:t>transformation after disposal;</w:t>
            </w:r>
          </w:p>
          <w:p w14:paraId="5557AE8D" w14:textId="77777777" w:rsidR="00486578" w:rsidRPr="00101CF5" w:rsidRDefault="00486578" w:rsidP="008A2FAE">
            <w:pPr>
              <w:jc w:val="both"/>
              <w:rPr>
                <w:rFonts w:ascii="Arial Narrow" w:hAnsi="Arial Narrow"/>
                <w:u w:val="single"/>
              </w:rPr>
            </w:pPr>
            <w:r w:rsidRPr="00101CF5">
              <w:rPr>
                <w:rFonts w:ascii="Arial Narrow" w:hAnsi="Arial Narrow"/>
                <w:u w:val="single"/>
              </w:rPr>
              <w:t>(b) does not burn, react physically or chemically biodegrade or</w:t>
            </w:r>
          </w:p>
          <w:p w14:paraId="1FD043B9" w14:textId="77777777" w:rsidR="00486578" w:rsidRPr="00101CF5" w:rsidRDefault="00486578" w:rsidP="008A2FAE">
            <w:pPr>
              <w:jc w:val="both"/>
              <w:rPr>
                <w:rFonts w:ascii="Arial Narrow" w:hAnsi="Arial Narrow"/>
                <w:u w:val="single"/>
              </w:rPr>
            </w:pPr>
            <w:r w:rsidRPr="00101CF5">
              <w:rPr>
                <w:rFonts w:ascii="Arial Narrow" w:hAnsi="Arial Narrow"/>
                <w:u w:val="single"/>
              </w:rPr>
              <w:t>otherwise adversely affect any other matter or environment with</w:t>
            </w:r>
          </w:p>
          <w:p w14:paraId="13C2C449" w14:textId="77777777" w:rsidR="00486578" w:rsidRPr="00101CF5" w:rsidRDefault="00486578" w:rsidP="008A2FAE">
            <w:pPr>
              <w:jc w:val="both"/>
              <w:rPr>
                <w:rFonts w:ascii="Arial Narrow" w:hAnsi="Arial Narrow"/>
                <w:u w:val="single"/>
              </w:rPr>
            </w:pPr>
            <w:r w:rsidRPr="00101CF5">
              <w:rPr>
                <w:rFonts w:ascii="Arial Narrow" w:hAnsi="Arial Narrow"/>
                <w:u w:val="single"/>
              </w:rPr>
              <w:t>which it may come into contact; and</w:t>
            </w:r>
          </w:p>
          <w:p w14:paraId="31F0E136" w14:textId="77777777" w:rsidR="00486578" w:rsidRPr="00101CF5" w:rsidRDefault="00486578" w:rsidP="008A2FAE">
            <w:pPr>
              <w:jc w:val="both"/>
              <w:rPr>
                <w:rFonts w:ascii="Arial Narrow" w:hAnsi="Arial Narrow"/>
                <w:u w:val="single"/>
              </w:rPr>
            </w:pPr>
            <w:r w:rsidRPr="00101CF5">
              <w:rPr>
                <w:rFonts w:ascii="Arial Narrow" w:hAnsi="Arial Narrow"/>
                <w:u w:val="single"/>
              </w:rPr>
              <w:t>(c) does not impact negatively on the environment, because of its</w:t>
            </w:r>
          </w:p>
          <w:p w14:paraId="00FCB368" w14:textId="77777777" w:rsidR="00486578" w:rsidRPr="00101CF5" w:rsidRDefault="00486578" w:rsidP="008A2FAE">
            <w:pPr>
              <w:jc w:val="both"/>
              <w:rPr>
                <w:rFonts w:ascii="Arial Narrow" w:hAnsi="Arial Narrow"/>
                <w:u w:val="single"/>
              </w:rPr>
            </w:pPr>
            <w:r w:rsidRPr="00101CF5">
              <w:rPr>
                <w:rFonts w:ascii="Arial Narrow" w:hAnsi="Arial Narrow"/>
                <w:u w:val="single"/>
              </w:rPr>
              <w:t>pollutant content and because the toxicity of its leachate is</w:t>
            </w:r>
          </w:p>
          <w:p w14:paraId="7030AB30" w14:textId="797B47A3" w:rsidR="00EA56CD" w:rsidRDefault="00486578" w:rsidP="008A2FAE">
            <w:pPr>
              <w:jc w:val="both"/>
              <w:rPr>
                <w:rFonts w:ascii="Arial Narrow" w:hAnsi="Arial Narrow"/>
              </w:rPr>
            </w:pPr>
            <w:r w:rsidRPr="00101CF5">
              <w:rPr>
                <w:rFonts w:ascii="Arial Narrow" w:hAnsi="Arial Narrow"/>
                <w:u w:val="single"/>
              </w:rPr>
              <w:t>insignificant</w:t>
            </w:r>
            <w:r w:rsidRPr="00486578">
              <w:rPr>
                <w:rFonts w:ascii="Arial Narrow" w:hAnsi="Arial Narrow"/>
              </w:rPr>
              <w:t>.’’</w:t>
            </w:r>
          </w:p>
        </w:tc>
        <w:tc>
          <w:tcPr>
            <w:tcW w:w="3050" w:type="dxa"/>
          </w:tcPr>
          <w:p w14:paraId="162431EC" w14:textId="0A51DA36" w:rsidR="00EA56CD" w:rsidRDefault="00582D45" w:rsidP="008A2FAE">
            <w:pPr>
              <w:jc w:val="both"/>
              <w:rPr>
                <w:rFonts w:ascii="Arial Narrow" w:hAnsi="Arial Narrow"/>
              </w:rPr>
            </w:pPr>
            <w:r>
              <w:rPr>
                <w:rFonts w:ascii="Arial Narrow" w:hAnsi="Arial Narrow"/>
              </w:rPr>
              <w:t>This</w:t>
            </w:r>
            <w:r w:rsidRPr="002B32F3">
              <w:rPr>
                <w:rFonts w:ascii="Arial Narrow" w:hAnsi="Arial Narrow"/>
              </w:rPr>
              <w:t xml:space="preserve"> definition</w:t>
            </w:r>
            <w:r>
              <w:rPr>
                <w:rFonts w:ascii="Arial Narrow" w:hAnsi="Arial Narrow"/>
              </w:rPr>
              <w:t xml:space="preserve"> is</w:t>
            </w:r>
            <w:r w:rsidRPr="002B32F3">
              <w:rPr>
                <w:rFonts w:ascii="Arial Narrow" w:hAnsi="Arial Narrow"/>
              </w:rPr>
              <w:t xml:space="preserve"> removed from Schedule 3 and inserted in section 1 of the Act.</w:t>
            </w:r>
          </w:p>
        </w:tc>
      </w:tr>
      <w:tr w:rsidR="00EA56CD" w14:paraId="1656E832" w14:textId="77777777" w:rsidTr="002C4042">
        <w:tc>
          <w:tcPr>
            <w:tcW w:w="1477" w:type="dxa"/>
            <w:vMerge/>
          </w:tcPr>
          <w:p w14:paraId="497A3A57" w14:textId="77777777" w:rsidR="00EA56CD" w:rsidRPr="00333471" w:rsidRDefault="00EA56CD" w:rsidP="008A2FAE">
            <w:pPr>
              <w:jc w:val="both"/>
              <w:rPr>
                <w:rFonts w:ascii="Arial Narrow" w:hAnsi="Arial Narrow"/>
              </w:rPr>
            </w:pPr>
          </w:p>
        </w:tc>
        <w:tc>
          <w:tcPr>
            <w:tcW w:w="1920" w:type="dxa"/>
          </w:tcPr>
          <w:p w14:paraId="711CE58F" w14:textId="247092CF" w:rsidR="00EA56CD" w:rsidRDefault="00F84482" w:rsidP="008A2FAE">
            <w:pPr>
              <w:jc w:val="both"/>
              <w:rPr>
                <w:rFonts w:ascii="Arial Narrow" w:hAnsi="Arial Narrow"/>
              </w:rPr>
            </w:pPr>
            <w:r>
              <w:rPr>
                <w:rFonts w:ascii="Arial Narrow" w:hAnsi="Arial Narrow"/>
              </w:rPr>
              <w:t>R</w:t>
            </w:r>
            <w:r w:rsidR="00EA56CD">
              <w:rPr>
                <w:rFonts w:ascii="Arial Narrow" w:hAnsi="Arial Narrow"/>
              </w:rPr>
              <w:t>ecovery</w:t>
            </w:r>
          </w:p>
        </w:tc>
        <w:tc>
          <w:tcPr>
            <w:tcW w:w="4357" w:type="dxa"/>
          </w:tcPr>
          <w:p w14:paraId="7C9F8380" w14:textId="776F60CE" w:rsidR="00EA56CD" w:rsidRDefault="00AA25DC" w:rsidP="008A2FAE">
            <w:pPr>
              <w:jc w:val="both"/>
              <w:rPr>
                <w:rFonts w:ascii="Arial Narrow" w:hAnsi="Arial Narrow"/>
              </w:rPr>
            </w:pPr>
            <w:r w:rsidRPr="00AA25DC">
              <w:rPr>
                <w:rFonts w:ascii="Arial Narrow" w:hAnsi="Arial Narrow"/>
                <w:b/>
                <w:bCs/>
              </w:rPr>
              <w:t>“recovery”</w:t>
            </w:r>
            <w:r w:rsidRPr="00AA25DC">
              <w:rPr>
                <w:rFonts w:ascii="Arial Narrow" w:hAnsi="Arial Narrow"/>
              </w:rPr>
              <w:t xml:space="preserve"> means the controlled extraction or retrieval of any substance, material or object  from waste;</w:t>
            </w:r>
          </w:p>
        </w:tc>
        <w:tc>
          <w:tcPr>
            <w:tcW w:w="3144" w:type="dxa"/>
          </w:tcPr>
          <w:p w14:paraId="64128D4F" w14:textId="0FCC6DBA" w:rsidR="00486578" w:rsidRPr="00486578" w:rsidRDefault="00486578" w:rsidP="008A2FAE">
            <w:pPr>
              <w:jc w:val="both"/>
              <w:rPr>
                <w:rFonts w:ascii="Arial Narrow" w:hAnsi="Arial Narrow"/>
              </w:rPr>
            </w:pPr>
            <w:r w:rsidRPr="00486578">
              <w:rPr>
                <w:rFonts w:ascii="Arial Narrow" w:hAnsi="Arial Narrow"/>
              </w:rPr>
              <w:t>‘‘‘</w:t>
            </w:r>
            <w:r w:rsidRPr="00101CF5">
              <w:rPr>
                <w:rFonts w:ascii="Arial Narrow" w:hAnsi="Arial Narrow"/>
                <w:b/>
                <w:bCs/>
              </w:rPr>
              <w:t>recovery</w:t>
            </w:r>
            <w:r w:rsidRPr="00486578">
              <w:rPr>
                <w:rFonts w:ascii="Arial Narrow" w:hAnsi="Arial Narrow"/>
              </w:rPr>
              <w:t>’ means the controlled extraction or retrieval of [any</w:t>
            </w:r>
          </w:p>
          <w:p w14:paraId="0E84BCB7" w14:textId="36C402DD" w:rsidR="00EA56CD" w:rsidRDefault="00486578" w:rsidP="008A2FAE">
            <w:pPr>
              <w:jc w:val="both"/>
              <w:rPr>
                <w:rFonts w:ascii="Arial Narrow" w:hAnsi="Arial Narrow"/>
              </w:rPr>
            </w:pPr>
            <w:r w:rsidRPr="00486578">
              <w:rPr>
                <w:rFonts w:ascii="Arial Narrow" w:hAnsi="Arial Narrow"/>
              </w:rPr>
              <w:t xml:space="preserve">substance,] </w:t>
            </w:r>
            <w:r w:rsidRPr="00101CF5">
              <w:rPr>
                <w:rFonts w:ascii="Arial Narrow" w:hAnsi="Arial Narrow"/>
                <w:u w:val="single"/>
              </w:rPr>
              <w:t>energy, or</w:t>
            </w:r>
            <w:r w:rsidRPr="00486578">
              <w:rPr>
                <w:rFonts w:ascii="Arial Narrow" w:hAnsi="Arial Narrow"/>
              </w:rPr>
              <w:t xml:space="preserve"> material [or object] from waste;’’;</w:t>
            </w:r>
          </w:p>
        </w:tc>
        <w:tc>
          <w:tcPr>
            <w:tcW w:w="3050" w:type="dxa"/>
          </w:tcPr>
          <w:p w14:paraId="15486BA9" w14:textId="77777777" w:rsidR="00EA56CD" w:rsidRDefault="00EA56CD" w:rsidP="008A2FAE">
            <w:pPr>
              <w:jc w:val="both"/>
              <w:rPr>
                <w:rFonts w:ascii="Arial Narrow" w:hAnsi="Arial Narrow"/>
              </w:rPr>
            </w:pPr>
          </w:p>
        </w:tc>
      </w:tr>
      <w:tr w:rsidR="00EA56CD" w14:paraId="7D78AF8D" w14:textId="77777777" w:rsidTr="002C4042">
        <w:tc>
          <w:tcPr>
            <w:tcW w:w="1477" w:type="dxa"/>
            <w:vMerge/>
          </w:tcPr>
          <w:p w14:paraId="1F1689AD" w14:textId="77777777" w:rsidR="00EA56CD" w:rsidRPr="00333471" w:rsidRDefault="00EA56CD" w:rsidP="008A2FAE">
            <w:pPr>
              <w:jc w:val="both"/>
              <w:rPr>
                <w:rFonts w:ascii="Arial Narrow" w:hAnsi="Arial Narrow"/>
              </w:rPr>
            </w:pPr>
          </w:p>
        </w:tc>
        <w:tc>
          <w:tcPr>
            <w:tcW w:w="1920" w:type="dxa"/>
          </w:tcPr>
          <w:p w14:paraId="3EAC7E93" w14:textId="5E0298C8" w:rsidR="00EA56CD" w:rsidRDefault="001A5E60" w:rsidP="008A2FAE">
            <w:pPr>
              <w:jc w:val="both"/>
              <w:rPr>
                <w:rFonts w:ascii="Arial Narrow" w:hAnsi="Arial Narrow"/>
              </w:rPr>
            </w:pPr>
            <w:r>
              <w:rPr>
                <w:rFonts w:ascii="Arial Narrow" w:hAnsi="Arial Narrow"/>
              </w:rPr>
              <w:t>r</w:t>
            </w:r>
            <w:r w:rsidR="00EA56CD">
              <w:rPr>
                <w:rFonts w:ascii="Arial Narrow" w:hAnsi="Arial Narrow"/>
              </w:rPr>
              <w:t>esidue deposit</w:t>
            </w:r>
          </w:p>
        </w:tc>
        <w:tc>
          <w:tcPr>
            <w:tcW w:w="4357" w:type="dxa"/>
          </w:tcPr>
          <w:p w14:paraId="7A80A73D" w14:textId="30025792" w:rsidR="00EA56CD" w:rsidRDefault="00AA25DC" w:rsidP="008A2FAE">
            <w:pPr>
              <w:jc w:val="both"/>
              <w:rPr>
                <w:rFonts w:ascii="Arial Narrow" w:hAnsi="Arial Narrow"/>
              </w:rPr>
            </w:pPr>
            <w:r>
              <w:rPr>
                <w:rFonts w:ascii="Arial Narrow" w:hAnsi="Arial Narrow"/>
              </w:rPr>
              <w:t>None</w:t>
            </w:r>
          </w:p>
        </w:tc>
        <w:tc>
          <w:tcPr>
            <w:tcW w:w="3144" w:type="dxa"/>
          </w:tcPr>
          <w:p w14:paraId="49E87F1A" w14:textId="309A4154" w:rsidR="00486578" w:rsidRPr="00101CF5" w:rsidRDefault="00486578" w:rsidP="008A2FAE">
            <w:pPr>
              <w:jc w:val="both"/>
              <w:rPr>
                <w:rFonts w:ascii="Arial Narrow" w:hAnsi="Arial Narrow"/>
                <w:u w:val="single"/>
              </w:rPr>
            </w:pPr>
            <w:r w:rsidRPr="00486578">
              <w:rPr>
                <w:rFonts w:ascii="Arial Narrow" w:hAnsi="Arial Narrow"/>
              </w:rPr>
              <w:t>‘‘</w:t>
            </w:r>
            <w:r w:rsidRPr="00101CF5">
              <w:rPr>
                <w:rFonts w:ascii="Arial Narrow" w:hAnsi="Arial Narrow"/>
                <w:u w:val="single"/>
              </w:rPr>
              <w:t>‘</w:t>
            </w:r>
            <w:r w:rsidRPr="00101CF5">
              <w:rPr>
                <w:rFonts w:ascii="Arial Narrow" w:hAnsi="Arial Narrow"/>
                <w:b/>
                <w:bCs/>
                <w:u w:val="single"/>
              </w:rPr>
              <w:t>residue deposit’</w:t>
            </w:r>
            <w:r w:rsidRPr="00101CF5">
              <w:rPr>
                <w:rFonts w:ascii="Arial Narrow" w:hAnsi="Arial Narrow"/>
                <w:u w:val="single"/>
              </w:rPr>
              <w:t xml:space="preserve"> has the meaning assigned to it in section 1 of the</w:t>
            </w:r>
          </w:p>
          <w:p w14:paraId="7760DB9D" w14:textId="77777777" w:rsidR="00486578" w:rsidRPr="00101CF5" w:rsidRDefault="00486578" w:rsidP="008A2FAE">
            <w:pPr>
              <w:jc w:val="both"/>
              <w:rPr>
                <w:rFonts w:ascii="Arial Narrow" w:hAnsi="Arial Narrow"/>
                <w:u w:val="single"/>
              </w:rPr>
            </w:pPr>
            <w:r w:rsidRPr="00101CF5">
              <w:rPr>
                <w:rFonts w:ascii="Arial Narrow" w:hAnsi="Arial Narrow"/>
                <w:u w:val="single"/>
              </w:rPr>
              <w:t>Mineral and Petroleum Resources Development Act, 2002;</w:t>
            </w:r>
          </w:p>
          <w:p w14:paraId="349CC732" w14:textId="07EDF35F" w:rsidR="00EA56CD" w:rsidRDefault="00EA56CD" w:rsidP="008A2FAE">
            <w:pPr>
              <w:jc w:val="both"/>
              <w:rPr>
                <w:rFonts w:ascii="Arial Narrow" w:hAnsi="Arial Narrow"/>
              </w:rPr>
            </w:pPr>
          </w:p>
        </w:tc>
        <w:tc>
          <w:tcPr>
            <w:tcW w:w="3050" w:type="dxa"/>
          </w:tcPr>
          <w:p w14:paraId="7D92A2B3" w14:textId="422BB36D" w:rsidR="00EA56CD" w:rsidRDefault="002B32F3" w:rsidP="008A2FAE">
            <w:pPr>
              <w:jc w:val="both"/>
              <w:rPr>
                <w:rFonts w:ascii="Arial Narrow" w:hAnsi="Arial Narrow"/>
              </w:rPr>
            </w:pPr>
            <w:r w:rsidRPr="002B32F3">
              <w:rPr>
                <w:rFonts w:ascii="Arial Narrow" w:hAnsi="Arial Narrow"/>
              </w:rPr>
              <w:t>inserts new definitions of ‘‘residue deposit’’ and ‘‘residue stockpile’’ in alignment with NEMA and the Mineral and Petroleum Resources Development Act, 2002.</w:t>
            </w:r>
          </w:p>
        </w:tc>
      </w:tr>
      <w:tr w:rsidR="00EA56CD" w14:paraId="38A945AF" w14:textId="77777777" w:rsidTr="002C4042">
        <w:tc>
          <w:tcPr>
            <w:tcW w:w="1477" w:type="dxa"/>
            <w:vMerge/>
          </w:tcPr>
          <w:p w14:paraId="7BF384F9" w14:textId="77777777" w:rsidR="00EA56CD" w:rsidRPr="00333471" w:rsidRDefault="00EA56CD" w:rsidP="008A2FAE">
            <w:pPr>
              <w:jc w:val="both"/>
              <w:rPr>
                <w:rFonts w:ascii="Arial Narrow" w:hAnsi="Arial Narrow"/>
              </w:rPr>
            </w:pPr>
          </w:p>
        </w:tc>
        <w:tc>
          <w:tcPr>
            <w:tcW w:w="1920" w:type="dxa"/>
          </w:tcPr>
          <w:p w14:paraId="48414C14" w14:textId="7815908E" w:rsidR="00EA56CD" w:rsidRDefault="001A5E60" w:rsidP="008A2FAE">
            <w:pPr>
              <w:jc w:val="both"/>
              <w:rPr>
                <w:rFonts w:ascii="Arial Narrow" w:hAnsi="Arial Narrow"/>
              </w:rPr>
            </w:pPr>
            <w:r>
              <w:rPr>
                <w:rFonts w:ascii="Arial Narrow" w:hAnsi="Arial Narrow"/>
              </w:rPr>
              <w:t>r</w:t>
            </w:r>
            <w:r w:rsidR="00EA56CD">
              <w:rPr>
                <w:rFonts w:ascii="Arial Narrow" w:hAnsi="Arial Narrow"/>
              </w:rPr>
              <w:t>esidue stockpile</w:t>
            </w:r>
          </w:p>
        </w:tc>
        <w:tc>
          <w:tcPr>
            <w:tcW w:w="4357" w:type="dxa"/>
          </w:tcPr>
          <w:p w14:paraId="0C106C6B" w14:textId="07510147" w:rsidR="00EA56CD" w:rsidRDefault="00AA25DC" w:rsidP="008A2FAE">
            <w:pPr>
              <w:jc w:val="both"/>
              <w:rPr>
                <w:rFonts w:ascii="Arial Narrow" w:hAnsi="Arial Narrow"/>
              </w:rPr>
            </w:pPr>
            <w:r>
              <w:rPr>
                <w:rFonts w:ascii="Arial Narrow" w:hAnsi="Arial Narrow"/>
              </w:rPr>
              <w:t>None</w:t>
            </w:r>
          </w:p>
        </w:tc>
        <w:tc>
          <w:tcPr>
            <w:tcW w:w="3144" w:type="dxa"/>
          </w:tcPr>
          <w:p w14:paraId="6D1BED7B" w14:textId="5BB97F9D" w:rsidR="00EA56CD" w:rsidRDefault="00486578" w:rsidP="008A2FAE">
            <w:pPr>
              <w:jc w:val="both"/>
              <w:rPr>
                <w:rFonts w:ascii="Arial Narrow" w:hAnsi="Arial Narrow"/>
              </w:rPr>
            </w:pPr>
            <w:r w:rsidRPr="00101CF5">
              <w:rPr>
                <w:rFonts w:ascii="Arial Narrow" w:hAnsi="Arial Narrow"/>
                <w:u w:val="single"/>
              </w:rPr>
              <w:t>‘</w:t>
            </w:r>
            <w:r w:rsidRPr="00101CF5">
              <w:rPr>
                <w:rFonts w:ascii="Arial Narrow" w:hAnsi="Arial Narrow"/>
                <w:b/>
                <w:bCs/>
                <w:u w:val="single"/>
              </w:rPr>
              <w:t>residue stockpile’</w:t>
            </w:r>
            <w:r w:rsidRPr="00101CF5">
              <w:rPr>
                <w:rFonts w:ascii="Arial Narrow" w:hAnsi="Arial Narrow"/>
                <w:u w:val="single"/>
              </w:rPr>
              <w:t xml:space="preserve"> has the meaning assigned to it in section 1 of the</w:t>
            </w:r>
            <w:r w:rsidR="00101CF5">
              <w:rPr>
                <w:rFonts w:ascii="Arial Narrow" w:hAnsi="Arial Narrow"/>
                <w:u w:val="single"/>
              </w:rPr>
              <w:t xml:space="preserve"> </w:t>
            </w:r>
            <w:r w:rsidRPr="00101CF5">
              <w:rPr>
                <w:rFonts w:ascii="Arial Narrow" w:hAnsi="Arial Narrow"/>
                <w:u w:val="single"/>
              </w:rPr>
              <w:t>Mineral and Petroleum Resources Development Act, 2002;</w:t>
            </w:r>
            <w:r w:rsidRPr="00486578">
              <w:rPr>
                <w:rFonts w:ascii="Arial Narrow" w:hAnsi="Arial Narrow"/>
              </w:rPr>
              <w:t>’’</w:t>
            </w:r>
          </w:p>
        </w:tc>
        <w:tc>
          <w:tcPr>
            <w:tcW w:w="3050" w:type="dxa"/>
          </w:tcPr>
          <w:p w14:paraId="637272C1" w14:textId="218F2F2C" w:rsidR="00EA56CD" w:rsidRDefault="002B32F3" w:rsidP="008A2FAE">
            <w:pPr>
              <w:jc w:val="both"/>
              <w:rPr>
                <w:rFonts w:ascii="Arial Narrow" w:hAnsi="Arial Narrow"/>
              </w:rPr>
            </w:pPr>
            <w:r w:rsidRPr="002B32F3">
              <w:rPr>
                <w:rFonts w:ascii="Arial Narrow" w:hAnsi="Arial Narrow"/>
              </w:rPr>
              <w:t>inserts new definitions of ‘‘residue deposit’’ and ‘‘residue stockpile’’ in alignment with NEMA and the Mineral and Petroleum Resources Development Act, 2002.</w:t>
            </w:r>
          </w:p>
        </w:tc>
      </w:tr>
      <w:tr w:rsidR="00EA56CD" w14:paraId="7294A3DD" w14:textId="77777777" w:rsidTr="002C4042">
        <w:tc>
          <w:tcPr>
            <w:tcW w:w="1477" w:type="dxa"/>
            <w:vMerge/>
          </w:tcPr>
          <w:p w14:paraId="50E30FCF" w14:textId="77777777" w:rsidR="00EA56CD" w:rsidRPr="00333471" w:rsidRDefault="00EA56CD" w:rsidP="008A2FAE">
            <w:pPr>
              <w:jc w:val="both"/>
              <w:rPr>
                <w:rFonts w:ascii="Arial Narrow" w:hAnsi="Arial Narrow"/>
              </w:rPr>
            </w:pPr>
          </w:p>
        </w:tc>
        <w:tc>
          <w:tcPr>
            <w:tcW w:w="1920" w:type="dxa"/>
          </w:tcPr>
          <w:p w14:paraId="31E24BBF" w14:textId="4342076A" w:rsidR="00EA56CD" w:rsidRDefault="00104C8E" w:rsidP="008A2FAE">
            <w:pPr>
              <w:jc w:val="both"/>
              <w:rPr>
                <w:rFonts w:ascii="Arial Narrow" w:hAnsi="Arial Narrow"/>
              </w:rPr>
            </w:pPr>
            <w:r>
              <w:rPr>
                <w:rFonts w:ascii="Arial Narrow" w:hAnsi="Arial Narrow"/>
              </w:rPr>
              <w:t>w</w:t>
            </w:r>
            <w:r w:rsidR="00EA56CD">
              <w:rPr>
                <w:rFonts w:ascii="Arial Narrow" w:hAnsi="Arial Narrow"/>
              </w:rPr>
              <w:t>aste</w:t>
            </w:r>
            <w:r w:rsidR="00486578">
              <w:rPr>
                <w:rFonts w:ascii="Arial Narrow" w:hAnsi="Arial Narrow"/>
              </w:rPr>
              <w:t xml:space="preserve"> (a); (b); (b)(i), (2) &amp; (iii)</w:t>
            </w:r>
          </w:p>
        </w:tc>
        <w:tc>
          <w:tcPr>
            <w:tcW w:w="4357" w:type="dxa"/>
          </w:tcPr>
          <w:p w14:paraId="49C6CFE6" w14:textId="77777777" w:rsidR="00AA25DC" w:rsidRPr="00AA25DC" w:rsidRDefault="00AA25DC" w:rsidP="008A2FAE">
            <w:pPr>
              <w:jc w:val="both"/>
              <w:rPr>
                <w:rFonts w:ascii="Arial Narrow" w:hAnsi="Arial Narrow"/>
              </w:rPr>
            </w:pPr>
            <w:r w:rsidRPr="00AA25DC">
              <w:rPr>
                <w:rFonts w:ascii="Arial Narrow" w:hAnsi="Arial Narrow"/>
                <w:b/>
                <w:bCs/>
              </w:rPr>
              <w:t>“waste”</w:t>
            </w:r>
            <w:r w:rsidRPr="00AA25DC">
              <w:rPr>
                <w:rFonts w:ascii="Arial Narrow" w:hAnsi="Arial Narrow"/>
              </w:rPr>
              <w:t xml:space="preserve"> means-</w:t>
            </w:r>
          </w:p>
          <w:p w14:paraId="6B228C42" w14:textId="77777777" w:rsidR="00AA25DC" w:rsidRPr="00AA25DC" w:rsidRDefault="00AA25DC" w:rsidP="008A2FAE">
            <w:pPr>
              <w:jc w:val="both"/>
              <w:rPr>
                <w:rFonts w:ascii="Arial Narrow" w:hAnsi="Arial Narrow"/>
              </w:rPr>
            </w:pPr>
          </w:p>
          <w:p w14:paraId="276BBAC9" w14:textId="77777777" w:rsidR="00AA25DC" w:rsidRPr="00AA25DC" w:rsidRDefault="00AA25DC" w:rsidP="008A2FAE">
            <w:pPr>
              <w:jc w:val="both"/>
              <w:rPr>
                <w:rFonts w:ascii="Arial Narrow" w:hAnsi="Arial Narrow"/>
              </w:rPr>
            </w:pPr>
            <w:r w:rsidRPr="00AA25DC">
              <w:rPr>
                <w:rFonts w:ascii="Arial Narrow" w:hAnsi="Arial Narrow"/>
              </w:rPr>
              <w:lastRenderedPageBreak/>
              <w:t>(a)</w:t>
            </w:r>
            <w:r w:rsidRPr="00AA25DC">
              <w:rPr>
                <w:rFonts w:ascii="Arial Narrow" w:hAnsi="Arial Narrow"/>
              </w:rPr>
              <w:tab/>
              <w:t>any substance, material or object, that is unwanted, rejected, abandoned, discarded or disposed of, or that is intended or required to be discarded or disposed of, by the holder of that substance, material or object, whether or not such substance, material or object can be re-used, recycled or recovered and includes all wastes as defined in Schedule 3 to this Act; or</w:t>
            </w:r>
          </w:p>
          <w:p w14:paraId="6AE97FC4" w14:textId="77777777" w:rsidR="00AA25DC" w:rsidRPr="00AA25DC" w:rsidRDefault="00AA25DC" w:rsidP="008A2FAE">
            <w:pPr>
              <w:jc w:val="both"/>
              <w:rPr>
                <w:rFonts w:ascii="Arial Narrow" w:hAnsi="Arial Narrow"/>
              </w:rPr>
            </w:pPr>
          </w:p>
          <w:p w14:paraId="1AD77EBD"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 xml:space="preserve">any other substance, material or object that is not included in Schedule 3 that may be defined as a waste by the Minister by notice in the Gazette, </w:t>
            </w:r>
          </w:p>
          <w:p w14:paraId="5825C7F0" w14:textId="77777777" w:rsidR="00AA25DC" w:rsidRPr="00AA25DC" w:rsidRDefault="00AA25DC" w:rsidP="008A2FAE">
            <w:pPr>
              <w:jc w:val="both"/>
              <w:rPr>
                <w:rFonts w:ascii="Arial Narrow" w:hAnsi="Arial Narrow"/>
              </w:rPr>
            </w:pPr>
          </w:p>
          <w:p w14:paraId="3C7433A1" w14:textId="77777777" w:rsidR="00AA25DC" w:rsidRPr="00AA25DC" w:rsidRDefault="00AA25DC" w:rsidP="008A2FAE">
            <w:pPr>
              <w:jc w:val="both"/>
              <w:rPr>
                <w:rFonts w:ascii="Arial Narrow" w:hAnsi="Arial Narrow"/>
              </w:rPr>
            </w:pPr>
            <w:r w:rsidRPr="00AA25DC">
              <w:rPr>
                <w:rFonts w:ascii="Arial Narrow" w:hAnsi="Arial Narrow"/>
              </w:rPr>
              <w:t>but any waste or portion of waste, referred to in paragraphs (a) and (b), ceases to be a waste-</w:t>
            </w:r>
          </w:p>
          <w:p w14:paraId="50ED817A" w14:textId="77777777" w:rsidR="00AA25DC" w:rsidRPr="00AA25DC" w:rsidRDefault="00AA25DC" w:rsidP="008A2FAE">
            <w:pPr>
              <w:jc w:val="both"/>
              <w:rPr>
                <w:rFonts w:ascii="Arial Narrow" w:hAnsi="Arial Narrow"/>
              </w:rPr>
            </w:pPr>
          </w:p>
          <w:p w14:paraId="428D04EE" w14:textId="77777777" w:rsidR="00AA25DC" w:rsidRPr="00AA25DC" w:rsidRDefault="00AA25DC" w:rsidP="008A2FAE">
            <w:pPr>
              <w:jc w:val="both"/>
              <w:rPr>
                <w:rFonts w:ascii="Arial Narrow" w:hAnsi="Arial Narrow"/>
              </w:rPr>
            </w:pPr>
            <w:r w:rsidRPr="00AA25DC">
              <w:rPr>
                <w:rFonts w:ascii="Arial Narrow" w:hAnsi="Arial Narrow"/>
              </w:rPr>
              <w:t>(i)</w:t>
            </w:r>
            <w:r w:rsidRPr="00AA25DC">
              <w:rPr>
                <w:rFonts w:ascii="Arial Narrow" w:hAnsi="Arial Narrow"/>
              </w:rPr>
              <w:tab/>
              <w:t>once an application for its re-use, recycling or recovery has been approved or, after such approval, once it is, or has been re-used, recycled or recovered;</w:t>
            </w:r>
          </w:p>
          <w:p w14:paraId="3702EF9C" w14:textId="77777777" w:rsidR="00AA25DC" w:rsidRPr="00AA25DC" w:rsidRDefault="00AA25DC" w:rsidP="008A2FAE">
            <w:pPr>
              <w:jc w:val="both"/>
              <w:rPr>
                <w:rFonts w:ascii="Arial Narrow" w:hAnsi="Arial Narrow"/>
              </w:rPr>
            </w:pPr>
          </w:p>
          <w:p w14:paraId="06AF02A6" w14:textId="77777777" w:rsidR="00AA25DC" w:rsidRPr="00AA25DC" w:rsidRDefault="00AA25DC" w:rsidP="008A2FAE">
            <w:pPr>
              <w:jc w:val="both"/>
              <w:rPr>
                <w:rFonts w:ascii="Arial Narrow" w:hAnsi="Arial Narrow"/>
              </w:rPr>
            </w:pPr>
            <w:r w:rsidRPr="00AA25DC">
              <w:rPr>
                <w:rFonts w:ascii="Arial Narrow" w:hAnsi="Arial Narrow"/>
              </w:rPr>
              <w:t>(ii)</w:t>
            </w:r>
            <w:r w:rsidRPr="00AA25DC">
              <w:rPr>
                <w:rFonts w:ascii="Arial Narrow" w:hAnsi="Arial Narrow"/>
              </w:rPr>
              <w:tab/>
              <w:t>where approval is not required, once a waste is, or has been re-used, recycled or recovered;</w:t>
            </w:r>
          </w:p>
          <w:p w14:paraId="03055F05" w14:textId="77777777" w:rsidR="00AA25DC" w:rsidRPr="00AA25DC" w:rsidRDefault="00AA25DC" w:rsidP="008A2FAE">
            <w:pPr>
              <w:jc w:val="both"/>
              <w:rPr>
                <w:rFonts w:ascii="Arial Narrow" w:hAnsi="Arial Narrow"/>
              </w:rPr>
            </w:pPr>
          </w:p>
          <w:p w14:paraId="001AE596" w14:textId="77777777" w:rsidR="00AA25DC" w:rsidRPr="00AA25DC" w:rsidRDefault="00AA25DC" w:rsidP="008A2FAE">
            <w:pPr>
              <w:jc w:val="both"/>
              <w:rPr>
                <w:rFonts w:ascii="Arial Narrow" w:hAnsi="Arial Narrow"/>
              </w:rPr>
            </w:pPr>
            <w:r w:rsidRPr="00AA25DC">
              <w:rPr>
                <w:rFonts w:ascii="Arial Narrow" w:hAnsi="Arial Narrow"/>
              </w:rPr>
              <w:t>(iii)</w:t>
            </w:r>
            <w:r w:rsidRPr="00AA25DC">
              <w:rPr>
                <w:rFonts w:ascii="Arial Narrow" w:hAnsi="Arial Narrow"/>
              </w:rPr>
              <w:tab/>
              <w:t>where the Minister has, in terms of section 74, exempted any waste or a portion of waste generated by a particular process from the definition of waste; or</w:t>
            </w:r>
          </w:p>
          <w:p w14:paraId="22E669C3" w14:textId="77777777" w:rsidR="00AA25DC" w:rsidRPr="00AA25DC" w:rsidRDefault="00AA25DC" w:rsidP="008A2FAE">
            <w:pPr>
              <w:jc w:val="both"/>
              <w:rPr>
                <w:rFonts w:ascii="Arial Narrow" w:hAnsi="Arial Narrow"/>
              </w:rPr>
            </w:pPr>
          </w:p>
          <w:p w14:paraId="5180A62B" w14:textId="7C742623" w:rsidR="00EA56CD" w:rsidRDefault="00AA25DC" w:rsidP="008A2FAE">
            <w:pPr>
              <w:jc w:val="both"/>
              <w:rPr>
                <w:rFonts w:ascii="Arial Narrow" w:hAnsi="Arial Narrow"/>
              </w:rPr>
            </w:pPr>
            <w:r w:rsidRPr="00AA25DC">
              <w:rPr>
                <w:rFonts w:ascii="Arial Narrow" w:hAnsi="Arial Narrow"/>
              </w:rPr>
              <w:t>(iv)</w:t>
            </w:r>
            <w:r w:rsidRPr="00AA25DC">
              <w:rPr>
                <w:rFonts w:ascii="Arial Narrow" w:hAnsi="Arial Narrow"/>
              </w:rPr>
              <w:tab/>
              <w:t>where the Minister has, in the prescribed manner, excluded any waste stream or a portion of a waste stream from the definition of waste.</w:t>
            </w:r>
          </w:p>
        </w:tc>
        <w:tc>
          <w:tcPr>
            <w:tcW w:w="3144" w:type="dxa"/>
          </w:tcPr>
          <w:p w14:paraId="687A085D" w14:textId="77777777" w:rsidR="00486578" w:rsidRPr="00486578" w:rsidRDefault="00486578" w:rsidP="008A2FAE">
            <w:pPr>
              <w:jc w:val="both"/>
              <w:rPr>
                <w:rFonts w:ascii="Arial Narrow" w:hAnsi="Arial Narrow"/>
              </w:rPr>
            </w:pPr>
            <w:r w:rsidRPr="00486578">
              <w:rPr>
                <w:rFonts w:ascii="Arial Narrow" w:hAnsi="Arial Narrow"/>
              </w:rPr>
              <w:lastRenderedPageBreak/>
              <w:t>‘‘(a) any substance, material or object, that is unwanted, rejected,</w:t>
            </w:r>
          </w:p>
          <w:p w14:paraId="2C9FCD33" w14:textId="77777777" w:rsidR="00486578" w:rsidRPr="00486578" w:rsidRDefault="00486578" w:rsidP="008A2FAE">
            <w:pPr>
              <w:jc w:val="both"/>
              <w:rPr>
                <w:rFonts w:ascii="Arial Narrow" w:hAnsi="Arial Narrow"/>
              </w:rPr>
            </w:pPr>
            <w:r w:rsidRPr="00486578">
              <w:rPr>
                <w:rFonts w:ascii="Arial Narrow" w:hAnsi="Arial Narrow"/>
              </w:rPr>
              <w:lastRenderedPageBreak/>
              <w:t>abandoned, discarded or disposed of, or that is intended or required</w:t>
            </w:r>
          </w:p>
          <w:p w14:paraId="098FE935" w14:textId="77777777" w:rsidR="00486578" w:rsidRPr="00486578" w:rsidRDefault="00486578" w:rsidP="008A2FAE">
            <w:pPr>
              <w:jc w:val="both"/>
              <w:rPr>
                <w:rFonts w:ascii="Arial Narrow" w:hAnsi="Arial Narrow"/>
              </w:rPr>
            </w:pPr>
            <w:r w:rsidRPr="00486578">
              <w:rPr>
                <w:rFonts w:ascii="Arial Narrow" w:hAnsi="Arial Narrow"/>
              </w:rPr>
              <w:t>to be discarded or disposed of, by the holder of that substance,</w:t>
            </w:r>
          </w:p>
          <w:p w14:paraId="70F25B43" w14:textId="77777777" w:rsidR="00486578" w:rsidRPr="00486578" w:rsidRDefault="00486578" w:rsidP="008A2FAE">
            <w:pPr>
              <w:jc w:val="both"/>
              <w:rPr>
                <w:rFonts w:ascii="Arial Narrow" w:hAnsi="Arial Narrow"/>
              </w:rPr>
            </w:pPr>
            <w:r w:rsidRPr="00486578">
              <w:rPr>
                <w:rFonts w:ascii="Arial Narrow" w:hAnsi="Arial Narrow"/>
              </w:rPr>
              <w:t>material or object, whether or not such substance, material or object</w:t>
            </w:r>
          </w:p>
          <w:p w14:paraId="5A614A1D" w14:textId="28C8F54E" w:rsidR="00486578" w:rsidRPr="00486578" w:rsidRDefault="00486578" w:rsidP="008A2FAE">
            <w:pPr>
              <w:jc w:val="both"/>
              <w:rPr>
                <w:rFonts w:ascii="Arial Narrow" w:hAnsi="Arial Narrow"/>
              </w:rPr>
            </w:pPr>
            <w:r w:rsidRPr="00486578">
              <w:rPr>
                <w:rFonts w:ascii="Arial Narrow" w:hAnsi="Arial Narrow"/>
              </w:rPr>
              <w:t xml:space="preserve">can be re-used, recycled or recovered </w:t>
            </w:r>
            <w:r w:rsidRPr="00104C8E">
              <w:rPr>
                <w:rFonts w:ascii="Arial Narrow" w:hAnsi="Arial Narrow"/>
                <w:b/>
                <w:bCs/>
              </w:rPr>
              <w:t>[and includes all wastes as defined in Schedule 3 to this Act]</w:t>
            </w:r>
            <w:r w:rsidRPr="00486578">
              <w:rPr>
                <w:rFonts w:ascii="Arial Narrow" w:hAnsi="Arial Narrow"/>
              </w:rPr>
              <w:t>; or</w:t>
            </w:r>
          </w:p>
          <w:p w14:paraId="616513B3" w14:textId="77777777" w:rsidR="00486578" w:rsidRPr="00104C8E" w:rsidRDefault="00486578" w:rsidP="008A2FAE">
            <w:pPr>
              <w:jc w:val="both"/>
              <w:rPr>
                <w:rFonts w:ascii="Arial Narrow" w:hAnsi="Arial Narrow"/>
                <w:b/>
                <w:bCs/>
              </w:rPr>
            </w:pPr>
            <w:r w:rsidRPr="00486578">
              <w:rPr>
                <w:rFonts w:ascii="Arial Narrow" w:hAnsi="Arial Narrow"/>
              </w:rPr>
              <w:t xml:space="preserve">(b) any other substance, material or object </w:t>
            </w:r>
            <w:r w:rsidRPr="00104C8E">
              <w:rPr>
                <w:rFonts w:ascii="Arial Narrow" w:hAnsi="Arial Narrow"/>
                <w:b/>
                <w:bCs/>
              </w:rPr>
              <w:t>[that is not included in</w:t>
            </w:r>
          </w:p>
          <w:p w14:paraId="7DB199B5" w14:textId="77777777" w:rsidR="00486578" w:rsidRPr="00486578" w:rsidRDefault="00486578" w:rsidP="008A2FAE">
            <w:pPr>
              <w:jc w:val="both"/>
              <w:rPr>
                <w:rFonts w:ascii="Arial Narrow" w:hAnsi="Arial Narrow"/>
              </w:rPr>
            </w:pPr>
            <w:r w:rsidRPr="00104C8E">
              <w:rPr>
                <w:rFonts w:ascii="Arial Narrow" w:hAnsi="Arial Narrow"/>
                <w:b/>
                <w:bCs/>
              </w:rPr>
              <w:t>Schedule 3]</w:t>
            </w:r>
            <w:r w:rsidRPr="00486578">
              <w:rPr>
                <w:rFonts w:ascii="Arial Narrow" w:hAnsi="Arial Narrow"/>
              </w:rPr>
              <w:t xml:space="preserve"> that may be defined as a waste by the Minister by</w:t>
            </w:r>
          </w:p>
          <w:p w14:paraId="1A3E7FCD" w14:textId="77777777" w:rsidR="00EA56CD" w:rsidRDefault="00486578" w:rsidP="008A2FAE">
            <w:pPr>
              <w:jc w:val="both"/>
              <w:rPr>
                <w:rFonts w:ascii="Arial Narrow" w:hAnsi="Arial Narrow"/>
              </w:rPr>
            </w:pPr>
            <w:r w:rsidRPr="00486578">
              <w:rPr>
                <w:rFonts w:ascii="Arial Narrow" w:hAnsi="Arial Narrow"/>
              </w:rPr>
              <w:t>notice in the Gazette,’’;</w:t>
            </w:r>
          </w:p>
          <w:p w14:paraId="70599C26" w14:textId="77777777" w:rsidR="00486578" w:rsidRDefault="00486578" w:rsidP="008A2FAE">
            <w:pPr>
              <w:jc w:val="both"/>
              <w:rPr>
                <w:rFonts w:ascii="Arial Narrow" w:hAnsi="Arial Narrow"/>
              </w:rPr>
            </w:pPr>
          </w:p>
          <w:p w14:paraId="00489111" w14:textId="7A9C8D54" w:rsidR="00486578" w:rsidRPr="00486578" w:rsidRDefault="00486578" w:rsidP="008A2FAE">
            <w:pPr>
              <w:jc w:val="both"/>
              <w:rPr>
                <w:rFonts w:ascii="Arial Narrow" w:hAnsi="Arial Narrow"/>
              </w:rPr>
            </w:pPr>
            <w:r>
              <w:rPr>
                <w:rFonts w:ascii="Arial Narrow" w:hAnsi="Arial Narrow"/>
              </w:rPr>
              <w:t>(b)</w:t>
            </w:r>
            <w:r w:rsidRPr="00486578">
              <w:rPr>
                <w:rFonts w:ascii="Arial Narrow" w:hAnsi="Arial Narrow"/>
              </w:rPr>
              <w:t>‘‘(i) once an application for its re-use, recycling or recovery has been</w:t>
            </w:r>
          </w:p>
          <w:p w14:paraId="7AF1F976" w14:textId="77777777" w:rsidR="00486578" w:rsidRPr="00104C8E" w:rsidRDefault="00486578" w:rsidP="008A2FAE">
            <w:pPr>
              <w:jc w:val="both"/>
              <w:rPr>
                <w:rFonts w:ascii="Arial Narrow" w:hAnsi="Arial Narrow"/>
                <w:b/>
                <w:bCs/>
              </w:rPr>
            </w:pPr>
            <w:r w:rsidRPr="00486578">
              <w:rPr>
                <w:rFonts w:ascii="Arial Narrow" w:hAnsi="Arial Narrow"/>
              </w:rPr>
              <w:t xml:space="preserve">approved </w:t>
            </w:r>
            <w:r w:rsidRPr="00104C8E">
              <w:rPr>
                <w:rFonts w:ascii="Arial Narrow" w:hAnsi="Arial Narrow"/>
                <w:b/>
                <w:bCs/>
              </w:rPr>
              <w:t>[or, after such approval, once it is, or has been re-used,</w:t>
            </w:r>
          </w:p>
          <w:p w14:paraId="2FFC1E3A" w14:textId="77777777" w:rsidR="00486578" w:rsidRPr="00104C8E" w:rsidRDefault="00486578" w:rsidP="008A2FAE">
            <w:pPr>
              <w:jc w:val="both"/>
              <w:rPr>
                <w:rFonts w:ascii="Arial Narrow" w:hAnsi="Arial Narrow"/>
                <w:u w:val="single"/>
              </w:rPr>
            </w:pPr>
            <w:r w:rsidRPr="00104C8E">
              <w:rPr>
                <w:rFonts w:ascii="Arial Narrow" w:hAnsi="Arial Narrow"/>
                <w:b/>
                <w:bCs/>
              </w:rPr>
              <w:t xml:space="preserve">recycled or recovered] </w:t>
            </w:r>
            <w:r w:rsidRPr="00104C8E">
              <w:rPr>
                <w:rFonts w:ascii="Arial Narrow" w:hAnsi="Arial Narrow"/>
                <w:u w:val="single"/>
              </w:rPr>
              <w:t>and the waste or portion of waste is re-used,</w:t>
            </w:r>
          </w:p>
          <w:p w14:paraId="762070C2" w14:textId="77777777" w:rsidR="00486578" w:rsidRPr="00104C8E" w:rsidRDefault="00486578" w:rsidP="008A2FAE">
            <w:pPr>
              <w:jc w:val="both"/>
              <w:rPr>
                <w:rFonts w:ascii="Arial Narrow" w:hAnsi="Arial Narrow"/>
                <w:u w:val="single"/>
              </w:rPr>
            </w:pPr>
            <w:r w:rsidRPr="00104C8E">
              <w:rPr>
                <w:rFonts w:ascii="Arial Narrow" w:hAnsi="Arial Narrow"/>
                <w:u w:val="single"/>
              </w:rPr>
              <w:t>recycled or recovered in accordance with the conditions in the</w:t>
            </w:r>
          </w:p>
          <w:p w14:paraId="13E243EC" w14:textId="21EB3C11" w:rsidR="00486578" w:rsidRDefault="00486578" w:rsidP="008A2FAE">
            <w:pPr>
              <w:jc w:val="both"/>
              <w:rPr>
                <w:rFonts w:ascii="Arial Narrow" w:hAnsi="Arial Narrow"/>
              </w:rPr>
            </w:pPr>
            <w:r w:rsidRPr="00104C8E">
              <w:rPr>
                <w:rFonts w:ascii="Arial Narrow" w:hAnsi="Arial Narrow"/>
                <w:u w:val="single"/>
              </w:rPr>
              <w:t>approval</w:t>
            </w:r>
            <w:r>
              <w:rPr>
                <w:rFonts w:ascii="Arial Narrow" w:hAnsi="Arial Narrow"/>
              </w:rPr>
              <w:t>;</w:t>
            </w:r>
          </w:p>
          <w:p w14:paraId="41C76174" w14:textId="77777777" w:rsidR="00486578" w:rsidRDefault="00486578" w:rsidP="008A2FAE">
            <w:pPr>
              <w:jc w:val="both"/>
              <w:rPr>
                <w:rFonts w:ascii="Arial Narrow" w:hAnsi="Arial Narrow"/>
              </w:rPr>
            </w:pPr>
          </w:p>
          <w:p w14:paraId="36A7A392" w14:textId="77777777" w:rsidR="00486578" w:rsidRDefault="00486578" w:rsidP="008A2FAE">
            <w:pPr>
              <w:jc w:val="both"/>
              <w:rPr>
                <w:rFonts w:ascii="Arial Narrow" w:hAnsi="Arial Narrow"/>
              </w:rPr>
            </w:pPr>
            <w:r>
              <w:rPr>
                <w:rFonts w:ascii="Arial Narrow" w:hAnsi="Arial Narrow"/>
              </w:rPr>
              <w:t>insert “or” at the end of (b)(ii);</w:t>
            </w:r>
          </w:p>
          <w:p w14:paraId="68C591C1" w14:textId="77777777" w:rsidR="00486578" w:rsidRDefault="00486578" w:rsidP="008A2FAE">
            <w:pPr>
              <w:jc w:val="both"/>
              <w:rPr>
                <w:rFonts w:ascii="Arial Narrow" w:hAnsi="Arial Narrow"/>
              </w:rPr>
            </w:pPr>
          </w:p>
          <w:p w14:paraId="4F7399E9" w14:textId="43FB8069" w:rsidR="00486578" w:rsidRDefault="00486578" w:rsidP="008A2FAE">
            <w:pPr>
              <w:jc w:val="both"/>
              <w:rPr>
                <w:rFonts w:ascii="Arial Narrow" w:hAnsi="Arial Narrow"/>
              </w:rPr>
            </w:pPr>
            <w:r>
              <w:rPr>
                <w:rFonts w:ascii="Arial Narrow" w:hAnsi="Arial Narrow"/>
              </w:rPr>
              <w:t>deletion of (b)(iii).</w:t>
            </w:r>
          </w:p>
        </w:tc>
        <w:tc>
          <w:tcPr>
            <w:tcW w:w="3050" w:type="dxa"/>
          </w:tcPr>
          <w:p w14:paraId="20E454C4" w14:textId="664C3227" w:rsidR="00EA56CD" w:rsidRDefault="002B32F3" w:rsidP="008A2FAE">
            <w:pPr>
              <w:jc w:val="both"/>
              <w:rPr>
                <w:rFonts w:ascii="Arial Narrow" w:hAnsi="Arial Narrow"/>
              </w:rPr>
            </w:pPr>
            <w:r w:rsidRPr="002B32F3">
              <w:rPr>
                <w:rFonts w:ascii="Arial Narrow" w:hAnsi="Arial Narrow"/>
              </w:rPr>
              <w:lastRenderedPageBreak/>
              <w:t xml:space="preserve">The clause provides for textual amendments to the definition of </w:t>
            </w:r>
            <w:r w:rsidRPr="002B32F3">
              <w:rPr>
                <w:rFonts w:ascii="Arial Narrow" w:hAnsi="Arial Narrow"/>
              </w:rPr>
              <w:lastRenderedPageBreak/>
              <w:t>‘‘waste’’ so as to provide legal clarity on the interpretations and to prevent unintended consequences.</w:t>
            </w:r>
          </w:p>
        </w:tc>
      </w:tr>
      <w:tr w:rsidR="00FD4A73" w14:paraId="7ABE2750" w14:textId="77777777" w:rsidTr="002C4042">
        <w:tc>
          <w:tcPr>
            <w:tcW w:w="1477" w:type="dxa"/>
          </w:tcPr>
          <w:p w14:paraId="029E0345" w14:textId="7B61C5E5" w:rsidR="00FD4A73" w:rsidRDefault="00FD4A73" w:rsidP="008A2FAE">
            <w:pPr>
              <w:jc w:val="both"/>
              <w:rPr>
                <w:rFonts w:ascii="Arial Narrow" w:hAnsi="Arial Narrow"/>
              </w:rPr>
            </w:pPr>
            <w:r w:rsidRPr="00333471">
              <w:rPr>
                <w:rFonts w:ascii="Arial Narrow" w:hAnsi="Arial Narrow"/>
              </w:rPr>
              <w:lastRenderedPageBreak/>
              <w:t xml:space="preserve">Clause </w:t>
            </w:r>
            <w:r>
              <w:rPr>
                <w:rFonts w:ascii="Arial Narrow" w:hAnsi="Arial Narrow"/>
              </w:rPr>
              <w:t>59</w:t>
            </w:r>
          </w:p>
        </w:tc>
        <w:tc>
          <w:tcPr>
            <w:tcW w:w="1920" w:type="dxa"/>
          </w:tcPr>
          <w:p w14:paraId="5269D0D5" w14:textId="1F9778F3"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4</w:t>
            </w:r>
            <w:r w:rsidR="00486578">
              <w:rPr>
                <w:rFonts w:ascii="Arial Narrow" w:hAnsi="Arial Narrow"/>
              </w:rPr>
              <w:t>(bA)</w:t>
            </w:r>
          </w:p>
        </w:tc>
        <w:tc>
          <w:tcPr>
            <w:tcW w:w="4357" w:type="dxa"/>
          </w:tcPr>
          <w:p w14:paraId="407D55D1" w14:textId="6CEB4E0C" w:rsidR="00FD4A73" w:rsidRDefault="00486578" w:rsidP="008A2FAE">
            <w:pPr>
              <w:jc w:val="both"/>
              <w:rPr>
                <w:rFonts w:ascii="Arial Narrow" w:hAnsi="Arial Narrow"/>
              </w:rPr>
            </w:pPr>
            <w:r>
              <w:rPr>
                <w:rFonts w:ascii="Arial Narrow" w:hAnsi="Arial Narrow"/>
              </w:rPr>
              <w:t>None</w:t>
            </w:r>
          </w:p>
        </w:tc>
        <w:tc>
          <w:tcPr>
            <w:tcW w:w="3144" w:type="dxa"/>
          </w:tcPr>
          <w:p w14:paraId="235215FC" w14:textId="0DBF8711" w:rsidR="00FD4A73" w:rsidRDefault="00486578" w:rsidP="008A2FAE">
            <w:pPr>
              <w:jc w:val="both"/>
              <w:rPr>
                <w:rFonts w:ascii="Arial Narrow" w:hAnsi="Arial Narrow"/>
              </w:rPr>
            </w:pPr>
            <w:r w:rsidRPr="00486578">
              <w:rPr>
                <w:rFonts w:ascii="Arial Narrow" w:hAnsi="Arial Narrow"/>
              </w:rPr>
              <w:t>‘‘</w:t>
            </w:r>
            <w:r w:rsidRPr="00104C8E">
              <w:rPr>
                <w:rFonts w:ascii="Arial Narrow" w:hAnsi="Arial Narrow"/>
                <w:u w:val="single"/>
              </w:rPr>
              <w:t>(bA) residue deposits and residue stockpiles that are regulated under the National Environmental Management Act</w:t>
            </w:r>
            <w:r w:rsidRPr="00486578">
              <w:rPr>
                <w:rFonts w:ascii="Arial Narrow" w:hAnsi="Arial Narrow"/>
              </w:rPr>
              <w:t>;’’.</w:t>
            </w:r>
          </w:p>
        </w:tc>
        <w:tc>
          <w:tcPr>
            <w:tcW w:w="3050" w:type="dxa"/>
          </w:tcPr>
          <w:p w14:paraId="1F221CF8" w14:textId="6F2DA3A1" w:rsidR="00FD4A73" w:rsidRDefault="000540C9" w:rsidP="008A2FAE">
            <w:pPr>
              <w:jc w:val="both"/>
              <w:rPr>
                <w:rFonts w:ascii="Arial Narrow" w:hAnsi="Arial Narrow"/>
              </w:rPr>
            </w:pPr>
            <w:r>
              <w:rPr>
                <w:rFonts w:ascii="Arial Narrow" w:hAnsi="Arial Narrow"/>
              </w:rPr>
              <w:t>P</w:t>
            </w:r>
            <w:r w:rsidR="007D009F" w:rsidRPr="007D009F">
              <w:rPr>
                <w:rFonts w:ascii="Arial Narrow" w:hAnsi="Arial Narrow"/>
              </w:rPr>
              <w:t>rovides clarity that residue stockpiles and residue deposits are no longer regulated under NEMWA, but under NEMA.</w:t>
            </w:r>
          </w:p>
        </w:tc>
      </w:tr>
      <w:tr w:rsidR="00FD4A73" w14:paraId="59B69C1D" w14:textId="77777777" w:rsidTr="002C4042">
        <w:tc>
          <w:tcPr>
            <w:tcW w:w="1477" w:type="dxa"/>
          </w:tcPr>
          <w:p w14:paraId="4F131C63" w14:textId="6487ABEA"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60</w:t>
            </w:r>
          </w:p>
        </w:tc>
        <w:tc>
          <w:tcPr>
            <w:tcW w:w="1920" w:type="dxa"/>
          </w:tcPr>
          <w:p w14:paraId="6BF7245E" w14:textId="639BF1F5"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34A</w:t>
            </w:r>
            <w:r w:rsidR="00486578">
              <w:rPr>
                <w:rFonts w:ascii="Arial Narrow" w:hAnsi="Arial Narrow"/>
              </w:rPr>
              <w:t>(1); (3)</w:t>
            </w:r>
          </w:p>
        </w:tc>
        <w:tc>
          <w:tcPr>
            <w:tcW w:w="4357" w:type="dxa"/>
          </w:tcPr>
          <w:p w14:paraId="3D322341" w14:textId="77777777" w:rsidR="00AA25DC" w:rsidRPr="00AA25DC" w:rsidRDefault="00AA25DC" w:rsidP="008A2FAE">
            <w:pPr>
              <w:jc w:val="both"/>
              <w:rPr>
                <w:rFonts w:ascii="Arial Narrow" w:hAnsi="Arial Narrow"/>
                <w:b/>
                <w:bCs/>
              </w:rPr>
            </w:pPr>
            <w:r w:rsidRPr="00AA25DC">
              <w:rPr>
                <w:rFonts w:ascii="Arial Narrow" w:hAnsi="Arial Narrow"/>
                <w:b/>
                <w:bCs/>
              </w:rPr>
              <w:t>34A.</w:t>
            </w:r>
            <w:r w:rsidRPr="00AA25DC">
              <w:rPr>
                <w:rFonts w:ascii="Arial Narrow" w:hAnsi="Arial Narrow"/>
                <w:b/>
                <w:bCs/>
              </w:rPr>
              <w:tab/>
              <w:t>Establishment of Waste Management Bureau</w:t>
            </w:r>
          </w:p>
          <w:p w14:paraId="477F4C94" w14:textId="77777777" w:rsidR="00AA25DC" w:rsidRPr="00AA25DC" w:rsidRDefault="00AA25DC" w:rsidP="008A2FAE">
            <w:pPr>
              <w:jc w:val="both"/>
              <w:rPr>
                <w:rFonts w:ascii="Arial Narrow" w:hAnsi="Arial Narrow"/>
              </w:rPr>
            </w:pPr>
          </w:p>
          <w:p w14:paraId="79A9AD0B"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An implementation Bureau dealing with waste management to be known as the “Waste Management Bureau” is hereby established, within the Department, as a juristic person.</w:t>
            </w:r>
          </w:p>
          <w:p w14:paraId="7D6072AF" w14:textId="77777777" w:rsidR="00AA25DC" w:rsidRPr="00AA25DC" w:rsidRDefault="00AA25DC" w:rsidP="008A2FAE">
            <w:pPr>
              <w:jc w:val="both"/>
              <w:rPr>
                <w:rFonts w:ascii="Arial Narrow" w:hAnsi="Arial Narrow"/>
              </w:rPr>
            </w:pPr>
          </w:p>
          <w:p w14:paraId="781C8ECB"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Bureau must comply with the provisions of the Public Finance Management Act, 1999 (Act No. 1 of 1999).</w:t>
            </w:r>
          </w:p>
          <w:p w14:paraId="7A9EFF3F" w14:textId="77777777" w:rsidR="00AA25DC" w:rsidRPr="00AA25DC" w:rsidRDefault="00AA25DC" w:rsidP="008A2FAE">
            <w:pPr>
              <w:jc w:val="both"/>
              <w:rPr>
                <w:rFonts w:ascii="Arial Narrow" w:hAnsi="Arial Narrow"/>
              </w:rPr>
            </w:pPr>
          </w:p>
          <w:p w14:paraId="40B31DAE" w14:textId="77777777" w:rsidR="00AA25DC" w:rsidRPr="00AA25DC" w:rsidRDefault="00AA25DC" w:rsidP="008A2FAE">
            <w:pPr>
              <w:jc w:val="both"/>
              <w:rPr>
                <w:rFonts w:ascii="Arial Narrow" w:hAnsi="Arial Narrow"/>
              </w:rPr>
            </w:pPr>
            <w:r w:rsidRPr="00AA25DC">
              <w:rPr>
                <w:rFonts w:ascii="Arial Narrow" w:hAnsi="Arial Narrow"/>
              </w:rPr>
              <w:t>(3)</w:t>
            </w:r>
            <w:r w:rsidRPr="00AA25DC">
              <w:rPr>
                <w:rFonts w:ascii="Arial Narrow" w:hAnsi="Arial Narrow"/>
              </w:rPr>
              <w:tab/>
              <w:t>In the event of absence of a functional Bureau or a Chief Executive Officer, the powers and duties of the Bureau revert to the Director-General of the Department contemplated in section 34G(1), who, in such a case, must exercise those powers and perform those duties until the Bureau is functional or a Chief Executive Officer is appointed.</w:t>
            </w:r>
          </w:p>
          <w:p w14:paraId="033B112E" w14:textId="77777777" w:rsidR="00FD4A73" w:rsidRDefault="00FD4A73" w:rsidP="008A2FAE">
            <w:pPr>
              <w:jc w:val="both"/>
              <w:rPr>
                <w:rFonts w:ascii="Arial Narrow" w:hAnsi="Arial Narrow"/>
              </w:rPr>
            </w:pPr>
          </w:p>
        </w:tc>
        <w:tc>
          <w:tcPr>
            <w:tcW w:w="3144" w:type="dxa"/>
          </w:tcPr>
          <w:p w14:paraId="7110E2C8" w14:textId="4077773F" w:rsidR="00FD4A73" w:rsidRDefault="00486578" w:rsidP="008A2FAE">
            <w:pPr>
              <w:jc w:val="both"/>
              <w:rPr>
                <w:rFonts w:ascii="Arial Narrow" w:hAnsi="Arial Narrow"/>
              </w:rPr>
            </w:pPr>
            <w:r w:rsidRPr="00486578">
              <w:rPr>
                <w:rFonts w:ascii="Arial Narrow" w:hAnsi="Arial Narrow"/>
              </w:rPr>
              <w:lastRenderedPageBreak/>
              <w:t>‘‘(1) An implementation Bureau dealing with waste management to be</w:t>
            </w:r>
            <w:r>
              <w:rPr>
                <w:rFonts w:ascii="Arial Narrow" w:hAnsi="Arial Narrow"/>
              </w:rPr>
              <w:t xml:space="preserve"> </w:t>
            </w:r>
            <w:r w:rsidRPr="00486578">
              <w:rPr>
                <w:rFonts w:ascii="Arial Narrow" w:hAnsi="Arial Narrow"/>
              </w:rPr>
              <w:t>known as the ‘‘Waste Management Bureau’’ is hereby established</w:t>
            </w:r>
            <w:r w:rsidRPr="00F40BC9">
              <w:rPr>
                <w:rFonts w:ascii="Arial Narrow" w:hAnsi="Arial Narrow"/>
                <w:b/>
                <w:bCs/>
              </w:rPr>
              <w:t xml:space="preserve">[,within the </w:t>
            </w:r>
            <w:r w:rsidRPr="00F40BC9">
              <w:rPr>
                <w:rFonts w:ascii="Arial Narrow" w:hAnsi="Arial Narrow"/>
                <w:b/>
                <w:bCs/>
              </w:rPr>
              <w:lastRenderedPageBreak/>
              <w:t>Department,]</w:t>
            </w:r>
            <w:r w:rsidRPr="00486578">
              <w:rPr>
                <w:rFonts w:ascii="Arial Narrow" w:hAnsi="Arial Narrow"/>
              </w:rPr>
              <w:t xml:space="preserve"> as a juristic person.’’</w:t>
            </w:r>
          </w:p>
          <w:p w14:paraId="4226716C" w14:textId="77777777" w:rsidR="007261A2" w:rsidRDefault="007261A2" w:rsidP="008A2FAE">
            <w:pPr>
              <w:jc w:val="both"/>
              <w:rPr>
                <w:rFonts w:ascii="Arial Narrow" w:hAnsi="Arial Narrow"/>
              </w:rPr>
            </w:pPr>
          </w:p>
          <w:p w14:paraId="7031EB8A" w14:textId="77777777" w:rsidR="00486578" w:rsidRPr="00104C8E" w:rsidRDefault="00486578" w:rsidP="008A2FAE">
            <w:pPr>
              <w:jc w:val="both"/>
              <w:rPr>
                <w:rFonts w:ascii="Arial Narrow" w:hAnsi="Arial Narrow"/>
                <w:b/>
                <w:bCs/>
              </w:rPr>
            </w:pPr>
            <w:r w:rsidRPr="00486578">
              <w:rPr>
                <w:rFonts w:ascii="Arial Narrow" w:hAnsi="Arial Narrow"/>
              </w:rPr>
              <w:t xml:space="preserve">‘‘(3) In the event of absence of a functional </w:t>
            </w:r>
            <w:r w:rsidRPr="00104C8E">
              <w:rPr>
                <w:rFonts w:ascii="Arial Narrow" w:hAnsi="Arial Narrow"/>
                <w:b/>
                <w:bCs/>
              </w:rPr>
              <w:t>[Bureau or a Chief</w:t>
            </w:r>
          </w:p>
          <w:p w14:paraId="0C0EBBE6" w14:textId="1DA41DFB" w:rsidR="00486578" w:rsidRDefault="00486578" w:rsidP="008A2FAE">
            <w:pPr>
              <w:jc w:val="both"/>
              <w:rPr>
                <w:rFonts w:ascii="Arial Narrow" w:hAnsi="Arial Narrow"/>
              </w:rPr>
            </w:pPr>
            <w:r w:rsidRPr="00104C8E">
              <w:rPr>
                <w:rFonts w:ascii="Arial Narrow" w:hAnsi="Arial Narrow"/>
                <w:b/>
                <w:bCs/>
              </w:rPr>
              <w:t>Executive Officer]</w:t>
            </w:r>
            <w:r w:rsidRPr="00486578">
              <w:rPr>
                <w:rFonts w:ascii="Arial Narrow" w:hAnsi="Arial Narrow"/>
              </w:rPr>
              <w:t xml:space="preserve"> </w:t>
            </w:r>
            <w:r w:rsidRPr="00104C8E">
              <w:rPr>
                <w:rFonts w:ascii="Arial Narrow" w:hAnsi="Arial Narrow"/>
                <w:u w:val="single"/>
              </w:rPr>
              <w:t>Board</w:t>
            </w:r>
            <w:r w:rsidRPr="00486578">
              <w:rPr>
                <w:rFonts w:ascii="Arial Narrow" w:hAnsi="Arial Narrow"/>
              </w:rPr>
              <w:t>, the powers and duties of the</w:t>
            </w:r>
            <w:r w:rsidRPr="00104C8E">
              <w:rPr>
                <w:rFonts w:ascii="Arial Narrow" w:hAnsi="Arial Narrow"/>
                <w:b/>
                <w:bCs/>
              </w:rPr>
              <w:t xml:space="preserve"> [Bureau] </w:t>
            </w:r>
            <w:r w:rsidRPr="00104C8E">
              <w:rPr>
                <w:rFonts w:ascii="Arial Narrow" w:hAnsi="Arial Narrow"/>
                <w:u w:val="single"/>
              </w:rPr>
              <w:t>Board</w:t>
            </w:r>
            <w:r>
              <w:rPr>
                <w:rFonts w:ascii="Arial Narrow" w:hAnsi="Arial Narrow"/>
              </w:rPr>
              <w:t xml:space="preserve"> </w:t>
            </w:r>
            <w:r w:rsidRPr="00486578">
              <w:rPr>
                <w:rFonts w:ascii="Arial Narrow" w:hAnsi="Arial Narrow"/>
              </w:rPr>
              <w:t xml:space="preserve">revert to </w:t>
            </w:r>
            <w:r w:rsidRPr="00104C8E">
              <w:rPr>
                <w:rFonts w:ascii="Arial Narrow" w:hAnsi="Arial Narrow"/>
                <w:b/>
                <w:bCs/>
              </w:rPr>
              <w:t>the [Director-General of the Department contemplated in</w:t>
            </w:r>
            <w:r w:rsidR="00104C8E">
              <w:rPr>
                <w:rFonts w:ascii="Arial Narrow" w:hAnsi="Arial Narrow"/>
                <w:b/>
                <w:bCs/>
              </w:rPr>
              <w:t xml:space="preserve"> </w:t>
            </w:r>
            <w:r w:rsidRPr="00104C8E">
              <w:rPr>
                <w:rFonts w:ascii="Arial Narrow" w:hAnsi="Arial Narrow"/>
                <w:b/>
                <w:bCs/>
              </w:rPr>
              <w:t>section 34G(1),]</w:t>
            </w:r>
            <w:r w:rsidRPr="00486578">
              <w:rPr>
                <w:rFonts w:ascii="Arial Narrow" w:hAnsi="Arial Narrow"/>
              </w:rPr>
              <w:t xml:space="preserve"> </w:t>
            </w:r>
            <w:r w:rsidRPr="00104C8E">
              <w:rPr>
                <w:rFonts w:ascii="Arial Narrow" w:hAnsi="Arial Narrow"/>
                <w:u w:val="single"/>
              </w:rPr>
              <w:t>Minister</w:t>
            </w:r>
            <w:r w:rsidRPr="00486578">
              <w:rPr>
                <w:rFonts w:ascii="Arial Narrow" w:hAnsi="Arial Narrow"/>
              </w:rPr>
              <w:t xml:space="preserve"> who, in such a case, must exercise those</w:t>
            </w:r>
            <w:r w:rsidR="00104C8E">
              <w:rPr>
                <w:rFonts w:ascii="Arial Narrow" w:hAnsi="Arial Narrow"/>
              </w:rPr>
              <w:t xml:space="preserve"> </w:t>
            </w:r>
            <w:r w:rsidRPr="00486578">
              <w:rPr>
                <w:rFonts w:ascii="Arial Narrow" w:hAnsi="Arial Narrow"/>
              </w:rPr>
              <w:t xml:space="preserve">powers and perform those duties until the </w:t>
            </w:r>
            <w:r w:rsidRPr="00104C8E">
              <w:rPr>
                <w:rFonts w:ascii="Arial Narrow" w:hAnsi="Arial Narrow"/>
                <w:b/>
                <w:bCs/>
              </w:rPr>
              <w:t>[Bureau]</w:t>
            </w:r>
            <w:r w:rsidRPr="00486578">
              <w:rPr>
                <w:rFonts w:ascii="Arial Narrow" w:hAnsi="Arial Narrow"/>
              </w:rPr>
              <w:t xml:space="preserve"> Board is functional</w:t>
            </w:r>
            <w:r w:rsidR="00104C8E" w:rsidRPr="00104C8E">
              <w:rPr>
                <w:rFonts w:ascii="Arial Narrow" w:hAnsi="Arial Narrow"/>
                <w:b/>
                <w:bCs/>
              </w:rPr>
              <w:t xml:space="preserve"> </w:t>
            </w:r>
            <w:r w:rsidRPr="00104C8E">
              <w:rPr>
                <w:rFonts w:ascii="Arial Narrow" w:hAnsi="Arial Narrow"/>
                <w:b/>
                <w:bCs/>
              </w:rPr>
              <w:t xml:space="preserve">[or a Chief Executive Officer is appointed] </w:t>
            </w:r>
            <w:r w:rsidRPr="00104C8E">
              <w:rPr>
                <w:rFonts w:ascii="Arial Narrow" w:hAnsi="Arial Narrow"/>
                <w:u w:val="single"/>
              </w:rPr>
              <w:t>again</w:t>
            </w:r>
            <w:r w:rsidRPr="00486578">
              <w:rPr>
                <w:rFonts w:ascii="Arial Narrow" w:hAnsi="Arial Narrow"/>
              </w:rPr>
              <w:t>.’’</w:t>
            </w:r>
            <w:r>
              <w:rPr>
                <w:rFonts w:ascii="Arial Narrow" w:hAnsi="Arial Narrow"/>
              </w:rPr>
              <w:t>.</w:t>
            </w:r>
          </w:p>
        </w:tc>
        <w:tc>
          <w:tcPr>
            <w:tcW w:w="3050" w:type="dxa"/>
          </w:tcPr>
          <w:p w14:paraId="2C4B2426" w14:textId="11E68631" w:rsidR="00FD4A73" w:rsidRDefault="000540C9" w:rsidP="008A2FAE">
            <w:pPr>
              <w:jc w:val="both"/>
              <w:rPr>
                <w:rFonts w:ascii="Arial Narrow" w:hAnsi="Arial Narrow"/>
              </w:rPr>
            </w:pPr>
            <w:r>
              <w:rPr>
                <w:rFonts w:ascii="Arial Narrow" w:hAnsi="Arial Narrow"/>
              </w:rPr>
              <w:lastRenderedPageBreak/>
              <w:t>P</w:t>
            </w:r>
            <w:r w:rsidR="007D009F" w:rsidRPr="007D009F">
              <w:rPr>
                <w:rFonts w:ascii="Arial Narrow" w:hAnsi="Arial Narrow"/>
              </w:rPr>
              <w:t xml:space="preserve">rovides clarity that the Waste Management Bureau is established as a juristic person with a Board, and that in absence of a functional board, the powers and duties of the Board revert to </w:t>
            </w:r>
            <w:r w:rsidR="007D009F" w:rsidRPr="007D009F">
              <w:rPr>
                <w:rFonts w:ascii="Arial Narrow" w:hAnsi="Arial Narrow"/>
              </w:rPr>
              <w:lastRenderedPageBreak/>
              <w:t>the Minister responsible for environmental affairs.</w:t>
            </w:r>
          </w:p>
        </w:tc>
      </w:tr>
      <w:tr w:rsidR="00FD4A73" w14:paraId="1B2BCE9D" w14:textId="77777777" w:rsidTr="002C4042">
        <w:tc>
          <w:tcPr>
            <w:tcW w:w="1477" w:type="dxa"/>
          </w:tcPr>
          <w:p w14:paraId="28F4AE11" w14:textId="3E813F62" w:rsidR="00FD4A73" w:rsidRDefault="00FD4A73" w:rsidP="008A2FAE">
            <w:pPr>
              <w:jc w:val="both"/>
              <w:rPr>
                <w:rFonts w:ascii="Arial Narrow" w:hAnsi="Arial Narrow"/>
              </w:rPr>
            </w:pPr>
            <w:r w:rsidRPr="00333471">
              <w:rPr>
                <w:rFonts w:ascii="Arial Narrow" w:hAnsi="Arial Narrow"/>
              </w:rPr>
              <w:lastRenderedPageBreak/>
              <w:t xml:space="preserve">Clause </w:t>
            </w:r>
            <w:r>
              <w:rPr>
                <w:rFonts w:ascii="Arial Narrow" w:hAnsi="Arial Narrow"/>
              </w:rPr>
              <w:t>61</w:t>
            </w:r>
          </w:p>
        </w:tc>
        <w:tc>
          <w:tcPr>
            <w:tcW w:w="1920" w:type="dxa"/>
          </w:tcPr>
          <w:p w14:paraId="4D8FD8B7" w14:textId="425850EF"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34C</w:t>
            </w:r>
          </w:p>
        </w:tc>
        <w:tc>
          <w:tcPr>
            <w:tcW w:w="4357" w:type="dxa"/>
          </w:tcPr>
          <w:p w14:paraId="731280F8" w14:textId="77777777" w:rsidR="00AA25DC" w:rsidRPr="00AA25DC" w:rsidRDefault="00AA25DC" w:rsidP="008A2FAE">
            <w:pPr>
              <w:jc w:val="both"/>
              <w:rPr>
                <w:rFonts w:ascii="Arial Narrow" w:hAnsi="Arial Narrow"/>
                <w:b/>
              </w:rPr>
            </w:pPr>
            <w:r w:rsidRPr="00AA25DC">
              <w:rPr>
                <w:rFonts w:ascii="Arial Narrow" w:hAnsi="Arial Narrow"/>
                <w:b/>
              </w:rPr>
              <w:t>34C.</w:t>
            </w:r>
            <w:r w:rsidRPr="00AA25DC">
              <w:rPr>
                <w:rFonts w:ascii="Arial Narrow" w:hAnsi="Arial Narrow"/>
                <w:b/>
              </w:rPr>
              <w:tab/>
              <w:t>Minister’s supervisory powers</w:t>
            </w:r>
          </w:p>
          <w:p w14:paraId="27EA9FA9" w14:textId="77777777" w:rsidR="00AA25DC" w:rsidRPr="00AA25DC" w:rsidRDefault="00AA25DC" w:rsidP="008A2FAE">
            <w:pPr>
              <w:jc w:val="both"/>
              <w:rPr>
                <w:rFonts w:ascii="Arial Narrow" w:hAnsi="Arial Narrow"/>
              </w:rPr>
            </w:pPr>
          </w:p>
          <w:p w14:paraId="6EFBD542"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 xml:space="preserve">The Bureau must exercise its powers and perform its functions subject to the policy determined in terms of </w:t>
            </w:r>
            <w:hyperlink r:id="rId11" w:anchor="section34B" w:history="1">
              <w:r w:rsidRPr="00AA25DC">
                <w:rPr>
                  <w:rStyle w:val="Hyperlink"/>
                  <w:rFonts w:ascii="Arial Narrow" w:hAnsi="Arial Narrow"/>
                </w:rPr>
                <w:t>section 34B</w:t>
              </w:r>
            </w:hyperlink>
            <w:r w:rsidRPr="00AA25DC">
              <w:rPr>
                <w:rFonts w:ascii="Arial Narrow" w:hAnsi="Arial Narrow"/>
              </w:rPr>
              <w:t xml:space="preserve"> (1) or (2), the service level standards and norms contemplated in subsection (2)(b) and any directives issued by the Minister in terms of subsection 2(c).</w:t>
            </w:r>
          </w:p>
          <w:p w14:paraId="4E312E07" w14:textId="77777777" w:rsidR="00AA25DC" w:rsidRPr="00AA25DC" w:rsidRDefault="00AA25DC" w:rsidP="008A2FAE">
            <w:pPr>
              <w:jc w:val="both"/>
              <w:rPr>
                <w:rFonts w:ascii="Arial Narrow" w:hAnsi="Arial Narrow"/>
              </w:rPr>
            </w:pPr>
          </w:p>
          <w:p w14:paraId="4FBF8F7E"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Minister-</w:t>
            </w:r>
          </w:p>
          <w:p w14:paraId="02F0C386" w14:textId="77777777" w:rsidR="00AA25DC" w:rsidRPr="00AA25DC" w:rsidRDefault="00AA25DC" w:rsidP="008A2FAE">
            <w:pPr>
              <w:jc w:val="both"/>
              <w:rPr>
                <w:rFonts w:ascii="Arial Narrow" w:hAnsi="Arial Narrow"/>
              </w:rPr>
            </w:pPr>
          </w:p>
          <w:p w14:paraId="69898A9F" w14:textId="77777777" w:rsidR="00AA25DC" w:rsidRPr="00582D45" w:rsidRDefault="00AA25DC" w:rsidP="008A2FAE">
            <w:pPr>
              <w:jc w:val="both"/>
              <w:rPr>
                <w:rFonts w:ascii="Arial Narrow" w:hAnsi="Arial Narrow"/>
                <w:color w:val="000000" w:themeColor="text1"/>
              </w:rPr>
            </w:pPr>
            <w:r w:rsidRPr="00AA25DC">
              <w:rPr>
                <w:rFonts w:ascii="Arial Narrow" w:hAnsi="Arial Narrow"/>
              </w:rPr>
              <w:t>(a)</w:t>
            </w:r>
            <w:r w:rsidRPr="00AA25DC">
              <w:rPr>
                <w:rFonts w:ascii="Arial Narrow" w:hAnsi="Arial Narrow"/>
              </w:rPr>
              <w:tab/>
              <w:t xml:space="preserve">must monitor the exercising of powers and performance of functions of the Bureau in terms of the policy determined in terms of </w:t>
            </w:r>
            <w:hyperlink r:id="rId12" w:anchor="section34B" w:history="1">
              <w:r w:rsidRPr="00582D45">
                <w:rPr>
                  <w:rStyle w:val="Hyperlink"/>
                  <w:rFonts w:ascii="Arial Narrow" w:hAnsi="Arial Narrow"/>
                  <w:color w:val="000000" w:themeColor="text1"/>
                </w:rPr>
                <w:t>section 34B</w:t>
              </w:r>
            </w:hyperlink>
            <w:r w:rsidRPr="00582D45">
              <w:rPr>
                <w:rFonts w:ascii="Arial Narrow" w:hAnsi="Arial Narrow"/>
                <w:color w:val="000000" w:themeColor="text1"/>
              </w:rPr>
              <w:t>(1) or (2);</w:t>
            </w:r>
          </w:p>
          <w:p w14:paraId="5C97F6A4" w14:textId="77777777" w:rsidR="00AA25DC" w:rsidRPr="00582D45" w:rsidRDefault="00AA25DC" w:rsidP="008A2FAE">
            <w:pPr>
              <w:jc w:val="both"/>
              <w:rPr>
                <w:rFonts w:ascii="Arial Narrow" w:hAnsi="Arial Narrow"/>
                <w:color w:val="000000" w:themeColor="text1"/>
              </w:rPr>
            </w:pPr>
          </w:p>
          <w:p w14:paraId="4CDDCC3E" w14:textId="77777777" w:rsidR="00AA25DC" w:rsidRPr="00582D45" w:rsidRDefault="00AA25DC" w:rsidP="008A2FAE">
            <w:pPr>
              <w:jc w:val="both"/>
              <w:rPr>
                <w:rFonts w:ascii="Arial Narrow" w:hAnsi="Arial Narrow"/>
                <w:color w:val="000000" w:themeColor="text1"/>
              </w:rPr>
            </w:pPr>
            <w:r w:rsidRPr="00582D45">
              <w:rPr>
                <w:rFonts w:ascii="Arial Narrow" w:hAnsi="Arial Narrow"/>
                <w:color w:val="000000" w:themeColor="text1"/>
              </w:rPr>
              <w:t>(b)</w:t>
            </w:r>
            <w:r w:rsidRPr="00582D45">
              <w:rPr>
                <w:rFonts w:ascii="Arial Narrow" w:hAnsi="Arial Narrow"/>
                <w:color w:val="000000" w:themeColor="text1"/>
              </w:rPr>
              <w:tab/>
              <w:t>may set service level standards and norms for the Bureau in the execution of its powers and functions; or</w:t>
            </w:r>
          </w:p>
          <w:p w14:paraId="73F1381E" w14:textId="77777777" w:rsidR="00AA25DC" w:rsidRPr="00582D45" w:rsidRDefault="00AA25DC" w:rsidP="008A2FAE">
            <w:pPr>
              <w:jc w:val="both"/>
              <w:rPr>
                <w:rFonts w:ascii="Arial Narrow" w:hAnsi="Arial Narrow"/>
                <w:color w:val="000000" w:themeColor="text1"/>
              </w:rPr>
            </w:pPr>
          </w:p>
          <w:p w14:paraId="0802CFB0" w14:textId="1AE38935" w:rsidR="00AA25DC" w:rsidRPr="00AA25DC" w:rsidRDefault="00AA25DC" w:rsidP="008A2FAE">
            <w:pPr>
              <w:jc w:val="both"/>
              <w:rPr>
                <w:rFonts w:ascii="Arial Narrow" w:hAnsi="Arial Narrow"/>
              </w:rPr>
            </w:pPr>
            <w:r w:rsidRPr="00582D45">
              <w:rPr>
                <w:rFonts w:ascii="Arial Narrow" w:hAnsi="Arial Narrow"/>
                <w:color w:val="000000" w:themeColor="text1"/>
              </w:rPr>
              <w:t>(c)</w:t>
            </w:r>
            <w:r w:rsidRPr="00582D45">
              <w:rPr>
                <w:rFonts w:ascii="Arial Narrow" w:hAnsi="Arial Narrow"/>
                <w:color w:val="000000" w:themeColor="text1"/>
              </w:rPr>
              <w:tab/>
              <w:t xml:space="preserve">must issue directives to the Bureau in the case of </w:t>
            </w:r>
            <w:r w:rsidR="00582D45" w:rsidRPr="00582D45">
              <w:rPr>
                <w:rFonts w:ascii="Arial Narrow" w:hAnsi="Arial Narrow"/>
                <w:color w:val="000000" w:themeColor="text1"/>
              </w:rPr>
              <w:t>non-compliance</w:t>
            </w:r>
            <w:r w:rsidRPr="00582D45">
              <w:rPr>
                <w:rFonts w:ascii="Arial Narrow" w:hAnsi="Arial Narrow"/>
                <w:color w:val="000000" w:themeColor="text1"/>
              </w:rPr>
              <w:t xml:space="preserve"> with the policy determined in terms of </w:t>
            </w:r>
            <w:hyperlink r:id="rId13" w:anchor="section34B" w:history="1">
              <w:r w:rsidRPr="00582D45">
                <w:rPr>
                  <w:rStyle w:val="Hyperlink"/>
                  <w:rFonts w:ascii="Arial Narrow" w:hAnsi="Arial Narrow"/>
                  <w:color w:val="000000" w:themeColor="text1"/>
                </w:rPr>
                <w:t>section 34B</w:t>
              </w:r>
            </w:hyperlink>
            <w:r w:rsidRPr="00582D45">
              <w:rPr>
                <w:rFonts w:ascii="Arial Narrow" w:hAnsi="Arial Narrow"/>
                <w:color w:val="000000" w:themeColor="text1"/>
              </w:rPr>
              <w:t>(1) or (2) or the service le</w:t>
            </w:r>
            <w:r w:rsidRPr="00AA25DC">
              <w:rPr>
                <w:rFonts w:ascii="Arial Narrow" w:hAnsi="Arial Narrow"/>
              </w:rPr>
              <w:t>vel standards and norms issued in terms of subsection 2(b), to ensure the effective and efficient functioning of the Bureau and for the achievement of the objectives of this Act.</w:t>
            </w:r>
          </w:p>
          <w:p w14:paraId="2279D447" w14:textId="012B3EBD" w:rsidR="00FD4A73" w:rsidRDefault="00FD4A73" w:rsidP="008A2FAE">
            <w:pPr>
              <w:jc w:val="both"/>
              <w:rPr>
                <w:rFonts w:ascii="Arial Narrow" w:hAnsi="Arial Narrow"/>
              </w:rPr>
            </w:pPr>
          </w:p>
        </w:tc>
        <w:tc>
          <w:tcPr>
            <w:tcW w:w="3144" w:type="dxa"/>
          </w:tcPr>
          <w:p w14:paraId="619B59D1" w14:textId="77777777" w:rsidR="00486578" w:rsidRPr="00AA25DC" w:rsidRDefault="00486578" w:rsidP="008A2FAE">
            <w:pPr>
              <w:jc w:val="both"/>
              <w:rPr>
                <w:rFonts w:ascii="Arial Narrow" w:hAnsi="Arial Narrow"/>
                <w:b/>
                <w:bCs/>
              </w:rPr>
            </w:pPr>
            <w:r w:rsidRPr="00486578">
              <w:rPr>
                <w:rFonts w:ascii="Arial Narrow" w:hAnsi="Arial Narrow"/>
              </w:rPr>
              <w:t>‘‘</w:t>
            </w:r>
            <w:r w:rsidRPr="00AA25DC">
              <w:rPr>
                <w:rFonts w:ascii="Arial Narrow" w:hAnsi="Arial Narrow"/>
                <w:b/>
                <w:bCs/>
              </w:rPr>
              <w:t>Minister’s supervisory powers</w:t>
            </w:r>
          </w:p>
          <w:p w14:paraId="1FD18689" w14:textId="77777777" w:rsidR="00486578" w:rsidRPr="00486578" w:rsidRDefault="00486578" w:rsidP="008A2FAE">
            <w:pPr>
              <w:jc w:val="both"/>
              <w:rPr>
                <w:rFonts w:ascii="Arial Narrow" w:hAnsi="Arial Narrow"/>
              </w:rPr>
            </w:pPr>
            <w:r w:rsidRPr="00AA25DC">
              <w:rPr>
                <w:rFonts w:ascii="Arial Narrow" w:hAnsi="Arial Narrow"/>
                <w:b/>
                <w:bCs/>
              </w:rPr>
              <w:t>34C</w:t>
            </w:r>
            <w:r w:rsidRPr="00486578">
              <w:rPr>
                <w:rFonts w:ascii="Arial Narrow" w:hAnsi="Arial Narrow"/>
              </w:rPr>
              <w:t>. (1) The Minister—</w:t>
            </w:r>
          </w:p>
          <w:p w14:paraId="442306EB" w14:textId="77777777" w:rsidR="00486578" w:rsidRPr="00486578" w:rsidRDefault="00486578" w:rsidP="008A2FAE">
            <w:pPr>
              <w:jc w:val="both"/>
              <w:rPr>
                <w:rFonts w:ascii="Arial Narrow" w:hAnsi="Arial Narrow"/>
              </w:rPr>
            </w:pPr>
            <w:r w:rsidRPr="00486578">
              <w:rPr>
                <w:rFonts w:ascii="Arial Narrow" w:hAnsi="Arial Narrow"/>
              </w:rPr>
              <w:t>(a) must monitor the exercise and performance by the Bureau of its</w:t>
            </w:r>
          </w:p>
          <w:p w14:paraId="0ECD3459" w14:textId="77777777" w:rsidR="00486578" w:rsidRPr="00486578" w:rsidRDefault="00486578" w:rsidP="008A2FAE">
            <w:pPr>
              <w:jc w:val="both"/>
              <w:rPr>
                <w:rFonts w:ascii="Arial Narrow" w:hAnsi="Arial Narrow"/>
              </w:rPr>
            </w:pPr>
            <w:r w:rsidRPr="00486578">
              <w:rPr>
                <w:rFonts w:ascii="Arial Narrow" w:hAnsi="Arial Narrow"/>
              </w:rPr>
              <w:t>powers and duties;</w:t>
            </w:r>
          </w:p>
          <w:p w14:paraId="3E0E1220" w14:textId="6209C58B" w:rsidR="00486578" w:rsidRPr="00486578" w:rsidRDefault="00486578" w:rsidP="008A2FAE">
            <w:pPr>
              <w:jc w:val="both"/>
              <w:rPr>
                <w:rFonts w:ascii="Arial Narrow" w:hAnsi="Arial Narrow"/>
              </w:rPr>
            </w:pPr>
            <w:r w:rsidRPr="00486578">
              <w:rPr>
                <w:rFonts w:ascii="Arial Narrow" w:hAnsi="Arial Narrow"/>
              </w:rPr>
              <w:t>(b) may set norms and standards for the exercise and performance by the</w:t>
            </w:r>
            <w:r w:rsidR="007261A2">
              <w:rPr>
                <w:rFonts w:ascii="Arial Narrow" w:hAnsi="Arial Narrow"/>
              </w:rPr>
              <w:t xml:space="preserve"> </w:t>
            </w:r>
            <w:r w:rsidRPr="00486578">
              <w:rPr>
                <w:rFonts w:ascii="Arial Narrow" w:hAnsi="Arial Narrow"/>
              </w:rPr>
              <w:t>Bureau of its powers and duties;</w:t>
            </w:r>
          </w:p>
          <w:p w14:paraId="1AF9A748" w14:textId="2191548E" w:rsidR="00486578" w:rsidRPr="00104C8E" w:rsidRDefault="00486578" w:rsidP="008A2FAE">
            <w:pPr>
              <w:jc w:val="both"/>
              <w:rPr>
                <w:rFonts w:ascii="Arial Narrow" w:hAnsi="Arial Narrow"/>
                <w:u w:val="single"/>
              </w:rPr>
            </w:pPr>
            <w:r w:rsidRPr="00104C8E">
              <w:rPr>
                <w:rFonts w:ascii="Arial Narrow" w:hAnsi="Arial Narrow"/>
                <w:u w:val="single"/>
              </w:rPr>
              <w:t>(c) may issue directives to the Bureau on policy, planning, strategy and</w:t>
            </w:r>
            <w:r w:rsidR="007261A2" w:rsidRPr="00104C8E">
              <w:rPr>
                <w:rFonts w:ascii="Arial Narrow" w:hAnsi="Arial Narrow"/>
                <w:u w:val="single"/>
              </w:rPr>
              <w:t xml:space="preserve"> </w:t>
            </w:r>
            <w:r w:rsidRPr="00104C8E">
              <w:rPr>
                <w:rFonts w:ascii="Arial Narrow" w:hAnsi="Arial Narrow"/>
                <w:u w:val="single"/>
              </w:rPr>
              <w:t>procedural issues to ensure its effective and efficient functioning; and</w:t>
            </w:r>
          </w:p>
          <w:p w14:paraId="09873E20" w14:textId="54E7CD8D" w:rsidR="00486578" w:rsidRPr="00104C8E" w:rsidRDefault="00486578" w:rsidP="008A2FAE">
            <w:pPr>
              <w:jc w:val="both"/>
              <w:rPr>
                <w:rFonts w:ascii="Arial Narrow" w:hAnsi="Arial Narrow"/>
                <w:u w:val="single"/>
              </w:rPr>
            </w:pPr>
            <w:r w:rsidRPr="00104C8E">
              <w:rPr>
                <w:rFonts w:ascii="Arial Narrow" w:hAnsi="Arial Narrow"/>
                <w:u w:val="single"/>
              </w:rPr>
              <w:t>(d) must determine limits on fees charged by the Bureau in the exercise</w:t>
            </w:r>
            <w:r w:rsidR="007261A2" w:rsidRPr="00104C8E">
              <w:rPr>
                <w:rFonts w:ascii="Arial Narrow" w:hAnsi="Arial Narrow"/>
                <w:u w:val="single"/>
              </w:rPr>
              <w:t xml:space="preserve"> </w:t>
            </w:r>
            <w:r w:rsidRPr="00104C8E">
              <w:rPr>
                <w:rFonts w:ascii="Arial Narrow" w:hAnsi="Arial Narrow"/>
                <w:u w:val="single"/>
              </w:rPr>
              <w:t>and performance of its powers and duties.</w:t>
            </w:r>
          </w:p>
          <w:p w14:paraId="1C31711C" w14:textId="47F128EB" w:rsidR="00486578" w:rsidRPr="00104C8E" w:rsidRDefault="00486578" w:rsidP="008A2FAE">
            <w:pPr>
              <w:jc w:val="both"/>
              <w:rPr>
                <w:rFonts w:ascii="Arial Narrow" w:hAnsi="Arial Narrow"/>
                <w:u w:val="single"/>
              </w:rPr>
            </w:pPr>
            <w:r w:rsidRPr="00104C8E">
              <w:rPr>
                <w:rFonts w:ascii="Arial Narrow" w:hAnsi="Arial Narrow"/>
                <w:u w:val="single"/>
              </w:rPr>
              <w:t>(2) The Bureau must exercise its powers and perform its duties subject</w:t>
            </w:r>
            <w:r w:rsidR="007261A2" w:rsidRPr="00104C8E">
              <w:rPr>
                <w:rFonts w:ascii="Arial Narrow" w:hAnsi="Arial Narrow"/>
                <w:u w:val="single"/>
              </w:rPr>
              <w:t xml:space="preserve"> </w:t>
            </w:r>
            <w:r w:rsidRPr="00104C8E">
              <w:rPr>
                <w:rFonts w:ascii="Arial Narrow" w:hAnsi="Arial Narrow"/>
                <w:u w:val="single"/>
              </w:rPr>
              <w:t>to the policy determined under section 34B and any norms and standards,</w:t>
            </w:r>
            <w:r w:rsidR="007261A2" w:rsidRPr="00104C8E">
              <w:rPr>
                <w:rFonts w:ascii="Arial Narrow" w:hAnsi="Arial Narrow"/>
                <w:u w:val="single"/>
              </w:rPr>
              <w:t xml:space="preserve"> </w:t>
            </w:r>
            <w:r w:rsidRPr="00104C8E">
              <w:rPr>
                <w:rFonts w:ascii="Arial Narrow" w:hAnsi="Arial Narrow"/>
                <w:u w:val="single"/>
              </w:rPr>
              <w:t>directives and determinations</w:t>
            </w:r>
            <w:r w:rsidR="007261A2" w:rsidRPr="00104C8E">
              <w:rPr>
                <w:rFonts w:ascii="Arial Narrow" w:hAnsi="Arial Narrow"/>
                <w:u w:val="single"/>
              </w:rPr>
              <w:t xml:space="preserve"> </w:t>
            </w:r>
            <w:r w:rsidRPr="00104C8E">
              <w:rPr>
                <w:rFonts w:ascii="Arial Narrow" w:hAnsi="Arial Narrow"/>
                <w:u w:val="single"/>
              </w:rPr>
              <w:t>issued by the Minister in terms of subsection</w:t>
            </w:r>
          </w:p>
          <w:p w14:paraId="36D15B92" w14:textId="2FCD1019" w:rsidR="00FD4A73" w:rsidRDefault="00486578" w:rsidP="008A2FAE">
            <w:pPr>
              <w:jc w:val="both"/>
              <w:rPr>
                <w:rFonts w:ascii="Arial Narrow" w:hAnsi="Arial Narrow"/>
              </w:rPr>
            </w:pPr>
            <w:r w:rsidRPr="00104C8E">
              <w:rPr>
                <w:rFonts w:ascii="Arial Narrow" w:hAnsi="Arial Narrow"/>
                <w:u w:val="single"/>
              </w:rPr>
              <w:t>(1).</w:t>
            </w:r>
            <w:r w:rsidRPr="00486578">
              <w:rPr>
                <w:rFonts w:ascii="Arial Narrow" w:hAnsi="Arial Narrow"/>
              </w:rPr>
              <w:t>’’.</w:t>
            </w:r>
          </w:p>
        </w:tc>
        <w:tc>
          <w:tcPr>
            <w:tcW w:w="3050" w:type="dxa"/>
          </w:tcPr>
          <w:p w14:paraId="18B2B739" w14:textId="245345F1" w:rsidR="00FD4A73" w:rsidRDefault="000540C9" w:rsidP="008A2FAE">
            <w:pPr>
              <w:jc w:val="both"/>
              <w:rPr>
                <w:rFonts w:ascii="Arial Narrow" w:hAnsi="Arial Narrow"/>
              </w:rPr>
            </w:pPr>
            <w:r>
              <w:rPr>
                <w:rFonts w:ascii="Arial Narrow" w:hAnsi="Arial Narrow"/>
              </w:rPr>
              <w:t>S</w:t>
            </w:r>
            <w:r w:rsidR="007D009F" w:rsidRPr="007D009F">
              <w:rPr>
                <w:rFonts w:ascii="Arial Narrow" w:hAnsi="Arial Narrow"/>
              </w:rPr>
              <w:t>ubstitutes section 34C of the NEMWA and sets out the Minister’s supervisory powers.</w:t>
            </w:r>
          </w:p>
        </w:tc>
      </w:tr>
      <w:tr w:rsidR="00FD4A73" w14:paraId="3E4C12A6" w14:textId="77777777" w:rsidTr="002C4042">
        <w:tc>
          <w:tcPr>
            <w:tcW w:w="1477" w:type="dxa"/>
          </w:tcPr>
          <w:p w14:paraId="57845550" w14:textId="6FA6D2F2"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62</w:t>
            </w:r>
          </w:p>
        </w:tc>
        <w:tc>
          <w:tcPr>
            <w:tcW w:w="1920" w:type="dxa"/>
          </w:tcPr>
          <w:p w14:paraId="7AA22CC1" w14:textId="0268F2BC"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34F-L</w:t>
            </w:r>
          </w:p>
        </w:tc>
        <w:tc>
          <w:tcPr>
            <w:tcW w:w="4357" w:type="dxa"/>
          </w:tcPr>
          <w:p w14:paraId="03415B33" w14:textId="77777777" w:rsidR="00AA25DC" w:rsidRPr="00AA25DC" w:rsidRDefault="00AA25DC" w:rsidP="008A2FAE">
            <w:pPr>
              <w:jc w:val="both"/>
              <w:rPr>
                <w:rFonts w:ascii="Arial Narrow" w:hAnsi="Arial Narrow"/>
                <w:b/>
              </w:rPr>
            </w:pPr>
            <w:r w:rsidRPr="00AA25DC">
              <w:rPr>
                <w:rFonts w:ascii="Arial Narrow" w:hAnsi="Arial Narrow"/>
                <w:b/>
              </w:rPr>
              <w:t>34F.</w:t>
            </w:r>
            <w:r w:rsidRPr="00AA25DC">
              <w:rPr>
                <w:rFonts w:ascii="Arial Narrow" w:hAnsi="Arial Narrow"/>
                <w:b/>
              </w:rPr>
              <w:tab/>
              <w:t>Funding of Bureau</w:t>
            </w:r>
          </w:p>
          <w:p w14:paraId="7D54625B" w14:textId="77777777" w:rsidR="00AA25DC" w:rsidRPr="00AA25DC" w:rsidRDefault="00AA25DC" w:rsidP="008A2FAE">
            <w:pPr>
              <w:jc w:val="both"/>
              <w:rPr>
                <w:rFonts w:ascii="Arial Narrow" w:hAnsi="Arial Narrow"/>
              </w:rPr>
            </w:pPr>
          </w:p>
          <w:p w14:paraId="294E2B0F" w14:textId="77777777" w:rsidR="00AA25DC" w:rsidRPr="00AA25DC" w:rsidRDefault="00AA25DC" w:rsidP="008A2FAE">
            <w:pPr>
              <w:jc w:val="both"/>
              <w:rPr>
                <w:rFonts w:ascii="Arial Narrow" w:hAnsi="Arial Narrow"/>
              </w:rPr>
            </w:pPr>
            <w:r w:rsidRPr="00AA25DC">
              <w:rPr>
                <w:rFonts w:ascii="Arial Narrow" w:hAnsi="Arial Narrow"/>
              </w:rPr>
              <w:lastRenderedPageBreak/>
              <w:t>(1)</w:t>
            </w:r>
            <w:r w:rsidRPr="00AA25DC">
              <w:rPr>
                <w:rFonts w:ascii="Arial Narrow" w:hAnsi="Arial Narrow"/>
              </w:rPr>
              <w:tab/>
              <w:t>The funds of the Bureau consist of-</w:t>
            </w:r>
          </w:p>
          <w:p w14:paraId="36D69B84" w14:textId="77777777" w:rsidR="00AA25DC" w:rsidRPr="00AA25DC" w:rsidRDefault="00AA25DC" w:rsidP="008A2FAE">
            <w:pPr>
              <w:jc w:val="both"/>
              <w:rPr>
                <w:rFonts w:ascii="Arial Narrow" w:hAnsi="Arial Narrow"/>
              </w:rPr>
            </w:pPr>
          </w:p>
          <w:p w14:paraId="6218F237"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money derived and allocated from charges referred to in section 13B;</w:t>
            </w:r>
          </w:p>
          <w:p w14:paraId="12DE5730"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income derived by it for services rendered;</w:t>
            </w:r>
          </w:p>
          <w:p w14:paraId="44628D70" w14:textId="77777777" w:rsidR="00AA25DC" w:rsidRPr="00AA25DC" w:rsidRDefault="00AA25DC" w:rsidP="008A2FAE">
            <w:pPr>
              <w:jc w:val="both"/>
              <w:rPr>
                <w:rFonts w:ascii="Arial Narrow" w:hAnsi="Arial Narrow"/>
              </w:rPr>
            </w:pPr>
            <w:r w:rsidRPr="00AA25DC">
              <w:rPr>
                <w:rFonts w:ascii="Arial Narrow" w:hAnsi="Arial Narrow"/>
              </w:rPr>
              <w:t>(c)</w:t>
            </w:r>
            <w:r w:rsidRPr="00AA25DC">
              <w:rPr>
                <w:rFonts w:ascii="Arial Narrow" w:hAnsi="Arial Narrow"/>
              </w:rPr>
              <w:tab/>
              <w:t>money appropriated by Parliament;</w:t>
            </w:r>
          </w:p>
          <w:p w14:paraId="03EE7EC0" w14:textId="77777777" w:rsidR="00AA25DC" w:rsidRPr="00AA25DC" w:rsidRDefault="00AA25DC" w:rsidP="008A2FAE">
            <w:pPr>
              <w:jc w:val="both"/>
              <w:rPr>
                <w:rFonts w:ascii="Arial Narrow" w:hAnsi="Arial Narrow"/>
              </w:rPr>
            </w:pPr>
            <w:r w:rsidRPr="00AA25DC">
              <w:rPr>
                <w:rFonts w:ascii="Arial Narrow" w:hAnsi="Arial Narrow"/>
              </w:rPr>
              <w:t>(d)</w:t>
            </w:r>
            <w:r w:rsidRPr="00AA25DC">
              <w:rPr>
                <w:rFonts w:ascii="Arial Narrow" w:hAnsi="Arial Narrow"/>
              </w:rPr>
              <w:tab/>
              <w:t xml:space="preserve">voluntary contributions, donations and bequests received consistent with the provisions of the regulations made in terms of </w:t>
            </w:r>
            <w:hyperlink r:id="rId14" w:anchor="section76" w:history="1">
              <w:r w:rsidRPr="00AA25DC">
                <w:rPr>
                  <w:rStyle w:val="Hyperlink"/>
                  <w:rFonts w:ascii="Arial Narrow" w:hAnsi="Arial Narrow"/>
                </w:rPr>
                <w:t>section 76</w:t>
              </w:r>
            </w:hyperlink>
            <w:r w:rsidRPr="00AA25DC">
              <w:rPr>
                <w:rFonts w:ascii="Arial Narrow" w:hAnsi="Arial Narrow"/>
              </w:rPr>
              <w:t>(1)(k) or (l) of the Public Finance Management Act, 1999; and</w:t>
            </w:r>
          </w:p>
          <w:p w14:paraId="4BF62AA8" w14:textId="77777777" w:rsidR="00AA25DC" w:rsidRPr="00AA25DC" w:rsidRDefault="00AA25DC" w:rsidP="008A2FAE">
            <w:pPr>
              <w:jc w:val="both"/>
              <w:rPr>
                <w:rFonts w:ascii="Arial Narrow" w:hAnsi="Arial Narrow"/>
              </w:rPr>
            </w:pPr>
            <w:r w:rsidRPr="00AA25DC">
              <w:rPr>
                <w:rFonts w:ascii="Arial Narrow" w:hAnsi="Arial Narrow"/>
              </w:rPr>
              <w:t>(e)</w:t>
            </w:r>
            <w:r w:rsidRPr="00AA25DC">
              <w:rPr>
                <w:rFonts w:ascii="Arial Narrow" w:hAnsi="Arial Narrow"/>
              </w:rPr>
              <w:tab/>
              <w:t xml:space="preserve">income derived from investments referred to in </w:t>
            </w:r>
            <w:hyperlink r:id="rId15" w:anchor="section34E" w:history="1">
              <w:r w:rsidRPr="00AA25DC">
                <w:rPr>
                  <w:rStyle w:val="Hyperlink"/>
                  <w:rFonts w:ascii="Arial Narrow" w:hAnsi="Arial Narrow"/>
                </w:rPr>
                <w:t>section 34E</w:t>
              </w:r>
            </w:hyperlink>
            <w:r w:rsidRPr="00AA25DC">
              <w:rPr>
                <w:rFonts w:ascii="Arial Narrow" w:hAnsi="Arial Narrow"/>
              </w:rPr>
              <w:t>(2)(b).</w:t>
            </w:r>
          </w:p>
          <w:p w14:paraId="3DCF4B91" w14:textId="77777777" w:rsidR="00AA25DC" w:rsidRPr="00AA25DC" w:rsidRDefault="00AA25DC" w:rsidP="008A2FAE">
            <w:pPr>
              <w:jc w:val="both"/>
              <w:rPr>
                <w:rFonts w:ascii="Arial Narrow" w:hAnsi="Arial Narrow"/>
              </w:rPr>
            </w:pPr>
          </w:p>
          <w:p w14:paraId="5492E007"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Bureau must utilise its funds to defray expenses incurred in the performance of its functions.</w:t>
            </w:r>
          </w:p>
          <w:p w14:paraId="21A94B08" w14:textId="77777777" w:rsidR="00AA25DC" w:rsidRPr="00AA25DC" w:rsidRDefault="00AA25DC" w:rsidP="008A2FAE">
            <w:pPr>
              <w:jc w:val="both"/>
              <w:rPr>
                <w:rFonts w:ascii="Arial Narrow" w:hAnsi="Arial Narrow"/>
              </w:rPr>
            </w:pPr>
          </w:p>
          <w:p w14:paraId="76B02741" w14:textId="77777777" w:rsidR="00AA25DC" w:rsidRPr="00AA25DC" w:rsidRDefault="00AA25DC" w:rsidP="008A2FAE">
            <w:pPr>
              <w:jc w:val="both"/>
              <w:rPr>
                <w:rFonts w:ascii="Arial Narrow" w:hAnsi="Arial Narrow"/>
              </w:rPr>
            </w:pPr>
            <w:r w:rsidRPr="00AA25DC">
              <w:rPr>
                <w:rFonts w:ascii="Arial Narrow" w:hAnsi="Arial Narrow"/>
              </w:rPr>
              <w:t>(3)</w:t>
            </w:r>
            <w:r w:rsidRPr="00AA25DC">
              <w:rPr>
                <w:rFonts w:ascii="Arial Narrow" w:hAnsi="Arial Narrow"/>
              </w:rPr>
              <w:tab/>
              <w:t xml:space="preserve">The Bureau must utilise the donations and contributions referred to in subsection (1)(d) in accordance with the conditions, if any, imposed by the donor or contributor concerned, but those conditions must be approved by the Minister, in concurrence with the Minister of Finance, and must not be inconsistent with the objects of the Bureau, provisions of this Act, regulations made in terms of </w:t>
            </w:r>
            <w:hyperlink r:id="rId16" w:anchor="section76" w:history="1">
              <w:r w:rsidRPr="00AA25DC">
                <w:rPr>
                  <w:rStyle w:val="Hyperlink"/>
                  <w:rFonts w:ascii="Arial Narrow" w:hAnsi="Arial Narrow"/>
                </w:rPr>
                <w:t>section 76</w:t>
              </w:r>
            </w:hyperlink>
            <w:r w:rsidRPr="00AA25DC">
              <w:rPr>
                <w:rFonts w:ascii="Arial Narrow" w:hAnsi="Arial Narrow"/>
              </w:rPr>
              <w:t>(1)(k) or (l) of the Public Finance Management Act, 1999, or any other law.</w:t>
            </w:r>
          </w:p>
          <w:p w14:paraId="5EDECF0A" w14:textId="77777777" w:rsidR="00AA25DC" w:rsidRPr="00AA25DC" w:rsidRDefault="00AA25DC" w:rsidP="008A2FAE">
            <w:pPr>
              <w:jc w:val="both"/>
              <w:rPr>
                <w:rFonts w:ascii="Arial Narrow" w:hAnsi="Arial Narrow"/>
              </w:rPr>
            </w:pPr>
          </w:p>
          <w:p w14:paraId="24B9982A" w14:textId="77777777" w:rsidR="00AA25DC" w:rsidRPr="00AA25DC" w:rsidRDefault="00AA25DC" w:rsidP="008A2FAE">
            <w:pPr>
              <w:jc w:val="both"/>
              <w:rPr>
                <w:rFonts w:ascii="Arial Narrow" w:hAnsi="Arial Narrow"/>
              </w:rPr>
            </w:pPr>
            <w:r w:rsidRPr="00AA25DC">
              <w:rPr>
                <w:rFonts w:ascii="Arial Narrow" w:hAnsi="Arial Narrow"/>
              </w:rPr>
              <w:t>(4)</w:t>
            </w:r>
            <w:r w:rsidRPr="00AA25DC">
              <w:rPr>
                <w:rFonts w:ascii="Arial Narrow" w:hAnsi="Arial Narrow"/>
              </w:rPr>
              <w:tab/>
              <w:t>The Chief Executive Officer must, with the concurrence of the Minister and the Minister of Finance-</w:t>
            </w:r>
          </w:p>
          <w:p w14:paraId="7F0F3B73" w14:textId="77777777" w:rsidR="00AA25DC" w:rsidRPr="00AA25DC" w:rsidRDefault="00AA25DC" w:rsidP="008A2FAE">
            <w:pPr>
              <w:jc w:val="both"/>
              <w:rPr>
                <w:rFonts w:ascii="Arial Narrow" w:hAnsi="Arial Narrow"/>
              </w:rPr>
            </w:pPr>
          </w:p>
          <w:p w14:paraId="0668B3D3"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open an account in the name of the Bureau with an institution registered as a bank in terms of the Banks Act, 1990 (Act No. 94 of 1990); and</w:t>
            </w:r>
          </w:p>
          <w:p w14:paraId="70FAC9EA"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deposit therein all money received in terms of subsection (1).</w:t>
            </w:r>
          </w:p>
          <w:p w14:paraId="60210C51" w14:textId="77777777" w:rsidR="00AA25DC" w:rsidRPr="00AA25DC" w:rsidRDefault="00AA25DC" w:rsidP="008A2FAE">
            <w:pPr>
              <w:jc w:val="both"/>
              <w:rPr>
                <w:rFonts w:ascii="Arial Narrow" w:hAnsi="Arial Narrow"/>
              </w:rPr>
            </w:pPr>
          </w:p>
          <w:p w14:paraId="6EE2786F" w14:textId="77777777" w:rsidR="00AA25DC" w:rsidRPr="00AA25DC" w:rsidRDefault="00AA25DC" w:rsidP="008A2FAE">
            <w:pPr>
              <w:jc w:val="both"/>
              <w:rPr>
                <w:rFonts w:ascii="Arial Narrow" w:hAnsi="Arial Narrow"/>
              </w:rPr>
            </w:pPr>
            <w:r w:rsidRPr="00AA25DC">
              <w:rPr>
                <w:rFonts w:ascii="Arial Narrow" w:hAnsi="Arial Narrow"/>
              </w:rPr>
              <w:t>(5)</w:t>
            </w:r>
            <w:r w:rsidRPr="00AA25DC">
              <w:rPr>
                <w:rFonts w:ascii="Arial Narrow" w:hAnsi="Arial Narrow"/>
              </w:rPr>
              <w:tab/>
              <w:t xml:space="preserve">The Chief Executive Officer is responsible and accountable to the Director-General of the Department as the accounting authority for all money received by the Bureau and the utilisation of that money. </w:t>
            </w:r>
          </w:p>
          <w:p w14:paraId="01332194" w14:textId="77777777" w:rsidR="00AA25DC" w:rsidRPr="00AA25DC" w:rsidRDefault="00AA25DC" w:rsidP="008A2FAE">
            <w:pPr>
              <w:jc w:val="both"/>
              <w:rPr>
                <w:rFonts w:ascii="Arial Narrow" w:hAnsi="Arial Narrow"/>
              </w:rPr>
            </w:pPr>
          </w:p>
          <w:p w14:paraId="219BE9EF" w14:textId="77777777" w:rsidR="00AA25DC" w:rsidRPr="00AA25DC" w:rsidRDefault="00AA25DC" w:rsidP="008A2FAE">
            <w:pPr>
              <w:jc w:val="both"/>
              <w:rPr>
                <w:rFonts w:ascii="Arial Narrow" w:hAnsi="Arial Narrow"/>
                <w:b/>
              </w:rPr>
            </w:pPr>
            <w:bookmarkStart w:id="2" w:name="section34G"/>
            <w:bookmarkEnd w:id="2"/>
            <w:r w:rsidRPr="00AA25DC">
              <w:rPr>
                <w:rFonts w:ascii="Arial Narrow" w:hAnsi="Arial Narrow"/>
                <w:b/>
              </w:rPr>
              <w:t>34G.</w:t>
            </w:r>
            <w:r w:rsidRPr="00AA25DC">
              <w:rPr>
                <w:rFonts w:ascii="Arial Narrow" w:hAnsi="Arial Narrow"/>
                <w:b/>
              </w:rPr>
              <w:tab/>
              <w:t>Financial management</w:t>
            </w:r>
          </w:p>
          <w:p w14:paraId="756A2E05" w14:textId="77777777" w:rsidR="00AA25DC" w:rsidRPr="00AA25DC" w:rsidRDefault="00AA25DC" w:rsidP="008A2FAE">
            <w:pPr>
              <w:jc w:val="both"/>
              <w:rPr>
                <w:rFonts w:ascii="Arial Narrow" w:hAnsi="Arial Narrow"/>
              </w:rPr>
            </w:pPr>
          </w:p>
          <w:p w14:paraId="05746401"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 xml:space="preserve">The Director-General of the Department is, for the purposes of the Public Finance Management Act, 1999 (Act No. 1 of 1999), the accounting authority and must cause full and </w:t>
            </w:r>
            <w:r w:rsidRPr="00AA25DC">
              <w:rPr>
                <w:rFonts w:ascii="Arial Narrow" w:hAnsi="Arial Narrow"/>
              </w:rPr>
              <w:lastRenderedPageBreak/>
              <w:t xml:space="preserve">proper books of account and all the necessary records in relation thereto to be kept. </w:t>
            </w:r>
          </w:p>
          <w:p w14:paraId="5D2D1EB4" w14:textId="77777777" w:rsidR="00AA25DC" w:rsidRPr="00AA25DC" w:rsidRDefault="00AA25DC" w:rsidP="008A2FAE">
            <w:pPr>
              <w:jc w:val="both"/>
              <w:rPr>
                <w:rFonts w:ascii="Arial Narrow" w:hAnsi="Arial Narrow"/>
              </w:rPr>
            </w:pPr>
          </w:p>
          <w:p w14:paraId="26FFBCE7"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Chief Executive Officer must ensure compliance with the Public Finance Management Act, 1999 (Act No. 1 of 1999), including ensuring that the Bureau’s annual budgets, corporate plans, annual reports and audited financial statements are prepared and submitted.</w:t>
            </w:r>
          </w:p>
          <w:p w14:paraId="3BFEB7C5" w14:textId="77777777" w:rsidR="00AA25DC" w:rsidRPr="00AA25DC" w:rsidRDefault="00AA25DC" w:rsidP="008A2FAE">
            <w:pPr>
              <w:jc w:val="both"/>
              <w:rPr>
                <w:rFonts w:ascii="Arial Narrow" w:hAnsi="Arial Narrow"/>
              </w:rPr>
            </w:pPr>
          </w:p>
          <w:p w14:paraId="35DCCFD7" w14:textId="77777777" w:rsidR="00AA25DC" w:rsidRPr="00AA25DC" w:rsidRDefault="00AA25DC" w:rsidP="008A2FAE">
            <w:pPr>
              <w:jc w:val="both"/>
              <w:rPr>
                <w:rFonts w:ascii="Arial Narrow" w:hAnsi="Arial Narrow"/>
                <w:b/>
              </w:rPr>
            </w:pPr>
            <w:bookmarkStart w:id="3" w:name="section34H"/>
            <w:bookmarkEnd w:id="3"/>
            <w:r w:rsidRPr="00AA25DC">
              <w:rPr>
                <w:rFonts w:ascii="Arial Narrow" w:hAnsi="Arial Narrow"/>
                <w:b/>
              </w:rPr>
              <w:t>34H.</w:t>
            </w:r>
            <w:r w:rsidRPr="00AA25DC">
              <w:rPr>
                <w:rFonts w:ascii="Arial Narrow" w:hAnsi="Arial Narrow"/>
                <w:b/>
              </w:rPr>
              <w:tab/>
              <w:t>Reporting and audit</w:t>
            </w:r>
          </w:p>
          <w:p w14:paraId="731E4BAF" w14:textId="77777777" w:rsidR="00AA25DC" w:rsidRPr="00AA25DC" w:rsidRDefault="00AA25DC" w:rsidP="008A2FAE">
            <w:pPr>
              <w:jc w:val="both"/>
              <w:rPr>
                <w:rFonts w:ascii="Arial Narrow" w:hAnsi="Arial Narrow"/>
              </w:rPr>
            </w:pPr>
          </w:p>
          <w:p w14:paraId="6C4A7DF2"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The Bureau must in each financial year, on or before a date determined by the Public Finance Management Act, 1999 (Act No. 1 of 1999), submit an annual report on its activities and a statement of its income and estimated expenditure for the next financial year to the Minister through the Director-General for approval.</w:t>
            </w:r>
          </w:p>
          <w:p w14:paraId="00CE930C" w14:textId="77777777" w:rsidR="00AA25DC" w:rsidRPr="00AA25DC" w:rsidRDefault="00AA25DC" w:rsidP="008A2FAE">
            <w:pPr>
              <w:jc w:val="both"/>
              <w:rPr>
                <w:rFonts w:ascii="Arial Narrow" w:hAnsi="Arial Narrow"/>
              </w:rPr>
            </w:pPr>
          </w:p>
          <w:p w14:paraId="0FEBD6A7"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Notwithstanding subsection (1), the Bureau must submit such additional reports as the Minister or the Director-General may require.</w:t>
            </w:r>
          </w:p>
          <w:p w14:paraId="65968D59" w14:textId="77777777" w:rsidR="00AA25DC" w:rsidRPr="00AA25DC" w:rsidRDefault="00AA25DC" w:rsidP="008A2FAE">
            <w:pPr>
              <w:jc w:val="both"/>
              <w:rPr>
                <w:rFonts w:ascii="Arial Narrow" w:hAnsi="Arial Narrow"/>
              </w:rPr>
            </w:pPr>
          </w:p>
          <w:p w14:paraId="5BB97C04" w14:textId="77777777" w:rsidR="00AA25DC" w:rsidRPr="00AA25DC" w:rsidRDefault="00AA25DC" w:rsidP="008A2FAE">
            <w:pPr>
              <w:jc w:val="both"/>
              <w:rPr>
                <w:rFonts w:ascii="Arial Narrow" w:hAnsi="Arial Narrow"/>
              </w:rPr>
            </w:pPr>
            <w:r w:rsidRPr="00AA25DC">
              <w:rPr>
                <w:rFonts w:ascii="Arial Narrow" w:hAnsi="Arial Narrow"/>
              </w:rPr>
              <w:t>(3)</w:t>
            </w:r>
            <w:r w:rsidRPr="00AA25DC">
              <w:rPr>
                <w:rFonts w:ascii="Arial Narrow" w:hAnsi="Arial Narrow"/>
              </w:rPr>
              <w:tab/>
              <w:t>The books, records of account and financial statements of the Bureau must be audited annually by the Auditor-General.</w:t>
            </w:r>
          </w:p>
          <w:p w14:paraId="75D77E2A" w14:textId="77777777" w:rsidR="00AA25DC" w:rsidRPr="00AA25DC" w:rsidRDefault="00AA25DC" w:rsidP="008A2FAE">
            <w:pPr>
              <w:jc w:val="both"/>
              <w:rPr>
                <w:rFonts w:ascii="Arial Narrow" w:hAnsi="Arial Narrow"/>
              </w:rPr>
            </w:pPr>
          </w:p>
          <w:p w14:paraId="671013DB" w14:textId="77777777" w:rsidR="00AA25DC" w:rsidRPr="00AA25DC" w:rsidRDefault="00AA25DC" w:rsidP="008A2FAE">
            <w:pPr>
              <w:jc w:val="both"/>
              <w:rPr>
                <w:rFonts w:ascii="Arial Narrow" w:hAnsi="Arial Narrow"/>
                <w:b/>
              </w:rPr>
            </w:pPr>
            <w:bookmarkStart w:id="4" w:name="section34I"/>
            <w:bookmarkEnd w:id="4"/>
            <w:r w:rsidRPr="00AA25DC">
              <w:rPr>
                <w:rFonts w:ascii="Arial Narrow" w:hAnsi="Arial Narrow"/>
                <w:b/>
              </w:rPr>
              <w:t>34I.</w:t>
            </w:r>
            <w:r w:rsidRPr="00AA25DC">
              <w:rPr>
                <w:rFonts w:ascii="Arial Narrow" w:hAnsi="Arial Narrow"/>
                <w:b/>
              </w:rPr>
              <w:tab/>
              <w:t>Immovable property</w:t>
            </w:r>
          </w:p>
          <w:p w14:paraId="6ED6A979" w14:textId="77777777" w:rsidR="00AA25DC" w:rsidRPr="00AA25DC" w:rsidRDefault="00AA25DC" w:rsidP="008A2FAE">
            <w:pPr>
              <w:jc w:val="both"/>
              <w:rPr>
                <w:rFonts w:ascii="Arial Narrow" w:hAnsi="Arial Narrow"/>
              </w:rPr>
            </w:pPr>
          </w:p>
          <w:p w14:paraId="3C307CE5"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The Bureau may, with the approval of the Minister, acquire, hold or dispose of immovable property in the course of its business.</w:t>
            </w:r>
          </w:p>
          <w:p w14:paraId="2B34336F" w14:textId="77777777" w:rsidR="00AA25DC" w:rsidRPr="00AA25DC" w:rsidRDefault="00AA25DC" w:rsidP="008A2FAE">
            <w:pPr>
              <w:jc w:val="both"/>
              <w:rPr>
                <w:rFonts w:ascii="Arial Narrow" w:hAnsi="Arial Narrow"/>
              </w:rPr>
            </w:pPr>
          </w:p>
          <w:p w14:paraId="0CA605CA"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policy and procedure of the Bureau with regard to the acquisition and disposal of immovable property must be in accordance with the policies, regulations and practices of the public service.</w:t>
            </w:r>
          </w:p>
          <w:p w14:paraId="5838CF67" w14:textId="77777777" w:rsidR="00AA25DC" w:rsidRPr="00AA25DC" w:rsidRDefault="00AA25DC" w:rsidP="008A2FAE">
            <w:pPr>
              <w:jc w:val="both"/>
              <w:rPr>
                <w:rFonts w:ascii="Arial Narrow" w:hAnsi="Arial Narrow"/>
              </w:rPr>
            </w:pPr>
          </w:p>
          <w:p w14:paraId="16798507" w14:textId="77777777" w:rsidR="00AA25DC" w:rsidRPr="00AA25DC" w:rsidRDefault="00AA25DC" w:rsidP="008A2FAE">
            <w:pPr>
              <w:jc w:val="both"/>
              <w:rPr>
                <w:rFonts w:ascii="Arial Narrow" w:hAnsi="Arial Narrow"/>
                <w:b/>
              </w:rPr>
            </w:pPr>
            <w:bookmarkStart w:id="5" w:name="section34J"/>
            <w:bookmarkEnd w:id="5"/>
            <w:r w:rsidRPr="00AA25DC">
              <w:rPr>
                <w:rFonts w:ascii="Arial Narrow" w:hAnsi="Arial Narrow"/>
                <w:b/>
              </w:rPr>
              <w:t>34J.</w:t>
            </w:r>
            <w:r w:rsidRPr="00AA25DC">
              <w:rPr>
                <w:rFonts w:ascii="Arial Narrow" w:hAnsi="Arial Narrow"/>
                <w:b/>
              </w:rPr>
              <w:tab/>
              <w:t>Chief Executive Officer of Bureau</w:t>
            </w:r>
          </w:p>
          <w:p w14:paraId="4EF11284" w14:textId="77777777" w:rsidR="00AA25DC" w:rsidRPr="00AA25DC" w:rsidRDefault="00AA25DC" w:rsidP="008A2FAE">
            <w:pPr>
              <w:jc w:val="both"/>
              <w:rPr>
                <w:rFonts w:ascii="Arial Narrow" w:hAnsi="Arial Narrow"/>
              </w:rPr>
            </w:pPr>
          </w:p>
          <w:p w14:paraId="11603BE8"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 xml:space="preserve">The Director-General of the Department must recruit and the Minister must approve the appointment of a suitably qualified and skilled person as the Chief Executive Officer of the Bureau in accordance with the Public Service Act, 1994, including its employment practices, but at a level of remuneration and employment service conditions as </w:t>
            </w:r>
            <w:r w:rsidRPr="00AA25DC">
              <w:rPr>
                <w:rFonts w:ascii="Arial Narrow" w:hAnsi="Arial Narrow"/>
              </w:rPr>
              <w:lastRenderedPageBreak/>
              <w:t>determined by the Minister, in concurrence with the Minister of Finance.</w:t>
            </w:r>
          </w:p>
          <w:p w14:paraId="33E6E09D" w14:textId="77777777" w:rsidR="00AA25DC" w:rsidRPr="00AA25DC" w:rsidRDefault="00AA25DC" w:rsidP="008A2FAE">
            <w:pPr>
              <w:jc w:val="both"/>
              <w:rPr>
                <w:rFonts w:ascii="Arial Narrow" w:hAnsi="Arial Narrow"/>
              </w:rPr>
            </w:pPr>
          </w:p>
          <w:p w14:paraId="3B43BCC1"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appointment of the Chief Executive Officer must follow a transparent and competitive recruitment and selection process, in accordance with the Public Service Act, 1994.</w:t>
            </w:r>
          </w:p>
          <w:p w14:paraId="30AD0A29" w14:textId="77777777" w:rsidR="00AA25DC" w:rsidRPr="00AA25DC" w:rsidRDefault="00AA25DC" w:rsidP="008A2FAE">
            <w:pPr>
              <w:jc w:val="both"/>
              <w:rPr>
                <w:rFonts w:ascii="Arial Narrow" w:hAnsi="Arial Narrow"/>
              </w:rPr>
            </w:pPr>
          </w:p>
          <w:p w14:paraId="796B9CC2" w14:textId="77777777" w:rsidR="00AA25DC" w:rsidRPr="00AA25DC" w:rsidRDefault="00AA25DC" w:rsidP="008A2FAE">
            <w:pPr>
              <w:jc w:val="both"/>
              <w:rPr>
                <w:rFonts w:ascii="Arial Narrow" w:hAnsi="Arial Narrow"/>
              </w:rPr>
            </w:pPr>
            <w:r w:rsidRPr="00AA25DC">
              <w:rPr>
                <w:rFonts w:ascii="Arial Narrow" w:hAnsi="Arial Narrow"/>
              </w:rPr>
              <w:t>(3)</w:t>
            </w:r>
            <w:r w:rsidRPr="00AA25DC">
              <w:rPr>
                <w:rFonts w:ascii="Arial Narrow" w:hAnsi="Arial Narrow"/>
              </w:rPr>
              <w:tab/>
              <w:t>The Chief Executive Officer must be appointed for a term not exceeding five years subject to subsection (1).</w:t>
            </w:r>
          </w:p>
          <w:p w14:paraId="3069C4D3" w14:textId="77777777" w:rsidR="00AA25DC" w:rsidRPr="00AA25DC" w:rsidRDefault="00AA25DC" w:rsidP="008A2FAE">
            <w:pPr>
              <w:jc w:val="both"/>
              <w:rPr>
                <w:rFonts w:ascii="Arial Narrow" w:hAnsi="Arial Narrow"/>
              </w:rPr>
            </w:pPr>
          </w:p>
          <w:p w14:paraId="64B0A05A" w14:textId="77777777" w:rsidR="00AA25DC" w:rsidRPr="00AA25DC" w:rsidRDefault="00AA25DC" w:rsidP="008A2FAE">
            <w:pPr>
              <w:jc w:val="both"/>
              <w:rPr>
                <w:rFonts w:ascii="Arial Narrow" w:hAnsi="Arial Narrow"/>
              </w:rPr>
            </w:pPr>
            <w:r w:rsidRPr="00AA25DC">
              <w:rPr>
                <w:rFonts w:ascii="Arial Narrow" w:hAnsi="Arial Narrow"/>
              </w:rPr>
              <w:t>(4)</w:t>
            </w:r>
            <w:r w:rsidRPr="00AA25DC">
              <w:rPr>
                <w:rFonts w:ascii="Arial Narrow" w:hAnsi="Arial Narrow"/>
              </w:rPr>
              <w:tab/>
              <w:t>The Chief Executive Officer must enter into a written performance agreement with the Minister within three months of taking up the post as Chief Executive Officer.</w:t>
            </w:r>
          </w:p>
          <w:p w14:paraId="67048465" w14:textId="77777777" w:rsidR="00AA25DC" w:rsidRPr="00AA25DC" w:rsidRDefault="00AA25DC" w:rsidP="008A2FAE">
            <w:pPr>
              <w:jc w:val="both"/>
              <w:rPr>
                <w:rFonts w:ascii="Arial Narrow" w:hAnsi="Arial Narrow"/>
              </w:rPr>
            </w:pPr>
          </w:p>
          <w:p w14:paraId="3357FF84" w14:textId="77777777" w:rsidR="00AA25DC" w:rsidRPr="00AA25DC" w:rsidRDefault="00AA25DC" w:rsidP="008A2FAE">
            <w:pPr>
              <w:jc w:val="both"/>
              <w:rPr>
                <w:rFonts w:ascii="Arial Narrow" w:hAnsi="Arial Narrow"/>
              </w:rPr>
            </w:pPr>
            <w:r w:rsidRPr="00AA25DC">
              <w:rPr>
                <w:rFonts w:ascii="Arial Narrow" w:hAnsi="Arial Narrow"/>
              </w:rPr>
              <w:t>(5)</w:t>
            </w:r>
            <w:r w:rsidRPr="00AA25DC">
              <w:rPr>
                <w:rFonts w:ascii="Arial Narrow" w:hAnsi="Arial Narrow"/>
              </w:rPr>
              <w:tab/>
              <w:t>The Director-General of the Department, with the approval of the Minister, may terminate the Chief Executive Officer’s employment in accordance with the Public Service Act, 1994.</w:t>
            </w:r>
          </w:p>
          <w:p w14:paraId="51F24936" w14:textId="77777777" w:rsidR="00AA25DC" w:rsidRPr="00AA25DC" w:rsidRDefault="00AA25DC" w:rsidP="008A2FAE">
            <w:pPr>
              <w:jc w:val="both"/>
              <w:rPr>
                <w:rFonts w:ascii="Arial Narrow" w:hAnsi="Arial Narrow"/>
              </w:rPr>
            </w:pPr>
          </w:p>
          <w:p w14:paraId="56EF89C9" w14:textId="77777777" w:rsidR="00AA25DC" w:rsidRPr="00AA25DC" w:rsidRDefault="00AA25DC" w:rsidP="008A2FAE">
            <w:pPr>
              <w:jc w:val="both"/>
              <w:rPr>
                <w:rFonts w:ascii="Arial Narrow" w:hAnsi="Arial Narrow"/>
              </w:rPr>
            </w:pPr>
            <w:r w:rsidRPr="00AA25DC">
              <w:rPr>
                <w:rFonts w:ascii="Arial Narrow" w:hAnsi="Arial Narrow"/>
              </w:rPr>
              <w:t>(6)</w:t>
            </w:r>
            <w:r w:rsidRPr="00AA25DC">
              <w:rPr>
                <w:rFonts w:ascii="Arial Narrow" w:hAnsi="Arial Narrow"/>
              </w:rPr>
              <w:tab/>
              <w:t>The Chief Executive Officer may not serve for more than two consecutive terms, unless otherwise stipulated by the Minster, after consultation with the Minister of Finance.</w:t>
            </w:r>
          </w:p>
          <w:p w14:paraId="3E85D6CF" w14:textId="77777777" w:rsidR="00AA25DC" w:rsidRPr="00AA25DC" w:rsidRDefault="00AA25DC" w:rsidP="008A2FAE">
            <w:pPr>
              <w:jc w:val="both"/>
              <w:rPr>
                <w:rFonts w:ascii="Arial Narrow" w:hAnsi="Arial Narrow"/>
              </w:rPr>
            </w:pPr>
          </w:p>
          <w:p w14:paraId="2F8EA788" w14:textId="77777777" w:rsidR="00AA25DC" w:rsidRPr="00AA25DC" w:rsidRDefault="00AA25DC" w:rsidP="008A2FAE">
            <w:pPr>
              <w:jc w:val="both"/>
              <w:rPr>
                <w:rFonts w:ascii="Arial Narrow" w:hAnsi="Arial Narrow"/>
                <w:b/>
              </w:rPr>
            </w:pPr>
            <w:bookmarkStart w:id="6" w:name="section34K"/>
            <w:bookmarkEnd w:id="6"/>
            <w:r w:rsidRPr="00AA25DC">
              <w:rPr>
                <w:rFonts w:ascii="Arial Narrow" w:hAnsi="Arial Narrow"/>
                <w:b/>
              </w:rPr>
              <w:t>34K.</w:t>
            </w:r>
            <w:r w:rsidRPr="00AA25DC">
              <w:rPr>
                <w:rFonts w:ascii="Arial Narrow" w:hAnsi="Arial Narrow"/>
                <w:b/>
              </w:rPr>
              <w:tab/>
              <w:t>Functions of Chief Executive Officer</w:t>
            </w:r>
          </w:p>
          <w:p w14:paraId="0EBDC834" w14:textId="77777777" w:rsidR="00AA25DC" w:rsidRPr="00AA25DC" w:rsidRDefault="00AA25DC" w:rsidP="008A2FAE">
            <w:pPr>
              <w:jc w:val="both"/>
              <w:rPr>
                <w:rFonts w:ascii="Arial Narrow" w:hAnsi="Arial Narrow"/>
              </w:rPr>
            </w:pPr>
          </w:p>
          <w:p w14:paraId="21B6246C"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The Chief Executive Officer is responsible for-</w:t>
            </w:r>
          </w:p>
          <w:p w14:paraId="639FF92E" w14:textId="77777777" w:rsidR="00AA25DC" w:rsidRPr="00AA25DC" w:rsidRDefault="00AA25DC" w:rsidP="008A2FAE">
            <w:pPr>
              <w:jc w:val="both"/>
              <w:rPr>
                <w:rFonts w:ascii="Arial Narrow" w:hAnsi="Arial Narrow"/>
              </w:rPr>
            </w:pPr>
          </w:p>
          <w:p w14:paraId="0B275186"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the management of the operations of the Bureau, subject to the direction of the Director-General of the Department;</w:t>
            </w:r>
          </w:p>
          <w:p w14:paraId="0DE393D9"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the compilation of a business and financial plan and reports in terms of the Public Finance Management Act, 1999 (Act No. 1 of 1999), for approval by the Director-General of the Department and the Minister;</w:t>
            </w:r>
          </w:p>
          <w:p w14:paraId="4C868348" w14:textId="77777777" w:rsidR="00AA25DC" w:rsidRPr="00AA25DC" w:rsidRDefault="00AA25DC" w:rsidP="008A2FAE">
            <w:pPr>
              <w:jc w:val="both"/>
              <w:rPr>
                <w:rFonts w:ascii="Arial Narrow" w:hAnsi="Arial Narrow"/>
              </w:rPr>
            </w:pPr>
            <w:r w:rsidRPr="00AA25DC">
              <w:rPr>
                <w:rFonts w:ascii="Arial Narrow" w:hAnsi="Arial Narrow"/>
              </w:rPr>
              <w:t>(c)</w:t>
            </w:r>
            <w:r w:rsidRPr="00AA25DC">
              <w:rPr>
                <w:rFonts w:ascii="Arial Narrow" w:hAnsi="Arial Narrow"/>
              </w:rPr>
              <w:tab/>
              <w:t>the appointment of members of staff;</w:t>
            </w:r>
          </w:p>
          <w:p w14:paraId="14832F01" w14:textId="77777777" w:rsidR="00AA25DC" w:rsidRPr="00AA25DC" w:rsidRDefault="00AA25DC" w:rsidP="008A2FAE">
            <w:pPr>
              <w:jc w:val="both"/>
              <w:rPr>
                <w:rFonts w:ascii="Arial Narrow" w:hAnsi="Arial Narrow"/>
              </w:rPr>
            </w:pPr>
            <w:r w:rsidRPr="00AA25DC">
              <w:rPr>
                <w:rFonts w:ascii="Arial Narrow" w:hAnsi="Arial Narrow"/>
              </w:rPr>
              <w:t>(d)</w:t>
            </w:r>
            <w:r w:rsidRPr="00AA25DC">
              <w:rPr>
                <w:rFonts w:ascii="Arial Narrow" w:hAnsi="Arial Narrow"/>
              </w:rPr>
              <w:tab/>
              <w:t>control of, and maintenance of discipline over, members of staff of the Bureau; and</w:t>
            </w:r>
          </w:p>
          <w:p w14:paraId="5DC37A23" w14:textId="77777777" w:rsidR="00AA25DC" w:rsidRPr="00AA25DC" w:rsidRDefault="00AA25DC" w:rsidP="008A2FAE">
            <w:pPr>
              <w:jc w:val="both"/>
              <w:rPr>
                <w:rFonts w:ascii="Arial Narrow" w:hAnsi="Arial Narrow"/>
              </w:rPr>
            </w:pPr>
            <w:r w:rsidRPr="00AA25DC">
              <w:rPr>
                <w:rFonts w:ascii="Arial Narrow" w:hAnsi="Arial Narrow"/>
              </w:rPr>
              <w:t>(e)</w:t>
            </w:r>
            <w:r w:rsidRPr="00AA25DC">
              <w:rPr>
                <w:rFonts w:ascii="Arial Narrow" w:hAnsi="Arial Narrow"/>
              </w:rPr>
              <w:tab/>
              <w:t>any other function provided for in this Act.</w:t>
            </w:r>
          </w:p>
          <w:p w14:paraId="2F3176D8" w14:textId="77777777" w:rsidR="00AA25DC" w:rsidRPr="00AA25DC" w:rsidRDefault="00AA25DC" w:rsidP="008A2FAE">
            <w:pPr>
              <w:jc w:val="both"/>
              <w:rPr>
                <w:rFonts w:ascii="Arial Narrow" w:hAnsi="Arial Narrow"/>
              </w:rPr>
            </w:pPr>
          </w:p>
          <w:p w14:paraId="17A9060D"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Chief Executive Officer is accountable to the Director-General of the Department and must report to him or her on the activities of the Bureau.</w:t>
            </w:r>
          </w:p>
          <w:p w14:paraId="4A59E26F" w14:textId="77777777" w:rsidR="00AA25DC" w:rsidRPr="00AA25DC" w:rsidRDefault="00AA25DC" w:rsidP="008A2FAE">
            <w:pPr>
              <w:jc w:val="both"/>
              <w:rPr>
                <w:rFonts w:ascii="Arial Narrow" w:hAnsi="Arial Narrow"/>
              </w:rPr>
            </w:pPr>
          </w:p>
          <w:p w14:paraId="7550A1A0" w14:textId="77777777" w:rsidR="00AA25DC" w:rsidRPr="00AA25DC" w:rsidRDefault="00AA25DC" w:rsidP="008A2FAE">
            <w:pPr>
              <w:jc w:val="both"/>
              <w:rPr>
                <w:rFonts w:ascii="Arial Narrow" w:hAnsi="Arial Narrow"/>
              </w:rPr>
            </w:pPr>
            <w:r w:rsidRPr="00AA25DC">
              <w:rPr>
                <w:rFonts w:ascii="Arial Narrow" w:hAnsi="Arial Narrow"/>
              </w:rPr>
              <w:lastRenderedPageBreak/>
              <w:t>(3)</w:t>
            </w:r>
            <w:r w:rsidRPr="00AA25DC">
              <w:rPr>
                <w:rFonts w:ascii="Arial Narrow" w:hAnsi="Arial Narrow"/>
              </w:rPr>
              <w:tab/>
              <w:t>The Chief Executive Officer must ensure that the Bureau complies with all relevant provisions of applicable public service policy, regulations and legislation.</w:t>
            </w:r>
          </w:p>
          <w:p w14:paraId="31556725" w14:textId="77777777" w:rsidR="00AA25DC" w:rsidRPr="00AA25DC" w:rsidRDefault="00AA25DC" w:rsidP="008A2FAE">
            <w:pPr>
              <w:jc w:val="both"/>
              <w:rPr>
                <w:rFonts w:ascii="Arial Narrow" w:hAnsi="Arial Narrow"/>
              </w:rPr>
            </w:pPr>
          </w:p>
          <w:p w14:paraId="3462BF33" w14:textId="77777777" w:rsidR="00AA25DC" w:rsidRPr="00AA25DC" w:rsidRDefault="00AA25DC" w:rsidP="008A2FAE">
            <w:pPr>
              <w:jc w:val="both"/>
              <w:rPr>
                <w:rFonts w:ascii="Arial Narrow" w:hAnsi="Arial Narrow"/>
              </w:rPr>
            </w:pPr>
            <w:r w:rsidRPr="00AA25DC">
              <w:rPr>
                <w:rFonts w:ascii="Arial Narrow" w:hAnsi="Arial Narrow"/>
              </w:rPr>
              <w:t>(4)</w:t>
            </w:r>
            <w:r w:rsidRPr="00AA25DC">
              <w:rPr>
                <w:rFonts w:ascii="Arial Narrow" w:hAnsi="Arial Narrow"/>
              </w:rPr>
              <w:tab/>
              <w:t>If the Chief Executive Officer is for any reason unable to perform any of his or her functions, the Director-General of the Department must, in writing, appoint another person as Acting Chief Executive Officer until the Chief Executive Officer is able to resume those functions, but not for a period longer than six months, except under circumstances where the absence of the Chief Executive Officer is due to a disciplinary matter.</w:t>
            </w:r>
          </w:p>
          <w:p w14:paraId="4B4DC950" w14:textId="77777777" w:rsidR="00AA25DC" w:rsidRPr="00AA25DC" w:rsidRDefault="00AA25DC" w:rsidP="008A2FAE">
            <w:pPr>
              <w:jc w:val="both"/>
              <w:rPr>
                <w:rFonts w:ascii="Arial Narrow" w:hAnsi="Arial Narrow"/>
              </w:rPr>
            </w:pPr>
          </w:p>
          <w:p w14:paraId="0230EE57" w14:textId="77777777" w:rsidR="00AA25DC" w:rsidRPr="00AA25DC" w:rsidRDefault="00AA25DC" w:rsidP="008A2FAE">
            <w:pPr>
              <w:jc w:val="both"/>
              <w:rPr>
                <w:rFonts w:ascii="Arial Narrow" w:hAnsi="Arial Narrow"/>
              </w:rPr>
            </w:pPr>
            <w:r w:rsidRPr="00AA25DC">
              <w:rPr>
                <w:rFonts w:ascii="Arial Narrow" w:hAnsi="Arial Narrow"/>
              </w:rPr>
              <w:t>(5)</w:t>
            </w:r>
            <w:r w:rsidRPr="00AA25DC">
              <w:rPr>
                <w:rFonts w:ascii="Arial Narrow" w:hAnsi="Arial Narrow"/>
              </w:rPr>
              <w:tab/>
              <w:t>The Chief Executive Officer may, in writing and on such conditions as he or she may determine, delegate any power or duty of the Chief Executive Officer to a senior member of the Bureau, unless the Director-General of the Department or Minister prohibits a specific delegation.</w:t>
            </w:r>
          </w:p>
          <w:p w14:paraId="2A341EC7" w14:textId="77777777" w:rsidR="00AA25DC" w:rsidRPr="00AA25DC" w:rsidRDefault="00AA25DC" w:rsidP="008A2FAE">
            <w:pPr>
              <w:jc w:val="both"/>
              <w:rPr>
                <w:rFonts w:ascii="Arial Narrow" w:hAnsi="Arial Narrow"/>
              </w:rPr>
            </w:pPr>
          </w:p>
          <w:p w14:paraId="2C8D815A" w14:textId="77777777" w:rsidR="00AA25DC" w:rsidRPr="00AA25DC" w:rsidRDefault="00AA25DC" w:rsidP="008A2FAE">
            <w:pPr>
              <w:jc w:val="both"/>
              <w:rPr>
                <w:rFonts w:ascii="Arial Narrow" w:hAnsi="Arial Narrow"/>
              </w:rPr>
            </w:pPr>
            <w:r w:rsidRPr="00AA25DC">
              <w:rPr>
                <w:rFonts w:ascii="Arial Narrow" w:hAnsi="Arial Narrow"/>
              </w:rPr>
              <w:t>(6)</w:t>
            </w:r>
            <w:r w:rsidRPr="00AA25DC">
              <w:rPr>
                <w:rFonts w:ascii="Arial Narrow" w:hAnsi="Arial Narrow"/>
              </w:rPr>
              <w:tab/>
              <w:t>A delegation made under subsection (4) does not-</w:t>
            </w:r>
          </w:p>
          <w:p w14:paraId="4BA827FF" w14:textId="77777777" w:rsidR="00AA25DC" w:rsidRPr="00AA25DC" w:rsidRDefault="00AA25DC" w:rsidP="008A2FAE">
            <w:pPr>
              <w:jc w:val="both"/>
              <w:rPr>
                <w:rFonts w:ascii="Arial Narrow" w:hAnsi="Arial Narrow"/>
              </w:rPr>
            </w:pPr>
          </w:p>
          <w:p w14:paraId="0D13345C"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divest the Chief Executive Officer of the accountability concerning the performance of the function in question; or</w:t>
            </w:r>
          </w:p>
          <w:p w14:paraId="22BC060D"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prohibit the performance of the function in question by the Chief Executive Officer.</w:t>
            </w:r>
          </w:p>
          <w:p w14:paraId="2240F1B9" w14:textId="77777777" w:rsidR="00AA25DC" w:rsidRPr="00AA25DC" w:rsidRDefault="00AA25DC" w:rsidP="008A2FAE">
            <w:pPr>
              <w:jc w:val="both"/>
              <w:rPr>
                <w:rFonts w:ascii="Arial Narrow" w:hAnsi="Arial Narrow"/>
              </w:rPr>
            </w:pPr>
          </w:p>
          <w:p w14:paraId="3086073F" w14:textId="77777777" w:rsidR="00AA25DC" w:rsidRPr="00AA25DC" w:rsidRDefault="00AA25DC" w:rsidP="008A2FAE">
            <w:pPr>
              <w:jc w:val="both"/>
              <w:rPr>
                <w:rFonts w:ascii="Arial Narrow" w:hAnsi="Arial Narrow"/>
              </w:rPr>
            </w:pPr>
            <w:r w:rsidRPr="00AA25DC">
              <w:rPr>
                <w:rFonts w:ascii="Arial Narrow" w:hAnsi="Arial Narrow"/>
              </w:rPr>
              <w:t>(7)</w:t>
            </w:r>
            <w:r w:rsidRPr="00AA25DC">
              <w:rPr>
                <w:rFonts w:ascii="Arial Narrow" w:hAnsi="Arial Narrow"/>
              </w:rPr>
              <w:tab/>
              <w:t>A delegation made under subsection (4) may be repealed, withdrawn or amended, but the repeal, withdrawal or amendment does not affect any right which may have accrued to a person as a result of the function performed before the delegation was repealed, withdrawn or amended.</w:t>
            </w:r>
          </w:p>
          <w:p w14:paraId="20D0C8D7" w14:textId="77777777" w:rsidR="00AA25DC" w:rsidRPr="00AA25DC" w:rsidRDefault="00AA25DC" w:rsidP="008A2FAE">
            <w:pPr>
              <w:jc w:val="both"/>
              <w:rPr>
                <w:rFonts w:ascii="Arial Narrow" w:hAnsi="Arial Narrow"/>
              </w:rPr>
            </w:pPr>
          </w:p>
          <w:p w14:paraId="04B5A87D" w14:textId="77777777" w:rsidR="00AA25DC" w:rsidRPr="00AA25DC" w:rsidRDefault="00AA25DC" w:rsidP="008A2FAE">
            <w:pPr>
              <w:jc w:val="both"/>
              <w:rPr>
                <w:rFonts w:ascii="Arial Narrow" w:hAnsi="Arial Narrow"/>
                <w:b/>
              </w:rPr>
            </w:pPr>
            <w:bookmarkStart w:id="7" w:name="section34L"/>
            <w:bookmarkEnd w:id="7"/>
            <w:r w:rsidRPr="00AA25DC">
              <w:rPr>
                <w:rFonts w:ascii="Arial Narrow" w:hAnsi="Arial Narrow"/>
                <w:b/>
              </w:rPr>
              <w:t>34L.</w:t>
            </w:r>
            <w:r w:rsidRPr="00AA25DC">
              <w:rPr>
                <w:rFonts w:ascii="Arial Narrow" w:hAnsi="Arial Narrow"/>
                <w:b/>
              </w:rPr>
              <w:tab/>
              <w:t>Employees of Bureau</w:t>
            </w:r>
          </w:p>
          <w:p w14:paraId="480D88B8" w14:textId="77777777" w:rsidR="00AA25DC" w:rsidRPr="00AA25DC" w:rsidRDefault="00AA25DC" w:rsidP="008A2FAE">
            <w:pPr>
              <w:jc w:val="both"/>
              <w:rPr>
                <w:rFonts w:ascii="Arial Narrow" w:hAnsi="Arial Narrow"/>
              </w:rPr>
            </w:pPr>
          </w:p>
          <w:p w14:paraId="4A42D55B" w14:textId="77777777" w:rsidR="00AA25DC" w:rsidRPr="00AA25DC" w:rsidRDefault="00AA25DC" w:rsidP="008A2FAE">
            <w:pPr>
              <w:jc w:val="both"/>
              <w:rPr>
                <w:rFonts w:ascii="Arial Narrow" w:hAnsi="Arial Narrow"/>
              </w:rPr>
            </w:pPr>
            <w:r w:rsidRPr="00AA25DC">
              <w:rPr>
                <w:rFonts w:ascii="Arial Narrow" w:hAnsi="Arial Narrow"/>
              </w:rPr>
              <w:t>(1)</w:t>
            </w:r>
            <w:r w:rsidRPr="00AA25DC">
              <w:rPr>
                <w:rFonts w:ascii="Arial Narrow" w:hAnsi="Arial Narrow"/>
              </w:rPr>
              <w:tab/>
              <w:t>Subject to subsection (2), the Chief Executive Officer-</w:t>
            </w:r>
          </w:p>
          <w:p w14:paraId="00FFEE16" w14:textId="77777777" w:rsidR="00AA25DC" w:rsidRPr="00AA25DC" w:rsidRDefault="00AA25DC" w:rsidP="008A2FAE">
            <w:pPr>
              <w:jc w:val="both"/>
              <w:rPr>
                <w:rFonts w:ascii="Arial Narrow" w:hAnsi="Arial Narrow"/>
              </w:rPr>
            </w:pPr>
          </w:p>
          <w:p w14:paraId="755D764A"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must appoint such number of employees, within allocated resources available for that purpose, or receive on therefrom such number of persons provided to enable the Bureau to perform its functions;</w:t>
            </w:r>
          </w:p>
          <w:p w14:paraId="357DF881"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is responsible for the administrative control of the Bureau and for the discipline of the employees and persons contemplated in paragraph (a); and</w:t>
            </w:r>
          </w:p>
          <w:p w14:paraId="446FDBC7" w14:textId="77777777" w:rsidR="00AA25DC" w:rsidRPr="00AA25DC" w:rsidRDefault="00AA25DC" w:rsidP="008A2FAE">
            <w:pPr>
              <w:jc w:val="both"/>
              <w:rPr>
                <w:rFonts w:ascii="Arial Narrow" w:hAnsi="Arial Narrow"/>
              </w:rPr>
            </w:pPr>
            <w:r w:rsidRPr="00AA25DC">
              <w:rPr>
                <w:rFonts w:ascii="Arial Narrow" w:hAnsi="Arial Narrow"/>
              </w:rPr>
              <w:t>(c)</w:t>
            </w:r>
            <w:r w:rsidRPr="00AA25DC">
              <w:rPr>
                <w:rFonts w:ascii="Arial Narrow" w:hAnsi="Arial Narrow"/>
              </w:rPr>
              <w:tab/>
              <w:t>must ensure compliance with applicable public service and labour legislation.</w:t>
            </w:r>
          </w:p>
          <w:p w14:paraId="124F4480" w14:textId="77777777" w:rsidR="00AA25DC" w:rsidRPr="00AA25DC" w:rsidRDefault="00AA25DC" w:rsidP="008A2FAE">
            <w:pPr>
              <w:jc w:val="both"/>
              <w:rPr>
                <w:rFonts w:ascii="Arial Narrow" w:hAnsi="Arial Narrow"/>
              </w:rPr>
            </w:pPr>
          </w:p>
          <w:p w14:paraId="0603A8DD" w14:textId="77777777" w:rsidR="00AA25DC" w:rsidRPr="00AA25DC" w:rsidRDefault="00AA25DC" w:rsidP="008A2FAE">
            <w:pPr>
              <w:jc w:val="both"/>
              <w:rPr>
                <w:rFonts w:ascii="Arial Narrow" w:hAnsi="Arial Narrow"/>
              </w:rPr>
            </w:pPr>
            <w:r w:rsidRPr="00AA25DC">
              <w:rPr>
                <w:rFonts w:ascii="Arial Narrow" w:hAnsi="Arial Narrow"/>
              </w:rPr>
              <w:t>(2)</w:t>
            </w:r>
            <w:r w:rsidRPr="00AA25DC">
              <w:rPr>
                <w:rFonts w:ascii="Arial Narrow" w:hAnsi="Arial Narrow"/>
              </w:rPr>
              <w:tab/>
              <w:t>The employees referred to in subsection (1) must at least have the following specialist expertise:</w:t>
            </w:r>
          </w:p>
          <w:p w14:paraId="5571C8E7" w14:textId="77777777" w:rsidR="00AA25DC" w:rsidRPr="00AA25DC" w:rsidRDefault="00AA25DC" w:rsidP="008A2FAE">
            <w:pPr>
              <w:jc w:val="both"/>
              <w:rPr>
                <w:rFonts w:ascii="Arial Narrow" w:hAnsi="Arial Narrow"/>
              </w:rPr>
            </w:pPr>
          </w:p>
          <w:p w14:paraId="09351C9D" w14:textId="77777777" w:rsidR="00AA25DC" w:rsidRPr="00AA25DC" w:rsidRDefault="00AA25DC" w:rsidP="008A2FAE">
            <w:pPr>
              <w:jc w:val="both"/>
              <w:rPr>
                <w:rFonts w:ascii="Arial Narrow" w:hAnsi="Arial Narrow"/>
              </w:rPr>
            </w:pPr>
            <w:r w:rsidRPr="00AA25DC">
              <w:rPr>
                <w:rFonts w:ascii="Arial Narrow" w:hAnsi="Arial Narrow"/>
              </w:rPr>
              <w:t>(a)</w:t>
            </w:r>
            <w:r w:rsidRPr="00AA25DC">
              <w:rPr>
                <w:rFonts w:ascii="Arial Narrow" w:hAnsi="Arial Narrow"/>
              </w:rPr>
              <w:tab/>
              <w:t>resource economics;</w:t>
            </w:r>
          </w:p>
          <w:p w14:paraId="2D2D56CA" w14:textId="77777777" w:rsidR="00AA25DC" w:rsidRPr="00AA25DC" w:rsidRDefault="00AA25DC" w:rsidP="008A2FAE">
            <w:pPr>
              <w:jc w:val="both"/>
              <w:rPr>
                <w:rFonts w:ascii="Arial Narrow" w:hAnsi="Arial Narrow"/>
              </w:rPr>
            </w:pPr>
            <w:r w:rsidRPr="00AA25DC">
              <w:rPr>
                <w:rFonts w:ascii="Arial Narrow" w:hAnsi="Arial Narrow"/>
              </w:rPr>
              <w:t>(b)</w:t>
            </w:r>
            <w:r w:rsidRPr="00AA25DC">
              <w:rPr>
                <w:rFonts w:ascii="Arial Narrow" w:hAnsi="Arial Narrow"/>
              </w:rPr>
              <w:tab/>
              <w:t>financial accounting;</w:t>
            </w:r>
          </w:p>
          <w:p w14:paraId="7756F494" w14:textId="77777777" w:rsidR="00AA25DC" w:rsidRPr="00AA25DC" w:rsidRDefault="00AA25DC" w:rsidP="008A2FAE">
            <w:pPr>
              <w:jc w:val="both"/>
              <w:rPr>
                <w:rFonts w:ascii="Arial Narrow" w:hAnsi="Arial Narrow"/>
              </w:rPr>
            </w:pPr>
            <w:r w:rsidRPr="00AA25DC">
              <w:rPr>
                <w:rFonts w:ascii="Arial Narrow" w:hAnsi="Arial Narrow"/>
              </w:rPr>
              <w:t>(c)</w:t>
            </w:r>
            <w:r w:rsidRPr="00AA25DC">
              <w:rPr>
                <w:rFonts w:ascii="Arial Narrow" w:hAnsi="Arial Narrow"/>
              </w:rPr>
              <w:tab/>
              <w:t>financial management;</w:t>
            </w:r>
          </w:p>
          <w:p w14:paraId="22333BB5" w14:textId="77777777" w:rsidR="00AA25DC" w:rsidRPr="00AA25DC" w:rsidRDefault="00AA25DC" w:rsidP="008A2FAE">
            <w:pPr>
              <w:jc w:val="both"/>
              <w:rPr>
                <w:rFonts w:ascii="Arial Narrow" w:hAnsi="Arial Narrow"/>
              </w:rPr>
            </w:pPr>
            <w:r w:rsidRPr="00AA25DC">
              <w:rPr>
                <w:rFonts w:ascii="Arial Narrow" w:hAnsi="Arial Narrow"/>
              </w:rPr>
              <w:t>(d)</w:t>
            </w:r>
            <w:r w:rsidRPr="00AA25DC">
              <w:rPr>
                <w:rFonts w:ascii="Arial Narrow" w:hAnsi="Arial Narrow"/>
              </w:rPr>
              <w:tab/>
              <w:t>process chemistry or engineering; and</w:t>
            </w:r>
          </w:p>
          <w:p w14:paraId="1473B9ED" w14:textId="77777777" w:rsidR="00AA25DC" w:rsidRPr="00AA25DC" w:rsidRDefault="00AA25DC" w:rsidP="008A2FAE">
            <w:pPr>
              <w:jc w:val="both"/>
              <w:rPr>
                <w:rFonts w:ascii="Arial Narrow" w:hAnsi="Arial Narrow"/>
              </w:rPr>
            </w:pPr>
            <w:r w:rsidRPr="00AA25DC">
              <w:rPr>
                <w:rFonts w:ascii="Arial Narrow" w:hAnsi="Arial Narrow"/>
              </w:rPr>
              <w:t>(e)</w:t>
            </w:r>
            <w:r w:rsidRPr="00AA25DC">
              <w:rPr>
                <w:rFonts w:ascii="Arial Narrow" w:hAnsi="Arial Narrow"/>
              </w:rPr>
              <w:tab/>
              <w:t>technical expert knowledge in the waste and environmental resource management fields.</w:t>
            </w:r>
          </w:p>
          <w:p w14:paraId="36B07A70" w14:textId="77777777" w:rsidR="00AA25DC" w:rsidRPr="00AA25DC" w:rsidRDefault="00AA25DC" w:rsidP="008A2FAE">
            <w:pPr>
              <w:jc w:val="both"/>
              <w:rPr>
                <w:rFonts w:ascii="Arial Narrow" w:hAnsi="Arial Narrow"/>
              </w:rPr>
            </w:pPr>
          </w:p>
          <w:p w14:paraId="2B55DD27" w14:textId="77777777" w:rsidR="00AA25DC" w:rsidRPr="00AA25DC" w:rsidRDefault="00AA25DC" w:rsidP="008A2FAE">
            <w:pPr>
              <w:jc w:val="both"/>
              <w:rPr>
                <w:rFonts w:ascii="Arial Narrow" w:hAnsi="Arial Narrow"/>
              </w:rPr>
            </w:pPr>
            <w:r w:rsidRPr="00AA25DC">
              <w:rPr>
                <w:rFonts w:ascii="Arial Narrow" w:hAnsi="Arial Narrow"/>
              </w:rPr>
              <w:t>(3)</w:t>
            </w:r>
            <w:r w:rsidRPr="00AA25DC">
              <w:rPr>
                <w:rFonts w:ascii="Arial Narrow" w:hAnsi="Arial Narrow"/>
              </w:rPr>
              <w:tab/>
              <w:t>The provisions relating to employment practice contained in the Public Service Act, 1994, the regulations, determinations, deemed determinations contemplated in section 5(6) of that Act and directives made in terms of that Act apply, except with regard to consideration of scales of remuneration and employment conditions service of the staff referred to in subsection (3).</w:t>
            </w:r>
          </w:p>
          <w:p w14:paraId="1811D911" w14:textId="77777777" w:rsidR="00AA25DC" w:rsidRPr="00AA25DC" w:rsidRDefault="00AA25DC" w:rsidP="008A2FAE">
            <w:pPr>
              <w:jc w:val="both"/>
              <w:rPr>
                <w:rFonts w:ascii="Arial Narrow" w:hAnsi="Arial Narrow"/>
              </w:rPr>
            </w:pPr>
          </w:p>
          <w:p w14:paraId="7FC127FB" w14:textId="77777777" w:rsidR="00AA25DC" w:rsidRPr="00AA25DC" w:rsidRDefault="00AA25DC" w:rsidP="008A2FAE">
            <w:pPr>
              <w:jc w:val="both"/>
              <w:rPr>
                <w:rFonts w:ascii="Arial Narrow" w:hAnsi="Arial Narrow"/>
              </w:rPr>
            </w:pPr>
            <w:r w:rsidRPr="00AA25DC">
              <w:rPr>
                <w:rFonts w:ascii="Arial Narrow" w:hAnsi="Arial Narrow"/>
              </w:rPr>
              <w:t>(4)</w:t>
            </w:r>
            <w:r w:rsidRPr="00AA25DC">
              <w:rPr>
                <w:rFonts w:ascii="Arial Narrow" w:hAnsi="Arial Narrow"/>
              </w:rPr>
              <w:tab/>
              <w:t xml:space="preserve">The Minister must determine, in concurrence with the Minister of Finance, the organisational structure and the scale of remuneration for employees referred to in paragraphs (a) to (e) of subsection (3), which may be different from those of the public service. </w:t>
            </w:r>
          </w:p>
          <w:p w14:paraId="3027BAFA" w14:textId="77777777" w:rsidR="00AA25DC" w:rsidRPr="00AA25DC" w:rsidRDefault="00AA25DC" w:rsidP="008A2FAE">
            <w:pPr>
              <w:jc w:val="both"/>
              <w:rPr>
                <w:rFonts w:ascii="Arial Narrow" w:hAnsi="Arial Narrow"/>
              </w:rPr>
            </w:pPr>
          </w:p>
          <w:p w14:paraId="7F3CC6C8" w14:textId="77777777" w:rsidR="00AA25DC" w:rsidRPr="00AA25DC" w:rsidRDefault="00AA25DC" w:rsidP="008A2FAE">
            <w:pPr>
              <w:jc w:val="both"/>
              <w:rPr>
                <w:rFonts w:ascii="Arial Narrow" w:hAnsi="Arial Narrow"/>
              </w:rPr>
            </w:pPr>
            <w:r w:rsidRPr="00AA25DC">
              <w:rPr>
                <w:rFonts w:ascii="Arial Narrow" w:hAnsi="Arial Narrow"/>
              </w:rPr>
              <w:t>(5)</w:t>
            </w:r>
            <w:r w:rsidRPr="00AA25DC">
              <w:rPr>
                <w:rFonts w:ascii="Arial Narrow" w:hAnsi="Arial Narrow"/>
              </w:rPr>
              <w:tab/>
              <w:t>A person employed by the Bureau may become a member of the Government Employees’ Pension Fund mentioned in section 2 of the Government Employees Pension Law, 1996 (Proclamation No. 21 of 1996), and is entitled to pension and retirement benefits as if that person were in service in a post classified in a division of the public service.</w:t>
            </w:r>
          </w:p>
          <w:p w14:paraId="59A2EF2D" w14:textId="77777777" w:rsidR="00AA25DC" w:rsidRPr="00AA25DC" w:rsidRDefault="00AA25DC" w:rsidP="008A2FAE">
            <w:pPr>
              <w:jc w:val="both"/>
              <w:rPr>
                <w:rFonts w:ascii="Arial Narrow" w:hAnsi="Arial Narrow"/>
              </w:rPr>
            </w:pPr>
          </w:p>
          <w:p w14:paraId="5ABE6963" w14:textId="77777777" w:rsidR="00AA25DC" w:rsidRPr="00AA25DC" w:rsidRDefault="00AA25DC" w:rsidP="008A2FAE">
            <w:pPr>
              <w:jc w:val="both"/>
              <w:rPr>
                <w:rFonts w:ascii="Arial Narrow" w:hAnsi="Arial Narrow"/>
              </w:rPr>
            </w:pPr>
            <w:r w:rsidRPr="00AA25DC">
              <w:rPr>
                <w:rFonts w:ascii="Arial Narrow" w:hAnsi="Arial Narrow"/>
              </w:rPr>
              <w:t>(6)</w:t>
            </w:r>
            <w:r w:rsidRPr="00AA25DC">
              <w:rPr>
                <w:rFonts w:ascii="Arial Narrow" w:hAnsi="Arial Narrow"/>
              </w:rPr>
              <w:tab/>
              <w:t>The Bureau may utilise persons seconded from or transferred from the public service in accordance with the provisions of the Public Service Act, 1994 (Proclamation No. 103 of 1994).</w:t>
            </w:r>
          </w:p>
          <w:p w14:paraId="3A9BF282" w14:textId="70DAD7A1" w:rsidR="00AA25DC" w:rsidRDefault="00AA25DC" w:rsidP="008A2FAE">
            <w:pPr>
              <w:jc w:val="both"/>
              <w:rPr>
                <w:rFonts w:ascii="Arial Narrow" w:hAnsi="Arial Narrow"/>
              </w:rPr>
            </w:pPr>
          </w:p>
        </w:tc>
        <w:tc>
          <w:tcPr>
            <w:tcW w:w="3144" w:type="dxa"/>
          </w:tcPr>
          <w:p w14:paraId="7133D088" w14:textId="77777777" w:rsidR="00486578" w:rsidRPr="00486578" w:rsidRDefault="00486578" w:rsidP="008A2FAE">
            <w:pPr>
              <w:jc w:val="both"/>
              <w:rPr>
                <w:rFonts w:ascii="Arial Narrow" w:hAnsi="Arial Narrow"/>
              </w:rPr>
            </w:pPr>
            <w:r w:rsidRPr="00486578">
              <w:rPr>
                <w:rFonts w:ascii="Arial Narrow" w:hAnsi="Arial Narrow"/>
              </w:rPr>
              <w:lastRenderedPageBreak/>
              <w:t>‘‘</w:t>
            </w:r>
            <w:r w:rsidRPr="00104C8E">
              <w:rPr>
                <w:rFonts w:ascii="Arial Narrow" w:hAnsi="Arial Narrow"/>
                <w:b/>
                <w:bCs/>
              </w:rPr>
              <w:t>General powers</w:t>
            </w:r>
          </w:p>
          <w:p w14:paraId="6BD3ECF6" w14:textId="77777777" w:rsidR="00486578" w:rsidRPr="00104C8E" w:rsidRDefault="00486578" w:rsidP="008A2FAE">
            <w:pPr>
              <w:jc w:val="both"/>
              <w:rPr>
                <w:rFonts w:ascii="Arial Narrow" w:hAnsi="Arial Narrow"/>
                <w:u w:val="single"/>
              </w:rPr>
            </w:pPr>
            <w:r w:rsidRPr="00104C8E">
              <w:rPr>
                <w:rFonts w:ascii="Arial Narrow" w:hAnsi="Arial Narrow"/>
                <w:b/>
                <w:bCs/>
                <w:u w:val="single"/>
              </w:rPr>
              <w:lastRenderedPageBreak/>
              <w:t>34F.</w:t>
            </w:r>
            <w:r w:rsidRPr="00104C8E">
              <w:rPr>
                <w:rFonts w:ascii="Arial Narrow" w:hAnsi="Arial Narrow"/>
                <w:u w:val="single"/>
              </w:rPr>
              <w:t xml:space="preserve"> The Bureau may, for the purpose of performing its duties—</w:t>
            </w:r>
          </w:p>
          <w:p w14:paraId="3C368770" w14:textId="77777777" w:rsidR="00486578" w:rsidRPr="00104C8E" w:rsidRDefault="00486578" w:rsidP="008A2FAE">
            <w:pPr>
              <w:jc w:val="both"/>
              <w:rPr>
                <w:rFonts w:ascii="Arial Narrow" w:hAnsi="Arial Narrow"/>
                <w:u w:val="single"/>
              </w:rPr>
            </w:pPr>
            <w:r w:rsidRPr="00104C8E">
              <w:rPr>
                <w:rFonts w:ascii="Arial Narrow" w:hAnsi="Arial Narrow"/>
                <w:u w:val="single"/>
              </w:rPr>
              <w:t>(a) appoint its own staff, subject to section 34X;</w:t>
            </w:r>
          </w:p>
          <w:p w14:paraId="1B74B0D7" w14:textId="7FF0FBC1" w:rsidR="00486578" w:rsidRPr="00104C8E" w:rsidRDefault="00486578" w:rsidP="008A2FAE">
            <w:pPr>
              <w:jc w:val="both"/>
              <w:rPr>
                <w:rFonts w:ascii="Arial Narrow" w:hAnsi="Arial Narrow"/>
                <w:u w:val="single"/>
              </w:rPr>
            </w:pPr>
            <w:r w:rsidRPr="00104C8E">
              <w:rPr>
                <w:rFonts w:ascii="Arial Narrow" w:hAnsi="Arial Narrow"/>
                <w:u w:val="single"/>
              </w:rPr>
              <w:t>(b) obtain, by agreement, the services of any person, including any organ</w:t>
            </w:r>
            <w:r w:rsidR="007261A2" w:rsidRPr="00104C8E">
              <w:rPr>
                <w:rFonts w:ascii="Arial Narrow" w:hAnsi="Arial Narrow"/>
                <w:u w:val="single"/>
              </w:rPr>
              <w:t xml:space="preserve"> </w:t>
            </w:r>
            <w:r w:rsidRPr="00104C8E">
              <w:rPr>
                <w:rFonts w:ascii="Arial Narrow" w:hAnsi="Arial Narrow"/>
                <w:u w:val="single"/>
              </w:rPr>
              <w:t>of state, for the performance of any specific act, task or assignment;</w:t>
            </w:r>
          </w:p>
          <w:p w14:paraId="66B0E445" w14:textId="77777777" w:rsidR="00486578" w:rsidRPr="00104C8E" w:rsidRDefault="00486578" w:rsidP="008A2FAE">
            <w:pPr>
              <w:jc w:val="both"/>
              <w:rPr>
                <w:rFonts w:ascii="Arial Narrow" w:hAnsi="Arial Narrow"/>
                <w:u w:val="single"/>
              </w:rPr>
            </w:pPr>
            <w:r w:rsidRPr="00104C8E">
              <w:rPr>
                <w:rFonts w:ascii="Arial Narrow" w:hAnsi="Arial Narrow"/>
                <w:u w:val="single"/>
              </w:rPr>
              <w:t>(c) acquire, or dispose of, any right in, or to, movable or immovable</w:t>
            </w:r>
          </w:p>
          <w:p w14:paraId="2B3225CD" w14:textId="77777777" w:rsidR="00486578" w:rsidRPr="00104C8E" w:rsidRDefault="00486578" w:rsidP="008A2FAE">
            <w:pPr>
              <w:jc w:val="both"/>
              <w:rPr>
                <w:rFonts w:ascii="Arial Narrow" w:hAnsi="Arial Narrow"/>
                <w:u w:val="single"/>
              </w:rPr>
            </w:pPr>
            <w:r w:rsidRPr="00104C8E">
              <w:rPr>
                <w:rFonts w:ascii="Arial Narrow" w:hAnsi="Arial Narrow"/>
                <w:u w:val="single"/>
              </w:rPr>
              <w:t>property, or hire or let any property, subject to the Public Finance</w:t>
            </w:r>
          </w:p>
          <w:p w14:paraId="3DE0F12E" w14:textId="77777777" w:rsidR="00486578" w:rsidRPr="00104C8E" w:rsidRDefault="00486578" w:rsidP="008A2FAE">
            <w:pPr>
              <w:jc w:val="both"/>
              <w:rPr>
                <w:rFonts w:ascii="Arial Narrow" w:hAnsi="Arial Narrow"/>
                <w:u w:val="single"/>
              </w:rPr>
            </w:pPr>
            <w:r w:rsidRPr="00104C8E">
              <w:rPr>
                <w:rFonts w:ascii="Arial Narrow" w:hAnsi="Arial Narrow"/>
                <w:u w:val="single"/>
              </w:rPr>
              <w:t>Management Act, 1999 (Act No. 1 of 1999);</w:t>
            </w:r>
          </w:p>
          <w:p w14:paraId="79914507" w14:textId="77777777" w:rsidR="00486578" w:rsidRPr="00104C8E" w:rsidRDefault="00486578" w:rsidP="008A2FAE">
            <w:pPr>
              <w:jc w:val="both"/>
              <w:rPr>
                <w:rFonts w:ascii="Arial Narrow" w:hAnsi="Arial Narrow"/>
                <w:u w:val="single"/>
              </w:rPr>
            </w:pPr>
            <w:r w:rsidRPr="00104C8E">
              <w:rPr>
                <w:rFonts w:ascii="Arial Narrow" w:hAnsi="Arial Narrow"/>
                <w:u w:val="single"/>
              </w:rPr>
              <w:t>(d) open and operate its own bank accounts;</w:t>
            </w:r>
          </w:p>
          <w:p w14:paraId="55121D25" w14:textId="77777777" w:rsidR="00486578" w:rsidRPr="00104C8E" w:rsidRDefault="00486578" w:rsidP="008A2FAE">
            <w:pPr>
              <w:jc w:val="both"/>
              <w:rPr>
                <w:rFonts w:ascii="Arial Narrow" w:hAnsi="Arial Narrow"/>
                <w:u w:val="single"/>
              </w:rPr>
            </w:pPr>
            <w:r w:rsidRPr="00104C8E">
              <w:rPr>
                <w:rFonts w:ascii="Arial Narrow" w:hAnsi="Arial Narrow"/>
                <w:u w:val="single"/>
              </w:rPr>
              <w:t>(e) invest any of its money, subject to section 34W;</w:t>
            </w:r>
          </w:p>
          <w:p w14:paraId="7315F099" w14:textId="7FE83C03" w:rsidR="00486578" w:rsidRPr="00104C8E" w:rsidRDefault="00486578" w:rsidP="008A2FAE">
            <w:pPr>
              <w:jc w:val="both"/>
              <w:rPr>
                <w:rFonts w:ascii="Arial Narrow" w:hAnsi="Arial Narrow"/>
                <w:u w:val="single"/>
              </w:rPr>
            </w:pPr>
            <w:r w:rsidRPr="00104C8E">
              <w:rPr>
                <w:rFonts w:ascii="Arial Narrow" w:hAnsi="Arial Narrow"/>
                <w:u w:val="single"/>
              </w:rPr>
              <w:t>(f) charge fees for any work performed or services rendered by it, except</w:t>
            </w:r>
            <w:r w:rsidR="007261A2" w:rsidRPr="00104C8E">
              <w:rPr>
                <w:rFonts w:ascii="Arial Narrow" w:hAnsi="Arial Narrow"/>
                <w:u w:val="single"/>
              </w:rPr>
              <w:t xml:space="preserve"> </w:t>
            </w:r>
            <w:r w:rsidRPr="00104C8E">
              <w:rPr>
                <w:rFonts w:ascii="Arial Narrow" w:hAnsi="Arial Narrow"/>
                <w:u w:val="single"/>
              </w:rPr>
              <w:t>for any such work performed or services rendered in terms of section</w:t>
            </w:r>
            <w:r w:rsidR="007261A2" w:rsidRPr="00104C8E">
              <w:rPr>
                <w:rFonts w:ascii="Arial Narrow" w:hAnsi="Arial Narrow"/>
                <w:u w:val="single"/>
              </w:rPr>
              <w:t xml:space="preserve"> </w:t>
            </w:r>
            <w:r w:rsidRPr="00104C8E">
              <w:rPr>
                <w:rFonts w:ascii="Arial Narrow" w:hAnsi="Arial Narrow"/>
                <w:u w:val="single"/>
              </w:rPr>
              <w:t>34E;</w:t>
            </w:r>
          </w:p>
          <w:p w14:paraId="673D62E4" w14:textId="14F4C34F" w:rsidR="00486578" w:rsidRPr="00104C8E" w:rsidRDefault="00486578" w:rsidP="008A2FAE">
            <w:pPr>
              <w:jc w:val="both"/>
              <w:rPr>
                <w:rFonts w:ascii="Arial Narrow" w:hAnsi="Arial Narrow"/>
                <w:u w:val="single"/>
              </w:rPr>
            </w:pPr>
            <w:r w:rsidRPr="00104C8E">
              <w:rPr>
                <w:rFonts w:ascii="Arial Narrow" w:hAnsi="Arial Narrow"/>
                <w:u w:val="single"/>
              </w:rPr>
              <w:t>(g) collect royalties resulting from any discoveries, inventions or computer</w:t>
            </w:r>
            <w:r w:rsidR="007261A2" w:rsidRPr="00104C8E">
              <w:rPr>
                <w:rFonts w:ascii="Arial Narrow" w:hAnsi="Arial Narrow"/>
                <w:u w:val="single"/>
              </w:rPr>
              <w:t xml:space="preserve"> </w:t>
            </w:r>
            <w:r w:rsidRPr="00104C8E">
              <w:rPr>
                <w:rFonts w:ascii="Arial Narrow" w:hAnsi="Arial Narrow"/>
                <w:u w:val="single"/>
              </w:rPr>
              <w:t>programmes;</w:t>
            </w:r>
          </w:p>
          <w:p w14:paraId="3907AB55" w14:textId="77777777" w:rsidR="00486578" w:rsidRPr="00104C8E" w:rsidRDefault="00486578" w:rsidP="008A2FAE">
            <w:pPr>
              <w:jc w:val="both"/>
              <w:rPr>
                <w:rFonts w:ascii="Arial Narrow" w:hAnsi="Arial Narrow"/>
                <w:u w:val="single"/>
              </w:rPr>
            </w:pPr>
            <w:r w:rsidRPr="00104C8E">
              <w:rPr>
                <w:rFonts w:ascii="Arial Narrow" w:hAnsi="Arial Narrow"/>
                <w:u w:val="single"/>
              </w:rPr>
              <w:t>(h) insure itself against—</w:t>
            </w:r>
          </w:p>
          <w:p w14:paraId="7644A1EF" w14:textId="77777777" w:rsidR="00486578" w:rsidRPr="00104C8E" w:rsidRDefault="00486578" w:rsidP="008A2FAE">
            <w:pPr>
              <w:jc w:val="both"/>
              <w:rPr>
                <w:rFonts w:ascii="Arial Narrow" w:hAnsi="Arial Narrow"/>
                <w:u w:val="single"/>
              </w:rPr>
            </w:pPr>
            <w:r w:rsidRPr="00104C8E">
              <w:rPr>
                <w:rFonts w:ascii="Arial Narrow" w:hAnsi="Arial Narrow"/>
                <w:u w:val="single"/>
              </w:rPr>
              <w:t>(i) any loss, damage or risk; or</w:t>
            </w:r>
          </w:p>
          <w:p w14:paraId="420547A8" w14:textId="77777777" w:rsidR="00486578" w:rsidRPr="00104C8E" w:rsidRDefault="00486578" w:rsidP="008A2FAE">
            <w:pPr>
              <w:jc w:val="both"/>
              <w:rPr>
                <w:rFonts w:ascii="Arial Narrow" w:hAnsi="Arial Narrow"/>
                <w:u w:val="single"/>
              </w:rPr>
            </w:pPr>
            <w:r w:rsidRPr="00104C8E">
              <w:rPr>
                <w:rFonts w:ascii="Arial Narrow" w:hAnsi="Arial Narrow"/>
                <w:u w:val="single"/>
              </w:rPr>
              <w:t>(ii) any liability it may incur in the application of this Act;</w:t>
            </w:r>
          </w:p>
          <w:p w14:paraId="5F9ADF5B" w14:textId="77777777" w:rsidR="00486578" w:rsidRPr="00104C8E" w:rsidRDefault="00486578" w:rsidP="008A2FAE">
            <w:pPr>
              <w:jc w:val="both"/>
              <w:rPr>
                <w:rFonts w:ascii="Arial Narrow" w:hAnsi="Arial Narrow"/>
                <w:u w:val="single"/>
              </w:rPr>
            </w:pPr>
            <w:r w:rsidRPr="00104C8E">
              <w:rPr>
                <w:rFonts w:ascii="Arial Narrow" w:hAnsi="Arial Narrow"/>
                <w:u w:val="single"/>
              </w:rPr>
              <w:t>(i) perform legal acts, including acts in association with, or on behalf of,</w:t>
            </w:r>
          </w:p>
          <w:p w14:paraId="53779267" w14:textId="77777777" w:rsidR="00486578" w:rsidRPr="00104C8E" w:rsidRDefault="00486578" w:rsidP="008A2FAE">
            <w:pPr>
              <w:jc w:val="both"/>
              <w:rPr>
                <w:rFonts w:ascii="Arial Narrow" w:hAnsi="Arial Narrow"/>
                <w:u w:val="single"/>
              </w:rPr>
            </w:pPr>
            <w:r w:rsidRPr="00104C8E">
              <w:rPr>
                <w:rFonts w:ascii="Arial Narrow" w:hAnsi="Arial Narrow"/>
                <w:u w:val="single"/>
              </w:rPr>
              <w:t>any other person or organ of state; and</w:t>
            </w:r>
          </w:p>
          <w:p w14:paraId="2D386C49" w14:textId="0CF55B69" w:rsidR="00486578" w:rsidRPr="00104C8E" w:rsidRDefault="00486578" w:rsidP="008A2FAE">
            <w:pPr>
              <w:jc w:val="both"/>
              <w:rPr>
                <w:rFonts w:ascii="Arial Narrow" w:hAnsi="Arial Narrow"/>
                <w:u w:val="single"/>
              </w:rPr>
            </w:pPr>
            <w:r w:rsidRPr="00104C8E">
              <w:rPr>
                <w:rFonts w:ascii="Arial Narrow" w:hAnsi="Arial Narrow"/>
                <w:u w:val="single"/>
              </w:rPr>
              <w:t>(j) institute or defend any legal action.</w:t>
            </w:r>
          </w:p>
          <w:p w14:paraId="3BC076FA" w14:textId="77777777" w:rsidR="007261A2" w:rsidRPr="00486578" w:rsidRDefault="007261A2" w:rsidP="008A2FAE">
            <w:pPr>
              <w:jc w:val="both"/>
              <w:rPr>
                <w:rFonts w:ascii="Arial Narrow" w:hAnsi="Arial Narrow"/>
              </w:rPr>
            </w:pPr>
          </w:p>
          <w:p w14:paraId="689EF174" w14:textId="2ABF558F" w:rsidR="00486578" w:rsidRPr="00104C8E" w:rsidRDefault="00486578" w:rsidP="008A2FAE">
            <w:pPr>
              <w:jc w:val="both"/>
              <w:rPr>
                <w:rFonts w:ascii="Arial Narrow" w:hAnsi="Arial Narrow"/>
                <w:b/>
                <w:bCs/>
              </w:rPr>
            </w:pPr>
            <w:r w:rsidRPr="00104C8E">
              <w:rPr>
                <w:rFonts w:ascii="Arial Narrow" w:hAnsi="Arial Narrow"/>
                <w:b/>
                <w:bCs/>
              </w:rPr>
              <w:t>Governing board, composition and membership</w:t>
            </w:r>
          </w:p>
          <w:p w14:paraId="34A1CD2D" w14:textId="77777777" w:rsidR="00486578" w:rsidRPr="00104C8E" w:rsidRDefault="00486578" w:rsidP="008A2FAE">
            <w:pPr>
              <w:jc w:val="both"/>
              <w:rPr>
                <w:rFonts w:ascii="Arial Narrow" w:hAnsi="Arial Narrow"/>
                <w:u w:val="single"/>
              </w:rPr>
            </w:pPr>
            <w:r w:rsidRPr="00104C8E">
              <w:rPr>
                <w:rFonts w:ascii="Arial Narrow" w:hAnsi="Arial Narrow"/>
                <w:b/>
                <w:bCs/>
              </w:rPr>
              <w:t>34G</w:t>
            </w:r>
            <w:r w:rsidRPr="00104C8E">
              <w:rPr>
                <w:rFonts w:ascii="Arial Narrow" w:hAnsi="Arial Narrow"/>
                <w:u w:val="single"/>
              </w:rPr>
              <w:t>. (1) The Bureau is governed by a Board consisting of—</w:t>
            </w:r>
          </w:p>
          <w:p w14:paraId="13E8D2D4" w14:textId="010629DF" w:rsidR="00486578" w:rsidRPr="00104C8E" w:rsidRDefault="00486578" w:rsidP="008A2FAE">
            <w:pPr>
              <w:jc w:val="both"/>
              <w:rPr>
                <w:rFonts w:ascii="Arial Narrow" w:hAnsi="Arial Narrow"/>
                <w:u w:val="single"/>
              </w:rPr>
            </w:pPr>
            <w:r w:rsidRPr="00104C8E">
              <w:rPr>
                <w:rFonts w:ascii="Arial Narrow" w:hAnsi="Arial Narrow"/>
                <w:u w:val="single"/>
              </w:rPr>
              <w:lastRenderedPageBreak/>
              <w:t>(a) not fewer than seven and not more than nine members appointed in</w:t>
            </w:r>
            <w:r w:rsidR="007261A2" w:rsidRPr="00104C8E">
              <w:rPr>
                <w:rFonts w:ascii="Arial Narrow" w:hAnsi="Arial Narrow"/>
                <w:u w:val="single"/>
              </w:rPr>
              <w:t xml:space="preserve"> </w:t>
            </w:r>
            <w:r w:rsidRPr="00104C8E">
              <w:rPr>
                <w:rFonts w:ascii="Arial Narrow" w:hAnsi="Arial Narrow"/>
                <w:u w:val="single"/>
              </w:rPr>
              <w:t>terms of section 34I;</w:t>
            </w:r>
          </w:p>
          <w:p w14:paraId="65ECCBDB" w14:textId="77777777" w:rsidR="00486578" w:rsidRPr="00104C8E" w:rsidRDefault="00486578" w:rsidP="008A2FAE">
            <w:pPr>
              <w:jc w:val="both"/>
              <w:rPr>
                <w:rFonts w:ascii="Arial Narrow" w:hAnsi="Arial Narrow"/>
                <w:u w:val="single"/>
              </w:rPr>
            </w:pPr>
            <w:r w:rsidRPr="00104C8E">
              <w:rPr>
                <w:rFonts w:ascii="Arial Narrow" w:hAnsi="Arial Narrow"/>
                <w:u w:val="single"/>
              </w:rPr>
              <w:t>(b) the Director-General or an official of the Department designated by the</w:t>
            </w:r>
          </w:p>
          <w:p w14:paraId="48557D48" w14:textId="77777777" w:rsidR="00486578" w:rsidRPr="00104C8E" w:rsidRDefault="00486578" w:rsidP="008A2FAE">
            <w:pPr>
              <w:jc w:val="both"/>
              <w:rPr>
                <w:rFonts w:ascii="Arial Narrow" w:hAnsi="Arial Narrow"/>
                <w:u w:val="single"/>
              </w:rPr>
            </w:pPr>
            <w:r w:rsidRPr="00104C8E">
              <w:rPr>
                <w:rFonts w:ascii="Arial Narrow" w:hAnsi="Arial Narrow"/>
                <w:u w:val="single"/>
              </w:rPr>
              <w:t>Director-General; and</w:t>
            </w:r>
          </w:p>
          <w:p w14:paraId="12B3FC24" w14:textId="77777777" w:rsidR="00486578" w:rsidRPr="00104C8E" w:rsidRDefault="00486578" w:rsidP="008A2FAE">
            <w:pPr>
              <w:jc w:val="both"/>
              <w:rPr>
                <w:rFonts w:ascii="Arial Narrow" w:hAnsi="Arial Narrow"/>
                <w:u w:val="single"/>
              </w:rPr>
            </w:pPr>
            <w:r w:rsidRPr="00104C8E">
              <w:rPr>
                <w:rFonts w:ascii="Arial Narrow" w:hAnsi="Arial Narrow"/>
                <w:u w:val="single"/>
              </w:rPr>
              <w:t>(c) the Chief Executive Officer of the Bureau.</w:t>
            </w:r>
          </w:p>
          <w:p w14:paraId="1DDCA169" w14:textId="77777777" w:rsidR="00486578" w:rsidRPr="00104C8E" w:rsidRDefault="00486578" w:rsidP="008A2FAE">
            <w:pPr>
              <w:jc w:val="both"/>
              <w:rPr>
                <w:rFonts w:ascii="Arial Narrow" w:hAnsi="Arial Narrow"/>
                <w:u w:val="single"/>
              </w:rPr>
            </w:pPr>
            <w:r w:rsidRPr="00104C8E">
              <w:rPr>
                <w:rFonts w:ascii="Arial Narrow" w:hAnsi="Arial Narrow"/>
                <w:u w:val="single"/>
              </w:rPr>
              <w:t>(2) The Minister—</w:t>
            </w:r>
          </w:p>
          <w:p w14:paraId="21F336F6" w14:textId="42B7D7DF" w:rsidR="00486578" w:rsidRPr="00104C8E" w:rsidRDefault="00486578" w:rsidP="008A2FAE">
            <w:pPr>
              <w:jc w:val="both"/>
              <w:rPr>
                <w:rFonts w:ascii="Arial Narrow" w:hAnsi="Arial Narrow"/>
                <w:u w:val="single"/>
              </w:rPr>
            </w:pPr>
            <w:r w:rsidRPr="00104C8E">
              <w:rPr>
                <w:rFonts w:ascii="Arial Narrow" w:hAnsi="Arial Narrow"/>
                <w:u w:val="single"/>
              </w:rPr>
              <w:t>(a) must determine the number of members to be appointed in terms of</w:t>
            </w:r>
            <w:r w:rsidR="007261A2" w:rsidRPr="00104C8E">
              <w:rPr>
                <w:rFonts w:ascii="Arial Narrow" w:hAnsi="Arial Narrow"/>
                <w:u w:val="single"/>
              </w:rPr>
              <w:t xml:space="preserve"> </w:t>
            </w:r>
            <w:r w:rsidRPr="00104C8E">
              <w:rPr>
                <w:rFonts w:ascii="Arial Narrow" w:hAnsi="Arial Narrow"/>
                <w:u w:val="single"/>
              </w:rPr>
              <w:t>subsection (1)(a); and</w:t>
            </w:r>
          </w:p>
          <w:p w14:paraId="11359A66" w14:textId="76CFEE10" w:rsidR="00486578" w:rsidRPr="00104C8E" w:rsidRDefault="00486578" w:rsidP="008A2FAE">
            <w:pPr>
              <w:jc w:val="both"/>
              <w:rPr>
                <w:rFonts w:ascii="Arial Narrow" w:hAnsi="Arial Narrow"/>
                <w:u w:val="single"/>
              </w:rPr>
            </w:pPr>
            <w:r w:rsidRPr="00104C8E">
              <w:rPr>
                <w:rFonts w:ascii="Arial Narrow" w:hAnsi="Arial Narrow"/>
                <w:u w:val="single"/>
              </w:rPr>
              <w:t>(b) may alter the number determined in terms of paragraph (a), but a</w:t>
            </w:r>
            <w:r w:rsidR="007261A2" w:rsidRPr="00104C8E">
              <w:rPr>
                <w:rFonts w:ascii="Arial Narrow" w:hAnsi="Arial Narrow"/>
                <w:u w:val="single"/>
              </w:rPr>
              <w:t xml:space="preserve"> </w:t>
            </w:r>
            <w:r w:rsidRPr="00104C8E">
              <w:rPr>
                <w:rFonts w:ascii="Arial Narrow" w:hAnsi="Arial Narrow"/>
                <w:u w:val="single"/>
              </w:rPr>
              <w:t>reduction in the number may be effected only when a vacancy in the</w:t>
            </w:r>
            <w:r w:rsidR="007261A2" w:rsidRPr="00104C8E">
              <w:rPr>
                <w:rFonts w:ascii="Arial Narrow" w:hAnsi="Arial Narrow"/>
                <w:u w:val="single"/>
              </w:rPr>
              <w:t xml:space="preserve"> </w:t>
            </w:r>
            <w:r w:rsidRPr="00104C8E">
              <w:rPr>
                <w:rFonts w:ascii="Arial Narrow" w:hAnsi="Arial Narrow"/>
                <w:u w:val="single"/>
              </w:rPr>
              <w:t>Board occurs.</w:t>
            </w:r>
          </w:p>
          <w:p w14:paraId="5070F3A0" w14:textId="77777777" w:rsidR="00486578" w:rsidRPr="00104C8E" w:rsidRDefault="00486578" w:rsidP="008A2FAE">
            <w:pPr>
              <w:jc w:val="both"/>
              <w:rPr>
                <w:rFonts w:ascii="Arial Narrow" w:hAnsi="Arial Narrow"/>
                <w:u w:val="single"/>
              </w:rPr>
            </w:pPr>
            <w:r w:rsidRPr="00104C8E">
              <w:rPr>
                <w:rFonts w:ascii="Arial Narrow" w:hAnsi="Arial Narrow"/>
                <w:u w:val="single"/>
              </w:rPr>
              <w:t>(3) The Board takes all decisions in the performance of the duties and</w:t>
            </w:r>
          </w:p>
          <w:p w14:paraId="183F2049" w14:textId="77777777" w:rsidR="00486578" w:rsidRPr="00104C8E" w:rsidRDefault="00486578" w:rsidP="008A2FAE">
            <w:pPr>
              <w:jc w:val="both"/>
              <w:rPr>
                <w:rFonts w:ascii="Arial Narrow" w:hAnsi="Arial Narrow"/>
                <w:u w:val="single"/>
              </w:rPr>
            </w:pPr>
            <w:r w:rsidRPr="00104C8E">
              <w:rPr>
                <w:rFonts w:ascii="Arial Narrow" w:hAnsi="Arial Narrow"/>
                <w:u w:val="single"/>
              </w:rPr>
              <w:t>exercise of powers of the Bureau, except—</w:t>
            </w:r>
          </w:p>
          <w:p w14:paraId="7D19720B" w14:textId="14DE6CEE" w:rsidR="00486578" w:rsidRPr="00104C8E" w:rsidRDefault="00486578" w:rsidP="008A2FAE">
            <w:pPr>
              <w:jc w:val="both"/>
              <w:rPr>
                <w:rFonts w:ascii="Arial Narrow" w:hAnsi="Arial Narrow"/>
                <w:u w:val="single"/>
              </w:rPr>
            </w:pPr>
            <w:r w:rsidRPr="00104C8E">
              <w:rPr>
                <w:rFonts w:ascii="Arial Narrow" w:hAnsi="Arial Narrow"/>
                <w:u w:val="single"/>
              </w:rPr>
              <w:t>(a) those decisions taken in consequence of a delegation in terms of</w:t>
            </w:r>
            <w:r w:rsidR="007261A2" w:rsidRPr="00104C8E">
              <w:rPr>
                <w:rFonts w:ascii="Arial Narrow" w:hAnsi="Arial Narrow"/>
                <w:u w:val="single"/>
              </w:rPr>
              <w:t xml:space="preserve"> </w:t>
            </w:r>
            <w:r w:rsidRPr="00104C8E">
              <w:rPr>
                <w:rFonts w:ascii="Arial Narrow" w:hAnsi="Arial Narrow"/>
                <w:u w:val="single"/>
              </w:rPr>
              <w:t>section 34U; or</w:t>
            </w:r>
          </w:p>
          <w:p w14:paraId="5438F8D2" w14:textId="42506A3D" w:rsidR="00486578" w:rsidRPr="00104C8E" w:rsidRDefault="00486578" w:rsidP="008A2FAE">
            <w:pPr>
              <w:jc w:val="both"/>
              <w:rPr>
                <w:rFonts w:ascii="Arial Narrow" w:hAnsi="Arial Narrow"/>
                <w:u w:val="single"/>
              </w:rPr>
            </w:pPr>
            <w:r w:rsidRPr="00104C8E">
              <w:rPr>
                <w:rFonts w:ascii="Arial Narrow" w:hAnsi="Arial Narrow"/>
                <w:u w:val="single"/>
              </w:rPr>
              <w:t>(b) where the Public Finance Management Act provides otherwise.</w:t>
            </w:r>
          </w:p>
          <w:p w14:paraId="220886D2" w14:textId="77777777" w:rsidR="00486578" w:rsidRPr="00486578" w:rsidRDefault="00486578" w:rsidP="008A2FAE">
            <w:pPr>
              <w:jc w:val="both"/>
              <w:rPr>
                <w:rFonts w:ascii="Arial Narrow" w:hAnsi="Arial Narrow"/>
              </w:rPr>
            </w:pPr>
          </w:p>
          <w:p w14:paraId="28AE6EA0" w14:textId="72CF9059" w:rsidR="00486578" w:rsidRPr="00104C8E" w:rsidRDefault="00486578" w:rsidP="008A2FAE">
            <w:pPr>
              <w:jc w:val="both"/>
              <w:rPr>
                <w:rFonts w:ascii="Arial Narrow" w:hAnsi="Arial Narrow"/>
                <w:b/>
                <w:bCs/>
              </w:rPr>
            </w:pPr>
            <w:r w:rsidRPr="00104C8E">
              <w:rPr>
                <w:rFonts w:ascii="Arial Narrow" w:hAnsi="Arial Narrow"/>
                <w:b/>
                <w:bCs/>
              </w:rPr>
              <w:t>Qualifications</w:t>
            </w:r>
          </w:p>
          <w:p w14:paraId="46D6BDE7" w14:textId="77777777" w:rsidR="00486578" w:rsidRPr="00104C8E" w:rsidRDefault="00486578" w:rsidP="008A2FAE">
            <w:pPr>
              <w:jc w:val="both"/>
              <w:rPr>
                <w:rFonts w:ascii="Arial Narrow" w:hAnsi="Arial Narrow"/>
                <w:u w:val="single"/>
              </w:rPr>
            </w:pPr>
            <w:r w:rsidRPr="00104C8E">
              <w:rPr>
                <w:rFonts w:ascii="Arial Narrow" w:hAnsi="Arial Narrow"/>
                <w:b/>
                <w:bCs/>
              </w:rPr>
              <w:t>34H.</w:t>
            </w:r>
            <w:r w:rsidRPr="00486578">
              <w:rPr>
                <w:rFonts w:ascii="Arial Narrow" w:hAnsi="Arial Narrow"/>
              </w:rPr>
              <w:t xml:space="preserve"> </w:t>
            </w:r>
            <w:r w:rsidRPr="00104C8E">
              <w:rPr>
                <w:rFonts w:ascii="Arial Narrow" w:hAnsi="Arial Narrow"/>
                <w:u w:val="single"/>
              </w:rPr>
              <w:t>(1) A member of the Board must—</w:t>
            </w:r>
          </w:p>
          <w:p w14:paraId="37400F3A" w14:textId="77777777" w:rsidR="00486578" w:rsidRPr="00104C8E" w:rsidRDefault="00486578" w:rsidP="008A2FAE">
            <w:pPr>
              <w:jc w:val="both"/>
              <w:rPr>
                <w:rFonts w:ascii="Arial Narrow" w:hAnsi="Arial Narrow"/>
                <w:u w:val="single"/>
              </w:rPr>
            </w:pPr>
            <w:r w:rsidRPr="00104C8E">
              <w:rPr>
                <w:rFonts w:ascii="Arial Narrow" w:hAnsi="Arial Narrow"/>
                <w:u w:val="single"/>
              </w:rPr>
              <w:t>(a) be a fit and proper person to hold office as a member; and</w:t>
            </w:r>
          </w:p>
          <w:p w14:paraId="2F94E269" w14:textId="77777777" w:rsidR="00486578" w:rsidRPr="00104C8E" w:rsidRDefault="00486578" w:rsidP="008A2FAE">
            <w:pPr>
              <w:jc w:val="both"/>
              <w:rPr>
                <w:rFonts w:ascii="Arial Narrow" w:hAnsi="Arial Narrow"/>
                <w:u w:val="single"/>
              </w:rPr>
            </w:pPr>
            <w:r w:rsidRPr="00104C8E">
              <w:rPr>
                <w:rFonts w:ascii="Arial Narrow" w:hAnsi="Arial Narrow"/>
                <w:u w:val="single"/>
              </w:rPr>
              <w:t>(b) have appropriate qualifications and experience in the field of waste</w:t>
            </w:r>
          </w:p>
          <w:p w14:paraId="7DBEB4C7" w14:textId="77777777" w:rsidR="00486578" w:rsidRPr="00104C8E" w:rsidRDefault="00486578" w:rsidP="008A2FAE">
            <w:pPr>
              <w:jc w:val="both"/>
              <w:rPr>
                <w:rFonts w:ascii="Arial Narrow" w:hAnsi="Arial Narrow"/>
                <w:u w:val="single"/>
              </w:rPr>
            </w:pPr>
            <w:r w:rsidRPr="00104C8E">
              <w:rPr>
                <w:rFonts w:ascii="Arial Narrow" w:hAnsi="Arial Narrow"/>
                <w:u w:val="single"/>
              </w:rPr>
              <w:t>management.</w:t>
            </w:r>
          </w:p>
          <w:p w14:paraId="23183EE3" w14:textId="572E6F81" w:rsidR="00486578" w:rsidRPr="00104C8E" w:rsidRDefault="00486578" w:rsidP="008A2FAE">
            <w:pPr>
              <w:jc w:val="both"/>
              <w:rPr>
                <w:rFonts w:ascii="Arial Narrow" w:hAnsi="Arial Narrow"/>
                <w:u w:val="single"/>
              </w:rPr>
            </w:pPr>
            <w:r w:rsidRPr="00104C8E">
              <w:rPr>
                <w:rFonts w:ascii="Arial Narrow" w:hAnsi="Arial Narrow"/>
                <w:u w:val="single"/>
              </w:rPr>
              <w:t>(2) The following persons are disqualified from becoming or remaining</w:t>
            </w:r>
            <w:r w:rsidR="007261A2" w:rsidRPr="00104C8E">
              <w:rPr>
                <w:rFonts w:ascii="Arial Narrow" w:hAnsi="Arial Narrow"/>
                <w:u w:val="single"/>
              </w:rPr>
              <w:t xml:space="preserve"> </w:t>
            </w:r>
            <w:r w:rsidRPr="00104C8E">
              <w:rPr>
                <w:rFonts w:ascii="Arial Narrow" w:hAnsi="Arial Narrow"/>
                <w:u w:val="single"/>
              </w:rPr>
              <w:t>members of the Board:</w:t>
            </w:r>
          </w:p>
          <w:p w14:paraId="7431583D" w14:textId="77777777" w:rsidR="00486578" w:rsidRPr="00104C8E" w:rsidRDefault="00486578" w:rsidP="008A2FAE">
            <w:pPr>
              <w:jc w:val="both"/>
              <w:rPr>
                <w:rFonts w:ascii="Arial Narrow" w:hAnsi="Arial Narrow"/>
                <w:u w:val="single"/>
              </w:rPr>
            </w:pPr>
            <w:r w:rsidRPr="00104C8E">
              <w:rPr>
                <w:rFonts w:ascii="Arial Narrow" w:hAnsi="Arial Narrow"/>
                <w:u w:val="single"/>
              </w:rPr>
              <w:t>(a) A person holding office as a member of Parliament, a provincial</w:t>
            </w:r>
          </w:p>
          <w:p w14:paraId="24130AD5" w14:textId="77777777" w:rsidR="00486578" w:rsidRPr="00104C8E" w:rsidRDefault="00486578" w:rsidP="008A2FAE">
            <w:pPr>
              <w:jc w:val="both"/>
              <w:rPr>
                <w:rFonts w:ascii="Arial Narrow" w:hAnsi="Arial Narrow"/>
                <w:u w:val="single"/>
              </w:rPr>
            </w:pPr>
            <w:r w:rsidRPr="00104C8E">
              <w:rPr>
                <w:rFonts w:ascii="Arial Narrow" w:hAnsi="Arial Narrow"/>
                <w:u w:val="single"/>
              </w:rPr>
              <w:lastRenderedPageBreak/>
              <w:t>legislature or a municipal council; or</w:t>
            </w:r>
          </w:p>
          <w:p w14:paraId="2ACF3463" w14:textId="2CB94C93" w:rsidR="00FD4A73" w:rsidRDefault="00486578" w:rsidP="008A2FAE">
            <w:pPr>
              <w:jc w:val="both"/>
              <w:rPr>
                <w:rFonts w:ascii="Arial Narrow" w:hAnsi="Arial Narrow"/>
              </w:rPr>
            </w:pPr>
            <w:r w:rsidRPr="00104C8E">
              <w:rPr>
                <w:rFonts w:ascii="Arial Narrow" w:hAnsi="Arial Narrow"/>
                <w:u w:val="single"/>
              </w:rPr>
              <w:t>(b) a person who has been removed from office in terms of section 34O</w:t>
            </w:r>
            <w:r w:rsidRPr="00486578">
              <w:rPr>
                <w:rFonts w:ascii="Arial Narrow" w:hAnsi="Arial Narrow"/>
              </w:rPr>
              <w:t>.</w:t>
            </w:r>
          </w:p>
          <w:p w14:paraId="5BBB7A51" w14:textId="77777777" w:rsidR="00486578" w:rsidRDefault="00486578" w:rsidP="008A2FAE">
            <w:pPr>
              <w:jc w:val="both"/>
              <w:rPr>
                <w:rFonts w:ascii="Arial Narrow" w:hAnsi="Arial Narrow"/>
              </w:rPr>
            </w:pPr>
          </w:p>
          <w:p w14:paraId="6FF76551" w14:textId="77777777" w:rsidR="00486578" w:rsidRPr="00104C8E" w:rsidRDefault="00486578" w:rsidP="008A2FAE">
            <w:pPr>
              <w:jc w:val="both"/>
              <w:rPr>
                <w:rFonts w:ascii="Arial Narrow" w:hAnsi="Arial Narrow"/>
                <w:b/>
                <w:bCs/>
              </w:rPr>
            </w:pPr>
            <w:r w:rsidRPr="00104C8E">
              <w:rPr>
                <w:rFonts w:ascii="Arial Narrow" w:hAnsi="Arial Narrow"/>
                <w:b/>
                <w:bCs/>
              </w:rPr>
              <w:t>Appointment procedure</w:t>
            </w:r>
          </w:p>
          <w:p w14:paraId="00F6CE44" w14:textId="77777777" w:rsidR="00486578" w:rsidRPr="00104C8E" w:rsidRDefault="00486578" w:rsidP="008A2FAE">
            <w:pPr>
              <w:jc w:val="both"/>
              <w:rPr>
                <w:rFonts w:ascii="Arial Narrow" w:hAnsi="Arial Narrow"/>
                <w:u w:val="single"/>
              </w:rPr>
            </w:pPr>
            <w:r w:rsidRPr="00104C8E">
              <w:rPr>
                <w:rFonts w:ascii="Arial Narrow" w:hAnsi="Arial Narrow"/>
                <w:b/>
                <w:bCs/>
              </w:rPr>
              <w:t>34I.</w:t>
            </w:r>
            <w:r w:rsidRPr="00486578">
              <w:rPr>
                <w:rFonts w:ascii="Arial Narrow" w:hAnsi="Arial Narrow"/>
              </w:rPr>
              <w:t xml:space="preserve"> </w:t>
            </w:r>
            <w:r w:rsidRPr="00104C8E">
              <w:rPr>
                <w:rFonts w:ascii="Arial Narrow" w:hAnsi="Arial Narrow"/>
                <w:u w:val="single"/>
              </w:rPr>
              <w:t>(1) Whenever it is necessary to appoint members of the Board</w:t>
            </w:r>
          </w:p>
          <w:p w14:paraId="1753B83C" w14:textId="77777777" w:rsidR="00486578" w:rsidRPr="00104C8E" w:rsidRDefault="00486578" w:rsidP="008A2FAE">
            <w:pPr>
              <w:jc w:val="both"/>
              <w:rPr>
                <w:rFonts w:ascii="Arial Narrow" w:hAnsi="Arial Narrow"/>
                <w:u w:val="single"/>
              </w:rPr>
            </w:pPr>
            <w:r w:rsidRPr="00104C8E">
              <w:rPr>
                <w:rFonts w:ascii="Arial Narrow" w:hAnsi="Arial Narrow"/>
                <w:u w:val="single"/>
              </w:rPr>
              <w:t>referred to in section 34G(1)(a), the Minister must—</w:t>
            </w:r>
          </w:p>
          <w:p w14:paraId="7C26E560" w14:textId="190EBACF" w:rsidR="00486578" w:rsidRPr="00104C8E" w:rsidRDefault="00486578" w:rsidP="008A2FAE">
            <w:pPr>
              <w:jc w:val="both"/>
              <w:rPr>
                <w:rFonts w:ascii="Arial Narrow" w:hAnsi="Arial Narrow"/>
                <w:u w:val="single"/>
              </w:rPr>
            </w:pPr>
            <w:r w:rsidRPr="00104C8E">
              <w:rPr>
                <w:rFonts w:ascii="Arial Narrow" w:hAnsi="Arial Narrow"/>
                <w:u w:val="single"/>
              </w:rPr>
              <w:t>(a) through advertisements in the media circulating nationally and in each</w:t>
            </w:r>
            <w:r w:rsidR="007261A2" w:rsidRPr="00104C8E">
              <w:rPr>
                <w:rFonts w:ascii="Arial Narrow" w:hAnsi="Arial Narrow"/>
                <w:u w:val="single"/>
              </w:rPr>
              <w:t xml:space="preserve"> </w:t>
            </w:r>
            <w:r w:rsidRPr="00104C8E">
              <w:rPr>
                <w:rFonts w:ascii="Arial Narrow" w:hAnsi="Arial Narrow"/>
                <w:u w:val="single"/>
              </w:rPr>
              <w:t>of the provinces, invite nominations for appointment as such a</w:t>
            </w:r>
            <w:r w:rsidR="007261A2" w:rsidRPr="00104C8E">
              <w:rPr>
                <w:rFonts w:ascii="Arial Narrow" w:hAnsi="Arial Narrow"/>
                <w:u w:val="single"/>
              </w:rPr>
              <w:t xml:space="preserve"> </w:t>
            </w:r>
            <w:r w:rsidRPr="00104C8E">
              <w:rPr>
                <w:rFonts w:ascii="Arial Narrow" w:hAnsi="Arial Narrow"/>
                <w:u w:val="single"/>
              </w:rPr>
              <w:t>member; and</w:t>
            </w:r>
          </w:p>
          <w:p w14:paraId="7B3A85E0" w14:textId="77777777" w:rsidR="00486578" w:rsidRPr="00104C8E" w:rsidRDefault="00486578" w:rsidP="008A2FAE">
            <w:pPr>
              <w:jc w:val="both"/>
              <w:rPr>
                <w:rFonts w:ascii="Arial Narrow" w:hAnsi="Arial Narrow"/>
                <w:u w:val="single"/>
              </w:rPr>
            </w:pPr>
            <w:r w:rsidRPr="00104C8E">
              <w:rPr>
                <w:rFonts w:ascii="Arial Narrow" w:hAnsi="Arial Narrow"/>
                <w:u w:val="single"/>
              </w:rPr>
              <w:t>(b) compile a list of the names of persons nominated, setting out the</w:t>
            </w:r>
          </w:p>
          <w:p w14:paraId="0F2EDD7C" w14:textId="77777777" w:rsidR="00486578" w:rsidRPr="00104C8E" w:rsidRDefault="00486578" w:rsidP="008A2FAE">
            <w:pPr>
              <w:jc w:val="both"/>
              <w:rPr>
                <w:rFonts w:ascii="Arial Narrow" w:hAnsi="Arial Narrow"/>
                <w:u w:val="single"/>
              </w:rPr>
            </w:pPr>
            <w:r w:rsidRPr="00104C8E">
              <w:rPr>
                <w:rFonts w:ascii="Arial Narrow" w:hAnsi="Arial Narrow"/>
                <w:u w:val="single"/>
              </w:rPr>
              <w:t>prescribed particulars of each individual nominee.</w:t>
            </w:r>
          </w:p>
          <w:p w14:paraId="13F3A24F" w14:textId="77777777" w:rsidR="00486578" w:rsidRPr="00104C8E" w:rsidRDefault="00486578" w:rsidP="008A2FAE">
            <w:pPr>
              <w:jc w:val="both"/>
              <w:rPr>
                <w:rFonts w:ascii="Arial Narrow" w:hAnsi="Arial Narrow"/>
                <w:u w:val="single"/>
              </w:rPr>
            </w:pPr>
            <w:r w:rsidRPr="00104C8E">
              <w:rPr>
                <w:rFonts w:ascii="Arial Narrow" w:hAnsi="Arial Narrow"/>
                <w:u w:val="single"/>
              </w:rPr>
              <w:t>(2) Any nomination made pursuant to an advertisement in terms of</w:t>
            </w:r>
          </w:p>
          <w:p w14:paraId="04A67663" w14:textId="77777777" w:rsidR="00486578" w:rsidRPr="00104C8E" w:rsidRDefault="00486578" w:rsidP="008A2FAE">
            <w:pPr>
              <w:jc w:val="both"/>
              <w:rPr>
                <w:rFonts w:ascii="Arial Narrow" w:hAnsi="Arial Narrow"/>
                <w:u w:val="single"/>
              </w:rPr>
            </w:pPr>
            <w:r w:rsidRPr="00104C8E">
              <w:rPr>
                <w:rFonts w:ascii="Arial Narrow" w:hAnsi="Arial Narrow"/>
                <w:u w:val="single"/>
              </w:rPr>
              <w:t>subsection (1)(a) must be supported by—</w:t>
            </w:r>
          </w:p>
          <w:p w14:paraId="01186499" w14:textId="77777777" w:rsidR="00486578" w:rsidRPr="00104C8E" w:rsidRDefault="00486578" w:rsidP="008A2FAE">
            <w:pPr>
              <w:jc w:val="both"/>
              <w:rPr>
                <w:rFonts w:ascii="Arial Narrow" w:hAnsi="Arial Narrow"/>
                <w:u w:val="single"/>
              </w:rPr>
            </w:pPr>
            <w:r w:rsidRPr="00104C8E">
              <w:rPr>
                <w:rFonts w:ascii="Arial Narrow" w:hAnsi="Arial Narrow"/>
                <w:u w:val="single"/>
              </w:rPr>
              <w:t>(a) the personal details of the nominee;</w:t>
            </w:r>
          </w:p>
          <w:p w14:paraId="1FD7F0A4" w14:textId="77777777" w:rsidR="00486578" w:rsidRPr="00104C8E" w:rsidRDefault="00486578" w:rsidP="008A2FAE">
            <w:pPr>
              <w:jc w:val="both"/>
              <w:rPr>
                <w:rFonts w:ascii="Arial Narrow" w:hAnsi="Arial Narrow"/>
                <w:u w:val="single"/>
              </w:rPr>
            </w:pPr>
            <w:r w:rsidRPr="00104C8E">
              <w:rPr>
                <w:rFonts w:ascii="Arial Narrow" w:hAnsi="Arial Narrow"/>
                <w:u w:val="single"/>
              </w:rPr>
              <w:t>(b) the nominee’s qualifications or experience; and</w:t>
            </w:r>
          </w:p>
          <w:p w14:paraId="3A3779C1" w14:textId="77777777" w:rsidR="00486578" w:rsidRPr="00104C8E" w:rsidRDefault="00486578" w:rsidP="008A2FAE">
            <w:pPr>
              <w:jc w:val="both"/>
              <w:rPr>
                <w:rFonts w:ascii="Arial Narrow" w:hAnsi="Arial Narrow"/>
                <w:u w:val="single"/>
              </w:rPr>
            </w:pPr>
            <w:r w:rsidRPr="00104C8E">
              <w:rPr>
                <w:rFonts w:ascii="Arial Narrow" w:hAnsi="Arial Narrow"/>
                <w:u w:val="single"/>
              </w:rPr>
              <w:t>(c) any other information that may be prescribed.</w:t>
            </w:r>
          </w:p>
          <w:p w14:paraId="7D46AC9A" w14:textId="77777777" w:rsidR="00486578" w:rsidRPr="00104C8E" w:rsidRDefault="00486578" w:rsidP="008A2FAE">
            <w:pPr>
              <w:jc w:val="both"/>
              <w:rPr>
                <w:rFonts w:ascii="Arial Narrow" w:hAnsi="Arial Narrow"/>
                <w:u w:val="single"/>
              </w:rPr>
            </w:pPr>
            <w:r w:rsidRPr="00104C8E">
              <w:rPr>
                <w:rFonts w:ascii="Arial Narrow" w:hAnsi="Arial Narrow"/>
                <w:u w:val="single"/>
              </w:rPr>
              <w:t>(3) The Minister must, subject to subsection (4), appoint—</w:t>
            </w:r>
          </w:p>
          <w:p w14:paraId="1B587D0B" w14:textId="77777777" w:rsidR="00486578" w:rsidRPr="00104C8E" w:rsidRDefault="00486578" w:rsidP="008A2FAE">
            <w:pPr>
              <w:jc w:val="both"/>
              <w:rPr>
                <w:rFonts w:ascii="Arial Narrow" w:hAnsi="Arial Narrow"/>
                <w:u w:val="single"/>
              </w:rPr>
            </w:pPr>
            <w:r w:rsidRPr="00104C8E">
              <w:rPr>
                <w:rFonts w:ascii="Arial Narrow" w:hAnsi="Arial Narrow"/>
                <w:u w:val="single"/>
              </w:rPr>
              <w:t>(a) the required number of persons from the list compiled in terms of</w:t>
            </w:r>
          </w:p>
          <w:p w14:paraId="2CC1D475" w14:textId="77777777" w:rsidR="00486578" w:rsidRPr="00104C8E" w:rsidRDefault="00486578" w:rsidP="008A2FAE">
            <w:pPr>
              <w:jc w:val="both"/>
              <w:rPr>
                <w:rFonts w:ascii="Arial Narrow" w:hAnsi="Arial Narrow"/>
                <w:u w:val="single"/>
              </w:rPr>
            </w:pPr>
            <w:r w:rsidRPr="00104C8E">
              <w:rPr>
                <w:rFonts w:ascii="Arial Narrow" w:hAnsi="Arial Narrow"/>
                <w:u w:val="single"/>
              </w:rPr>
              <w:t>subsection (1)(b); and</w:t>
            </w:r>
          </w:p>
          <w:p w14:paraId="23004E98" w14:textId="77777777" w:rsidR="00486578" w:rsidRPr="00104C8E" w:rsidRDefault="00486578" w:rsidP="008A2FAE">
            <w:pPr>
              <w:jc w:val="both"/>
              <w:rPr>
                <w:rFonts w:ascii="Arial Narrow" w:hAnsi="Arial Narrow"/>
                <w:u w:val="single"/>
              </w:rPr>
            </w:pPr>
            <w:r w:rsidRPr="00104C8E">
              <w:rPr>
                <w:rFonts w:ascii="Arial Narrow" w:hAnsi="Arial Narrow"/>
                <w:u w:val="single"/>
              </w:rPr>
              <w:t>(b) if such list is inadequate, any suitable person.</w:t>
            </w:r>
          </w:p>
          <w:p w14:paraId="5DD3D8A3" w14:textId="77777777" w:rsidR="00486578" w:rsidRPr="00104C8E" w:rsidRDefault="00486578" w:rsidP="008A2FAE">
            <w:pPr>
              <w:jc w:val="both"/>
              <w:rPr>
                <w:rFonts w:ascii="Arial Narrow" w:hAnsi="Arial Narrow"/>
                <w:u w:val="single"/>
              </w:rPr>
            </w:pPr>
            <w:r w:rsidRPr="00104C8E">
              <w:rPr>
                <w:rFonts w:ascii="Arial Narrow" w:hAnsi="Arial Narrow"/>
                <w:u w:val="single"/>
              </w:rPr>
              <w:t>(4) When making appointments the Minister must—</w:t>
            </w:r>
          </w:p>
          <w:p w14:paraId="232AC0A1" w14:textId="77777777" w:rsidR="00486578" w:rsidRPr="00104C8E" w:rsidRDefault="00486578" w:rsidP="008A2FAE">
            <w:pPr>
              <w:jc w:val="both"/>
              <w:rPr>
                <w:rFonts w:ascii="Arial Narrow" w:hAnsi="Arial Narrow"/>
                <w:u w:val="single"/>
              </w:rPr>
            </w:pPr>
            <w:r w:rsidRPr="00104C8E">
              <w:rPr>
                <w:rFonts w:ascii="Arial Narrow" w:hAnsi="Arial Narrow"/>
                <w:u w:val="single"/>
              </w:rPr>
              <w:t>(a) consult the MECs for Environmental Affairs; and</w:t>
            </w:r>
          </w:p>
          <w:p w14:paraId="3A2CAB0B" w14:textId="77777777" w:rsidR="00486578" w:rsidRPr="00104C8E" w:rsidRDefault="00486578" w:rsidP="008A2FAE">
            <w:pPr>
              <w:jc w:val="both"/>
              <w:rPr>
                <w:rFonts w:ascii="Arial Narrow" w:hAnsi="Arial Narrow"/>
                <w:u w:val="single"/>
              </w:rPr>
            </w:pPr>
            <w:r w:rsidRPr="00104C8E">
              <w:rPr>
                <w:rFonts w:ascii="Arial Narrow" w:hAnsi="Arial Narrow"/>
                <w:u w:val="single"/>
              </w:rPr>
              <w:t>(b) have regard to the need for appointing persons to promote</w:t>
            </w:r>
          </w:p>
          <w:p w14:paraId="5EAA9492" w14:textId="77777777" w:rsidR="00486578" w:rsidRPr="00104C8E" w:rsidRDefault="00486578" w:rsidP="008A2FAE">
            <w:pPr>
              <w:jc w:val="both"/>
              <w:rPr>
                <w:rFonts w:ascii="Arial Narrow" w:hAnsi="Arial Narrow"/>
                <w:u w:val="single"/>
              </w:rPr>
            </w:pPr>
            <w:r w:rsidRPr="00104C8E">
              <w:rPr>
                <w:rFonts w:ascii="Arial Narrow" w:hAnsi="Arial Narrow"/>
                <w:u w:val="single"/>
              </w:rPr>
              <w:t>representivity.</w:t>
            </w:r>
          </w:p>
          <w:p w14:paraId="51127B22" w14:textId="77777777" w:rsidR="00486578" w:rsidRPr="00104C8E" w:rsidRDefault="00486578" w:rsidP="008A2FAE">
            <w:pPr>
              <w:jc w:val="both"/>
              <w:rPr>
                <w:rFonts w:ascii="Arial Narrow" w:hAnsi="Arial Narrow"/>
                <w:u w:val="single"/>
              </w:rPr>
            </w:pPr>
            <w:r w:rsidRPr="00104C8E">
              <w:rPr>
                <w:rFonts w:ascii="Arial Narrow" w:hAnsi="Arial Narrow"/>
                <w:u w:val="single"/>
              </w:rPr>
              <w:lastRenderedPageBreak/>
              <w:t>(5) Appointments must be made in such a way that the Board is</w:t>
            </w:r>
          </w:p>
          <w:p w14:paraId="5934D3DB" w14:textId="792AF7D5" w:rsidR="00486578" w:rsidRPr="00104C8E" w:rsidRDefault="00486578" w:rsidP="008A2FAE">
            <w:pPr>
              <w:jc w:val="both"/>
              <w:rPr>
                <w:rFonts w:ascii="Arial Narrow" w:hAnsi="Arial Narrow"/>
                <w:u w:val="single"/>
              </w:rPr>
            </w:pPr>
            <w:r w:rsidRPr="00104C8E">
              <w:rPr>
                <w:rFonts w:ascii="Arial Narrow" w:hAnsi="Arial Narrow"/>
                <w:u w:val="single"/>
              </w:rPr>
              <w:t>composed of persons covering a broad range of appropriate expertise in the</w:t>
            </w:r>
            <w:r w:rsidR="007261A2" w:rsidRPr="00104C8E">
              <w:rPr>
                <w:rFonts w:ascii="Arial Narrow" w:hAnsi="Arial Narrow"/>
                <w:u w:val="single"/>
              </w:rPr>
              <w:t xml:space="preserve"> </w:t>
            </w:r>
            <w:r w:rsidRPr="00104C8E">
              <w:rPr>
                <w:rFonts w:ascii="Arial Narrow" w:hAnsi="Arial Narrow"/>
                <w:u w:val="single"/>
              </w:rPr>
              <w:t>field of waste management, and have gender representation and other</w:t>
            </w:r>
            <w:r w:rsidR="007261A2" w:rsidRPr="00104C8E">
              <w:rPr>
                <w:rFonts w:ascii="Arial Narrow" w:hAnsi="Arial Narrow"/>
                <w:u w:val="single"/>
              </w:rPr>
              <w:t xml:space="preserve"> </w:t>
            </w:r>
            <w:r w:rsidRPr="00104C8E">
              <w:rPr>
                <w:rFonts w:ascii="Arial Narrow" w:hAnsi="Arial Narrow"/>
                <w:u w:val="single"/>
              </w:rPr>
              <w:t>categories.</w:t>
            </w:r>
          </w:p>
          <w:p w14:paraId="0808B0EE" w14:textId="77777777" w:rsidR="00486578" w:rsidRPr="00486578" w:rsidRDefault="00486578" w:rsidP="008A2FAE">
            <w:pPr>
              <w:jc w:val="both"/>
              <w:rPr>
                <w:rFonts w:ascii="Arial Narrow" w:hAnsi="Arial Narrow"/>
              </w:rPr>
            </w:pPr>
          </w:p>
          <w:p w14:paraId="5AB05AF0" w14:textId="77777777" w:rsidR="00486578" w:rsidRPr="00104C8E" w:rsidRDefault="00486578" w:rsidP="008A2FAE">
            <w:pPr>
              <w:jc w:val="both"/>
              <w:rPr>
                <w:rFonts w:ascii="Arial Narrow" w:hAnsi="Arial Narrow"/>
                <w:b/>
                <w:bCs/>
              </w:rPr>
            </w:pPr>
            <w:r w:rsidRPr="00104C8E">
              <w:rPr>
                <w:rFonts w:ascii="Arial Narrow" w:hAnsi="Arial Narrow"/>
                <w:b/>
                <w:bCs/>
              </w:rPr>
              <w:t>Chairperson</w:t>
            </w:r>
          </w:p>
          <w:p w14:paraId="4A8FB47F" w14:textId="4A75E7FA" w:rsidR="00486578" w:rsidRPr="00104C8E" w:rsidRDefault="00486578" w:rsidP="008A2FAE">
            <w:pPr>
              <w:jc w:val="both"/>
              <w:rPr>
                <w:rFonts w:ascii="Arial Narrow" w:hAnsi="Arial Narrow"/>
                <w:u w:val="single"/>
              </w:rPr>
            </w:pPr>
            <w:r w:rsidRPr="00104C8E">
              <w:rPr>
                <w:rFonts w:ascii="Arial Narrow" w:hAnsi="Arial Narrow"/>
                <w:b/>
                <w:bCs/>
              </w:rPr>
              <w:t>34J.</w:t>
            </w:r>
            <w:r w:rsidRPr="00486578">
              <w:rPr>
                <w:rFonts w:ascii="Arial Narrow" w:hAnsi="Arial Narrow"/>
              </w:rPr>
              <w:t xml:space="preserve"> </w:t>
            </w:r>
            <w:r w:rsidRPr="00104C8E">
              <w:rPr>
                <w:rFonts w:ascii="Arial Narrow" w:hAnsi="Arial Narrow"/>
                <w:u w:val="single"/>
              </w:rPr>
              <w:t>(1) Whenever necessary, the Minister must appoint a member of the</w:t>
            </w:r>
            <w:r w:rsidR="007261A2" w:rsidRPr="00104C8E">
              <w:rPr>
                <w:rFonts w:ascii="Arial Narrow" w:hAnsi="Arial Narrow"/>
                <w:u w:val="single"/>
              </w:rPr>
              <w:t xml:space="preserve"> </w:t>
            </w:r>
            <w:r w:rsidRPr="00104C8E">
              <w:rPr>
                <w:rFonts w:ascii="Arial Narrow" w:hAnsi="Arial Narrow"/>
                <w:u w:val="single"/>
              </w:rPr>
              <w:t>Board as the Chairperson of the Board.</w:t>
            </w:r>
          </w:p>
          <w:p w14:paraId="060C3EB6" w14:textId="77777777" w:rsidR="00486578" w:rsidRPr="00104C8E" w:rsidRDefault="00486578" w:rsidP="008A2FAE">
            <w:pPr>
              <w:jc w:val="both"/>
              <w:rPr>
                <w:rFonts w:ascii="Arial Narrow" w:hAnsi="Arial Narrow"/>
                <w:u w:val="single"/>
              </w:rPr>
            </w:pPr>
            <w:r w:rsidRPr="00104C8E">
              <w:rPr>
                <w:rFonts w:ascii="Arial Narrow" w:hAnsi="Arial Narrow"/>
                <w:u w:val="single"/>
              </w:rPr>
              <w:t>(2) The Chairperson is appointed for a period determined by the Minister</w:t>
            </w:r>
          </w:p>
          <w:p w14:paraId="1ECE860A" w14:textId="77777777" w:rsidR="00486578" w:rsidRPr="00104C8E" w:rsidRDefault="00486578" w:rsidP="008A2FAE">
            <w:pPr>
              <w:jc w:val="both"/>
              <w:rPr>
                <w:rFonts w:ascii="Arial Narrow" w:hAnsi="Arial Narrow"/>
                <w:u w:val="single"/>
              </w:rPr>
            </w:pPr>
            <w:r w:rsidRPr="00104C8E">
              <w:rPr>
                <w:rFonts w:ascii="Arial Narrow" w:hAnsi="Arial Narrow"/>
                <w:u w:val="single"/>
              </w:rPr>
              <w:t>which may, in the case of a member referred to in section 34K(1)(a), not</w:t>
            </w:r>
          </w:p>
          <w:p w14:paraId="73F8F0C4" w14:textId="77777777" w:rsidR="00486578" w:rsidRPr="00104C8E" w:rsidRDefault="00486578" w:rsidP="008A2FAE">
            <w:pPr>
              <w:jc w:val="both"/>
              <w:rPr>
                <w:rFonts w:ascii="Arial Narrow" w:hAnsi="Arial Narrow"/>
                <w:u w:val="single"/>
              </w:rPr>
            </w:pPr>
            <w:r w:rsidRPr="00104C8E">
              <w:rPr>
                <w:rFonts w:ascii="Arial Narrow" w:hAnsi="Arial Narrow"/>
                <w:u w:val="single"/>
              </w:rPr>
              <w:t>extend beyond the period of his or her term as a member.</w:t>
            </w:r>
          </w:p>
          <w:p w14:paraId="303985D1" w14:textId="77777777" w:rsidR="00486578" w:rsidRPr="00104C8E" w:rsidRDefault="00486578" w:rsidP="008A2FAE">
            <w:pPr>
              <w:jc w:val="both"/>
              <w:rPr>
                <w:rFonts w:ascii="Arial Narrow" w:hAnsi="Arial Narrow"/>
                <w:u w:val="single"/>
              </w:rPr>
            </w:pPr>
            <w:r w:rsidRPr="00104C8E">
              <w:rPr>
                <w:rFonts w:ascii="Arial Narrow" w:hAnsi="Arial Narrow"/>
                <w:u w:val="single"/>
              </w:rPr>
              <w:t>(3) The Minister may appoint a member of the Board as acting</w:t>
            </w:r>
          </w:p>
          <w:p w14:paraId="29CF6B15" w14:textId="77777777" w:rsidR="00486578" w:rsidRPr="00104C8E" w:rsidRDefault="00486578" w:rsidP="008A2FAE">
            <w:pPr>
              <w:jc w:val="both"/>
              <w:rPr>
                <w:rFonts w:ascii="Arial Narrow" w:hAnsi="Arial Narrow"/>
                <w:u w:val="single"/>
              </w:rPr>
            </w:pPr>
            <w:r w:rsidRPr="00104C8E">
              <w:rPr>
                <w:rFonts w:ascii="Arial Narrow" w:hAnsi="Arial Narrow"/>
                <w:u w:val="single"/>
              </w:rPr>
              <w:t>chairperson of the Board if—</w:t>
            </w:r>
          </w:p>
          <w:p w14:paraId="154BDB66" w14:textId="77777777" w:rsidR="00486578" w:rsidRPr="00104C8E" w:rsidRDefault="00486578" w:rsidP="008A2FAE">
            <w:pPr>
              <w:jc w:val="both"/>
              <w:rPr>
                <w:rFonts w:ascii="Arial Narrow" w:hAnsi="Arial Narrow"/>
                <w:u w:val="single"/>
              </w:rPr>
            </w:pPr>
            <w:r w:rsidRPr="00104C8E">
              <w:rPr>
                <w:rFonts w:ascii="Arial Narrow" w:hAnsi="Arial Narrow"/>
                <w:u w:val="single"/>
              </w:rPr>
              <w:t>(a) the Chairperson is absent for a substantial period; or</w:t>
            </w:r>
          </w:p>
          <w:p w14:paraId="1A2C9892" w14:textId="50783E0D" w:rsidR="00486578" w:rsidRPr="00104C8E" w:rsidRDefault="00486578" w:rsidP="008A2FAE">
            <w:pPr>
              <w:jc w:val="both"/>
              <w:rPr>
                <w:rFonts w:ascii="Arial Narrow" w:hAnsi="Arial Narrow"/>
                <w:u w:val="single"/>
              </w:rPr>
            </w:pPr>
            <w:r w:rsidRPr="00104C8E">
              <w:rPr>
                <w:rFonts w:ascii="Arial Narrow" w:hAnsi="Arial Narrow"/>
                <w:u w:val="single"/>
              </w:rPr>
              <w:t>(b) the appointment of a Chairperson is pending.</w:t>
            </w:r>
          </w:p>
          <w:p w14:paraId="2FF15D47" w14:textId="77777777" w:rsidR="00486578" w:rsidRPr="00486578" w:rsidRDefault="00486578" w:rsidP="008A2FAE">
            <w:pPr>
              <w:jc w:val="both"/>
              <w:rPr>
                <w:rFonts w:ascii="Arial Narrow" w:hAnsi="Arial Narrow"/>
              </w:rPr>
            </w:pPr>
          </w:p>
          <w:p w14:paraId="3BE5DB93" w14:textId="77777777" w:rsidR="00486578" w:rsidRPr="00104C8E" w:rsidRDefault="00486578" w:rsidP="008A2FAE">
            <w:pPr>
              <w:jc w:val="both"/>
              <w:rPr>
                <w:rFonts w:ascii="Arial Narrow" w:hAnsi="Arial Narrow"/>
                <w:b/>
                <w:bCs/>
              </w:rPr>
            </w:pPr>
            <w:r w:rsidRPr="00104C8E">
              <w:rPr>
                <w:rFonts w:ascii="Arial Narrow" w:hAnsi="Arial Narrow"/>
                <w:b/>
                <w:bCs/>
              </w:rPr>
              <w:t>Term of office</w:t>
            </w:r>
          </w:p>
          <w:p w14:paraId="7C257BA1" w14:textId="77777777" w:rsidR="00486578" w:rsidRPr="00104C8E" w:rsidRDefault="00486578" w:rsidP="008A2FAE">
            <w:pPr>
              <w:jc w:val="both"/>
              <w:rPr>
                <w:rFonts w:ascii="Arial Narrow" w:hAnsi="Arial Narrow"/>
                <w:u w:val="single"/>
              </w:rPr>
            </w:pPr>
            <w:r w:rsidRPr="00104C8E">
              <w:rPr>
                <w:rFonts w:ascii="Arial Narrow" w:hAnsi="Arial Narrow"/>
                <w:b/>
                <w:bCs/>
              </w:rPr>
              <w:t>34K.</w:t>
            </w:r>
            <w:r w:rsidRPr="00486578">
              <w:rPr>
                <w:rFonts w:ascii="Arial Narrow" w:hAnsi="Arial Narrow"/>
              </w:rPr>
              <w:t xml:space="preserve"> </w:t>
            </w:r>
            <w:r w:rsidRPr="00104C8E">
              <w:rPr>
                <w:rFonts w:ascii="Arial Narrow" w:hAnsi="Arial Narrow"/>
                <w:u w:val="single"/>
              </w:rPr>
              <w:t>Members of the Board referred to in section 34G(1)(a)—</w:t>
            </w:r>
          </w:p>
          <w:p w14:paraId="61285315" w14:textId="51112C85" w:rsidR="00486578" w:rsidRPr="00104C8E" w:rsidRDefault="00486578" w:rsidP="008A2FAE">
            <w:pPr>
              <w:jc w:val="both"/>
              <w:rPr>
                <w:rFonts w:ascii="Arial Narrow" w:hAnsi="Arial Narrow"/>
                <w:u w:val="single"/>
              </w:rPr>
            </w:pPr>
            <w:r w:rsidRPr="00104C8E">
              <w:rPr>
                <w:rFonts w:ascii="Arial Narrow" w:hAnsi="Arial Narrow"/>
                <w:u w:val="single"/>
              </w:rPr>
              <w:t>(a) are appointed for a period of three years or, if section 34P(2) applies,</w:t>
            </w:r>
            <w:r w:rsidR="007261A2" w:rsidRPr="00104C8E">
              <w:rPr>
                <w:rFonts w:ascii="Arial Narrow" w:hAnsi="Arial Narrow"/>
                <w:u w:val="single"/>
              </w:rPr>
              <w:t xml:space="preserve"> </w:t>
            </w:r>
            <w:r w:rsidRPr="00104C8E">
              <w:rPr>
                <w:rFonts w:ascii="Arial Narrow" w:hAnsi="Arial Narrow"/>
                <w:u w:val="single"/>
              </w:rPr>
              <w:t>for a term determined in terms of that section;</w:t>
            </w:r>
          </w:p>
          <w:p w14:paraId="63083B5F" w14:textId="77777777" w:rsidR="00486578" w:rsidRPr="00104C8E" w:rsidRDefault="00486578" w:rsidP="008A2FAE">
            <w:pPr>
              <w:jc w:val="both"/>
              <w:rPr>
                <w:rFonts w:ascii="Arial Narrow" w:hAnsi="Arial Narrow"/>
                <w:u w:val="single"/>
              </w:rPr>
            </w:pPr>
            <w:r w:rsidRPr="00104C8E">
              <w:rPr>
                <w:rFonts w:ascii="Arial Narrow" w:hAnsi="Arial Narrow"/>
                <w:u w:val="single"/>
              </w:rPr>
              <w:t>(b) on completion of that term, are eligible for reappointment for one</w:t>
            </w:r>
          </w:p>
          <w:p w14:paraId="4DDA972F" w14:textId="77777777" w:rsidR="00486578" w:rsidRPr="00104C8E" w:rsidRDefault="00486578" w:rsidP="008A2FAE">
            <w:pPr>
              <w:jc w:val="both"/>
              <w:rPr>
                <w:rFonts w:ascii="Arial Narrow" w:hAnsi="Arial Narrow"/>
                <w:u w:val="single"/>
              </w:rPr>
            </w:pPr>
            <w:r w:rsidRPr="00104C8E">
              <w:rPr>
                <w:rFonts w:ascii="Arial Narrow" w:hAnsi="Arial Narrow"/>
                <w:u w:val="single"/>
              </w:rPr>
              <w:t>additional term of three years; and</w:t>
            </w:r>
          </w:p>
          <w:p w14:paraId="10772485" w14:textId="7B91C4FA" w:rsidR="00486578" w:rsidRPr="00104C8E" w:rsidRDefault="00486578" w:rsidP="008A2FAE">
            <w:pPr>
              <w:jc w:val="both"/>
              <w:rPr>
                <w:rFonts w:ascii="Arial Narrow" w:hAnsi="Arial Narrow"/>
                <w:u w:val="single"/>
              </w:rPr>
            </w:pPr>
            <w:r w:rsidRPr="00104C8E">
              <w:rPr>
                <w:rFonts w:ascii="Arial Narrow" w:hAnsi="Arial Narrow"/>
                <w:u w:val="single"/>
              </w:rPr>
              <w:t>(c) may have their appointment in terms of paragraph (a) or (b) extended</w:t>
            </w:r>
            <w:r w:rsidR="007261A2" w:rsidRPr="00104C8E">
              <w:rPr>
                <w:rFonts w:ascii="Arial Narrow" w:hAnsi="Arial Narrow"/>
                <w:u w:val="single"/>
              </w:rPr>
              <w:t xml:space="preserve"> </w:t>
            </w:r>
            <w:r w:rsidRPr="00104C8E">
              <w:rPr>
                <w:rFonts w:ascii="Arial Narrow" w:hAnsi="Arial Narrow"/>
                <w:u w:val="single"/>
              </w:rPr>
              <w:t>by the Minister for a specific period not exceeding one year.</w:t>
            </w:r>
          </w:p>
          <w:p w14:paraId="2707D64E" w14:textId="77777777" w:rsidR="00486578" w:rsidRPr="00486578" w:rsidRDefault="00486578" w:rsidP="008A2FAE">
            <w:pPr>
              <w:jc w:val="both"/>
              <w:rPr>
                <w:rFonts w:ascii="Arial Narrow" w:hAnsi="Arial Narrow"/>
              </w:rPr>
            </w:pPr>
          </w:p>
          <w:p w14:paraId="45C0B69E" w14:textId="77777777" w:rsidR="00486578" w:rsidRPr="00104C8E" w:rsidRDefault="00486578" w:rsidP="008A2FAE">
            <w:pPr>
              <w:jc w:val="both"/>
              <w:rPr>
                <w:rFonts w:ascii="Arial Narrow" w:hAnsi="Arial Narrow"/>
                <w:b/>
                <w:bCs/>
              </w:rPr>
            </w:pPr>
            <w:r w:rsidRPr="00104C8E">
              <w:rPr>
                <w:rFonts w:ascii="Arial Narrow" w:hAnsi="Arial Narrow"/>
                <w:b/>
                <w:bCs/>
              </w:rPr>
              <w:t>Conditions of appointment</w:t>
            </w:r>
          </w:p>
          <w:p w14:paraId="36D5B50F" w14:textId="57176F3D" w:rsidR="00486578" w:rsidRPr="00104C8E" w:rsidRDefault="00486578" w:rsidP="008A2FAE">
            <w:pPr>
              <w:jc w:val="both"/>
              <w:rPr>
                <w:rFonts w:ascii="Arial Narrow" w:hAnsi="Arial Narrow"/>
                <w:u w:val="single"/>
              </w:rPr>
            </w:pPr>
            <w:r w:rsidRPr="00104C8E">
              <w:rPr>
                <w:rFonts w:ascii="Arial Narrow" w:hAnsi="Arial Narrow"/>
                <w:b/>
                <w:bCs/>
              </w:rPr>
              <w:t>34L.</w:t>
            </w:r>
            <w:r w:rsidRPr="00486578">
              <w:rPr>
                <w:rFonts w:ascii="Arial Narrow" w:hAnsi="Arial Narrow"/>
              </w:rPr>
              <w:t xml:space="preserve"> </w:t>
            </w:r>
            <w:r w:rsidRPr="00104C8E">
              <w:rPr>
                <w:rFonts w:ascii="Arial Narrow" w:hAnsi="Arial Narrow"/>
                <w:u w:val="single"/>
              </w:rPr>
              <w:t>(1) The Minister must determine the conditions of employment of</w:t>
            </w:r>
            <w:r w:rsidR="007261A2" w:rsidRPr="00104C8E">
              <w:rPr>
                <w:rFonts w:ascii="Arial Narrow" w:hAnsi="Arial Narrow"/>
                <w:u w:val="single"/>
              </w:rPr>
              <w:t xml:space="preserve"> </w:t>
            </w:r>
            <w:r w:rsidRPr="00104C8E">
              <w:rPr>
                <w:rFonts w:ascii="Arial Narrow" w:hAnsi="Arial Narrow"/>
                <w:u w:val="single"/>
              </w:rPr>
              <w:t>members of the Board referred to in section 34G(1)(a).</w:t>
            </w:r>
          </w:p>
          <w:p w14:paraId="3F8FD2CC" w14:textId="77777777" w:rsidR="00486578" w:rsidRPr="00104C8E" w:rsidRDefault="00486578" w:rsidP="008A2FAE">
            <w:pPr>
              <w:jc w:val="both"/>
              <w:rPr>
                <w:rFonts w:ascii="Arial Narrow" w:hAnsi="Arial Narrow"/>
                <w:u w:val="single"/>
              </w:rPr>
            </w:pPr>
            <w:r w:rsidRPr="00104C8E">
              <w:rPr>
                <w:rFonts w:ascii="Arial Narrow" w:hAnsi="Arial Narrow"/>
                <w:u w:val="single"/>
              </w:rPr>
              <w:t>(2) (a) The Minister may, with the concurrence of the Minister of</w:t>
            </w:r>
          </w:p>
          <w:p w14:paraId="2DA435E9" w14:textId="3730C67D" w:rsidR="00486578" w:rsidRPr="00104C8E" w:rsidRDefault="00486578" w:rsidP="008A2FAE">
            <w:pPr>
              <w:jc w:val="both"/>
              <w:rPr>
                <w:rFonts w:ascii="Arial Narrow" w:hAnsi="Arial Narrow"/>
                <w:u w:val="single"/>
              </w:rPr>
            </w:pPr>
            <w:r w:rsidRPr="00104C8E">
              <w:rPr>
                <w:rFonts w:ascii="Arial Narrow" w:hAnsi="Arial Narrow"/>
                <w:u w:val="single"/>
              </w:rPr>
              <w:t>Finance, determine the terms and conditions of employment of members of</w:t>
            </w:r>
            <w:r w:rsidR="007261A2" w:rsidRPr="00104C8E">
              <w:rPr>
                <w:rFonts w:ascii="Arial Narrow" w:hAnsi="Arial Narrow"/>
                <w:u w:val="single"/>
              </w:rPr>
              <w:t xml:space="preserve"> </w:t>
            </w:r>
            <w:r w:rsidRPr="00104C8E">
              <w:rPr>
                <w:rFonts w:ascii="Arial Narrow" w:hAnsi="Arial Narrow"/>
                <w:u w:val="single"/>
              </w:rPr>
              <w:t>the Board who are not in the employment of the government.</w:t>
            </w:r>
          </w:p>
          <w:p w14:paraId="2D052A37" w14:textId="36946685" w:rsidR="00486578" w:rsidRPr="00104C8E" w:rsidRDefault="00486578" w:rsidP="008A2FAE">
            <w:pPr>
              <w:jc w:val="both"/>
              <w:rPr>
                <w:rFonts w:ascii="Arial Narrow" w:hAnsi="Arial Narrow"/>
                <w:u w:val="single"/>
              </w:rPr>
            </w:pPr>
            <w:r w:rsidRPr="00104C8E">
              <w:rPr>
                <w:rFonts w:ascii="Arial Narrow" w:hAnsi="Arial Narrow"/>
                <w:u w:val="single"/>
              </w:rPr>
              <w:t>(b) The remuneration and allowances of the members of the Board</w:t>
            </w:r>
            <w:r w:rsidR="007261A2" w:rsidRPr="00104C8E">
              <w:rPr>
                <w:rFonts w:ascii="Arial Narrow" w:hAnsi="Arial Narrow"/>
                <w:u w:val="single"/>
              </w:rPr>
              <w:t xml:space="preserve"> </w:t>
            </w:r>
            <w:r w:rsidRPr="00104C8E">
              <w:rPr>
                <w:rFonts w:ascii="Arial Narrow" w:hAnsi="Arial Narrow"/>
                <w:u w:val="single"/>
              </w:rPr>
              <w:t>contemplated in paragraph (a) must be paid by the Bureau.</w:t>
            </w:r>
          </w:p>
          <w:p w14:paraId="3A3140DE" w14:textId="77777777" w:rsidR="00486578" w:rsidRPr="00104C8E" w:rsidRDefault="00486578" w:rsidP="008A2FAE">
            <w:pPr>
              <w:jc w:val="both"/>
              <w:rPr>
                <w:rFonts w:ascii="Arial Narrow" w:hAnsi="Arial Narrow"/>
                <w:u w:val="single"/>
              </w:rPr>
            </w:pPr>
            <w:r w:rsidRPr="00104C8E">
              <w:rPr>
                <w:rFonts w:ascii="Arial Narrow" w:hAnsi="Arial Narrow"/>
                <w:u w:val="single"/>
              </w:rPr>
              <w:t>(3) (a) Members who are in the employ of the government are not</w:t>
            </w:r>
          </w:p>
          <w:p w14:paraId="0E926A08" w14:textId="762DC1B2" w:rsidR="00486578" w:rsidRPr="00104C8E" w:rsidRDefault="00486578" w:rsidP="008A2FAE">
            <w:pPr>
              <w:jc w:val="both"/>
              <w:rPr>
                <w:rFonts w:ascii="Arial Narrow" w:hAnsi="Arial Narrow"/>
                <w:u w:val="single"/>
              </w:rPr>
            </w:pPr>
            <w:r w:rsidRPr="00104C8E">
              <w:rPr>
                <w:rFonts w:ascii="Arial Narrow" w:hAnsi="Arial Narrow"/>
                <w:u w:val="single"/>
              </w:rPr>
              <w:t>entitled to remuneration and allowances, but must be compensated for out</w:t>
            </w:r>
            <w:r w:rsidR="007261A2" w:rsidRPr="00104C8E">
              <w:rPr>
                <w:rFonts w:ascii="Arial Narrow" w:hAnsi="Arial Narrow"/>
                <w:u w:val="single"/>
              </w:rPr>
              <w:t xml:space="preserve"> </w:t>
            </w:r>
            <w:r w:rsidRPr="00104C8E">
              <w:rPr>
                <w:rFonts w:ascii="Arial Narrow" w:hAnsi="Arial Narrow"/>
                <w:u w:val="single"/>
              </w:rPr>
              <w:t>of-</w:t>
            </w:r>
          </w:p>
          <w:p w14:paraId="21FA5F2B" w14:textId="77777777" w:rsidR="00486578" w:rsidRPr="00104C8E" w:rsidRDefault="00486578" w:rsidP="008A2FAE">
            <w:pPr>
              <w:jc w:val="both"/>
              <w:rPr>
                <w:rFonts w:ascii="Arial Narrow" w:hAnsi="Arial Narrow"/>
                <w:u w:val="single"/>
              </w:rPr>
            </w:pPr>
            <w:r w:rsidRPr="00104C8E">
              <w:rPr>
                <w:rFonts w:ascii="Arial Narrow" w:hAnsi="Arial Narrow"/>
                <w:u w:val="single"/>
              </w:rPr>
              <w:t>pocket expenses by the Bureau.</w:t>
            </w:r>
          </w:p>
          <w:p w14:paraId="0BB32B96" w14:textId="6DAE4E34" w:rsidR="00486578" w:rsidRDefault="00486578" w:rsidP="008A2FAE">
            <w:pPr>
              <w:jc w:val="both"/>
              <w:rPr>
                <w:rFonts w:ascii="Arial Narrow" w:hAnsi="Arial Narrow"/>
              </w:rPr>
            </w:pPr>
            <w:r w:rsidRPr="00104C8E">
              <w:rPr>
                <w:rFonts w:ascii="Arial Narrow" w:hAnsi="Arial Narrow"/>
                <w:u w:val="single"/>
              </w:rPr>
              <w:t>(b) The members of the Board referred to in paragraph (a) are appointed</w:t>
            </w:r>
            <w:r w:rsidR="007261A2" w:rsidRPr="00104C8E">
              <w:rPr>
                <w:rFonts w:ascii="Arial Narrow" w:hAnsi="Arial Narrow"/>
                <w:u w:val="single"/>
              </w:rPr>
              <w:t xml:space="preserve"> </w:t>
            </w:r>
            <w:r w:rsidRPr="00104C8E">
              <w:rPr>
                <w:rFonts w:ascii="Arial Narrow" w:hAnsi="Arial Narrow"/>
                <w:u w:val="single"/>
              </w:rPr>
              <w:t>on a part-time basis.</w:t>
            </w:r>
          </w:p>
        </w:tc>
        <w:tc>
          <w:tcPr>
            <w:tcW w:w="3050" w:type="dxa"/>
          </w:tcPr>
          <w:p w14:paraId="739BE278" w14:textId="36724916" w:rsidR="00FD4A73" w:rsidRDefault="000540C9" w:rsidP="008A2FAE">
            <w:pPr>
              <w:jc w:val="both"/>
              <w:rPr>
                <w:rFonts w:ascii="Arial Narrow" w:hAnsi="Arial Narrow"/>
              </w:rPr>
            </w:pPr>
            <w:r>
              <w:rPr>
                <w:rFonts w:ascii="Arial Narrow" w:hAnsi="Arial Narrow"/>
              </w:rPr>
              <w:lastRenderedPageBreak/>
              <w:t>S</w:t>
            </w:r>
            <w:r w:rsidR="007D009F" w:rsidRPr="007D009F">
              <w:rPr>
                <w:rFonts w:ascii="Arial Narrow" w:hAnsi="Arial Narrow"/>
              </w:rPr>
              <w:t xml:space="preserve">ets out the general powers of the Waste Management Bureau, </w:t>
            </w:r>
            <w:r w:rsidR="007D009F" w:rsidRPr="007D009F">
              <w:rPr>
                <w:rFonts w:ascii="Arial Narrow" w:hAnsi="Arial Narrow"/>
              </w:rPr>
              <w:lastRenderedPageBreak/>
              <w:t>governing Board of the Waste Management Bureau, composition and membership, qualifications for members of the governing Board, appointment procedure for members of the governing Board, term of office of members of the Board and conditions of appointment of members of the governing Board.</w:t>
            </w:r>
          </w:p>
        </w:tc>
      </w:tr>
      <w:tr w:rsidR="00FD4A73" w14:paraId="2C4FD02A" w14:textId="77777777" w:rsidTr="002C4042">
        <w:tc>
          <w:tcPr>
            <w:tcW w:w="1477" w:type="dxa"/>
          </w:tcPr>
          <w:p w14:paraId="7A69CA84" w14:textId="0A3A1ECA" w:rsidR="00FD4A73" w:rsidRDefault="00FD4A73" w:rsidP="008A2FAE">
            <w:pPr>
              <w:jc w:val="both"/>
              <w:rPr>
                <w:rFonts w:ascii="Arial Narrow" w:hAnsi="Arial Narrow"/>
              </w:rPr>
            </w:pPr>
            <w:r w:rsidRPr="00333471">
              <w:rPr>
                <w:rFonts w:ascii="Arial Narrow" w:hAnsi="Arial Narrow"/>
              </w:rPr>
              <w:lastRenderedPageBreak/>
              <w:t xml:space="preserve">Clause </w:t>
            </w:r>
            <w:r>
              <w:rPr>
                <w:rFonts w:ascii="Arial Narrow" w:hAnsi="Arial Narrow"/>
              </w:rPr>
              <w:t>63</w:t>
            </w:r>
          </w:p>
        </w:tc>
        <w:tc>
          <w:tcPr>
            <w:tcW w:w="1920" w:type="dxa"/>
          </w:tcPr>
          <w:p w14:paraId="07744A4B" w14:textId="5D04EC98"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34M-Z</w:t>
            </w:r>
          </w:p>
        </w:tc>
        <w:tc>
          <w:tcPr>
            <w:tcW w:w="4357" w:type="dxa"/>
          </w:tcPr>
          <w:p w14:paraId="1352C683" w14:textId="7B09A96D" w:rsidR="00FD4A73" w:rsidRDefault="00E56384" w:rsidP="008A2FAE">
            <w:pPr>
              <w:jc w:val="both"/>
              <w:rPr>
                <w:rFonts w:ascii="Arial Narrow" w:hAnsi="Arial Narrow"/>
              </w:rPr>
            </w:pPr>
            <w:r>
              <w:rPr>
                <w:rFonts w:ascii="Arial Narrow" w:hAnsi="Arial Narrow"/>
              </w:rPr>
              <w:t>None</w:t>
            </w:r>
          </w:p>
        </w:tc>
        <w:tc>
          <w:tcPr>
            <w:tcW w:w="3144" w:type="dxa"/>
          </w:tcPr>
          <w:p w14:paraId="55F6F4C2" w14:textId="77777777" w:rsidR="00E56384" w:rsidRPr="00104C8E" w:rsidRDefault="00E56384" w:rsidP="008A2FAE">
            <w:pPr>
              <w:jc w:val="both"/>
              <w:rPr>
                <w:rFonts w:ascii="Arial Narrow" w:hAnsi="Arial Narrow"/>
                <w:b/>
                <w:bCs/>
              </w:rPr>
            </w:pPr>
            <w:r w:rsidRPr="00E56384">
              <w:rPr>
                <w:rFonts w:ascii="Arial Narrow" w:hAnsi="Arial Narrow"/>
              </w:rPr>
              <w:t>‘‘</w:t>
            </w:r>
            <w:r w:rsidRPr="00104C8E">
              <w:rPr>
                <w:rFonts w:ascii="Arial Narrow" w:hAnsi="Arial Narrow"/>
                <w:b/>
                <w:bCs/>
              </w:rPr>
              <w:t>Conduct of members</w:t>
            </w:r>
          </w:p>
          <w:p w14:paraId="7E1896D5" w14:textId="77777777" w:rsidR="00E56384" w:rsidRPr="00104C8E" w:rsidRDefault="00E56384" w:rsidP="008A2FAE">
            <w:pPr>
              <w:jc w:val="both"/>
              <w:rPr>
                <w:rFonts w:ascii="Arial Narrow" w:hAnsi="Arial Narrow"/>
                <w:u w:val="single"/>
              </w:rPr>
            </w:pPr>
            <w:r w:rsidRPr="00104C8E">
              <w:rPr>
                <w:rFonts w:ascii="Arial Narrow" w:hAnsi="Arial Narrow"/>
                <w:b/>
                <w:bCs/>
              </w:rPr>
              <w:t>34M.</w:t>
            </w:r>
            <w:r w:rsidRPr="00E56384">
              <w:rPr>
                <w:rFonts w:ascii="Arial Narrow" w:hAnsi="Arial Narrow"/>
              </w:rPr>
              <w:t xml:space="preserve"> </w:t>
            </w:r>
            <w:r w:rsidRPr="00104C8E">
              <w:rPr>
                <w:rFonts w:ascii="Arial Narrow" w:hAnsi="Arial Narrow"/>
                <w:u w:val="single"/>
              </w:rPr>
              <w:t>(1) A member of the Board—</w:t>
            </w:r>
          </w:p>
          <w:p w14:paraId="105F59D9" w14:textId="77777777" w:rsidR="00E56384" w:rsidRPr="00104C8E" w:rsidRDefault="00E56384" w:rsidP="008A2FAE">
            <w:pPr>
              <w:jc w:val="both"/>
              <w:rPr>
                <w:rFonts w:ascii="Arial Narrow" w:hAnsi="Arial Narrow"/>
                <w:u w:val="single"/>
              </w:rPr>
            </w:pPr>
            <w:r w:rsidRPr="00104C8E">
              <w:rPr>
                <w:rFonts w:ascii="Arial Narrow" w:hAnsi="Arial Narrow"/>
                <w:u w:val="single"/>
              </w:rPr>
              <w:t>(a) must perform the duties of office in good faith and without favour or</w:t>
            </w:r>
          </w:p>
          <w:p w14:paraId="3506A609" w14:textId="77777777" w:rsidR="00E56384" w:rsidRPr="00104C8E" w:rsidRDefault="00E56384" w:rsidP="008A2FAE">
            <w:pPr>
              <w:jc w:val="both"/>
              <w:rPr>
                <w:rFonts w:ascii="Arial Narrow" w:hAnsi="Arial Narrow"/>
                <w:u w:val="single"/>
              </w:rPr>
            </w:pPr>
            <w:r w:rsidRPr="00104C8E">
              <w:rPr>
                <w:rFonts w:ascii="Arial Narrow" w:hAnsi="Arial Narrow"/>
                <w:u w:val="single"/>
              </w:rPr>
              <w:t>prejudice;</w:t>
            </w:r>
          </w:p>
          <w:p w14:paraId="5B1C76B1" w14:textId="77777777" w:rsidR="00E56384" w:rsidRPr="00104C8E" w:rsidRDefault="00E56384" w:rsidP="008A2FAE">
            <w:pPr>
              <w:jc w:val="both"/>
              <w:rPr>
                <w:rFonts w:ascii="Arial Narrow" w:hAnsi="Arial Narrow"/>
                <w:u w:val="single"/>
              </w:rPr>
            </w:pPr>
            <w:r w:rsidRPr="00104C8E">
              <w:rPr>
                <w:rFonts w:ascii="Arial Narrow" w:hAnsi="Arial Narrow"/>
                <w:u w:val="single"/>
              </w:rPr>
              <w:t>(b) must disclose to the Board any personal or private business interest</w:t>
            </w:r>
          </w:p>
          <w:p w14:paraId="6E0252D1" w14:textId="77777777" w:rsidR="00E56384" w:rsidRPr="00104C8E" w:rsidRDefault="00E56384" w:rsidP="008A2FAE">
            <w:pPr>
              <w:jc w:val="both"/>
              <w:rPr>
                <w:rFonts w:ascii="Arial Narrow" w:hAnsi="Arial Narrow"/>
                <w:u w:val="single"/>
              </w:rPr>
            </w:pPr>
            <w:r w:rsidRPr="00104C8E">
              <w:rPr>
                <w:rFonts w:ascii="Arial Narrow" w:hAnsi="Arial Narrow"/>
                <w:u w:val="single"/>
              </w:rPr>
              <w:lastRenderedPageBreak/>
              <w:t>that that member, or any spouse, partner or close family member of</w:t>
            </w:r>
          </w:p>
          <w:p w14:paraId="6A30190E" w14:textId="77777777" w:rsidR="00E56384" w:rsidRPr="00104C8E" w:rsidRDefault="00E56384" w:rsidP="008A2FAE">
            <w:pPr>
              <w:jc w:val="both"/>
              <w:rPr>
                <w:rFonts w:ascii="Arial Narrow" w:hAnsi="Arial Narrow"/>
                <w:u w:val="single"/>
              </w:rPr>
            </w:pPr>
            <w:r w:rsidRPr="00104C8E">
              <w:rPr>
                <w:rFonts w:ascii="Arial Narrow" w:hAnsi="Arial Narrow"/>
                <w:u w:val="single"/>
              </w:rPr>
              <w:t>that Board member, may have in any matter before the Board, and</w:t>
            </w:r>
          </w:p>
          <w:p w14:paraId="523E151D" w14:textId="77777777" w:rsidR="00E56384" w:rsidRPr="00104C8E" w:rsidRDefault="00E56384" w:rsidP="008A2FAE">
            <w:pPr>
              <w:jc w:val="both"/>
              <w:rPr>
                <w:rFonts w:ascii="Arial Narrow" w:hAnsi="Arial Narrow"/>
                <w:u w:val="single"/>
              </w:rPr>
            </w:pPr>
            <w:r w:rsidRPr="00104C8E">
              <w:rPr>
                <w:rFonts w:ascii="Arial Narrow" w:hAnsi="Arial Narrow"/>
                <w:u w:val="single"/>
              </w:rPr>
              <w:t>must withdraw from the proceedings of the Board when that matter is</w:t>
            </w:r>
          </w:p>
          <w:p w14:paraId="0F9E8BB7" w14:textId="2486C84E" w:rsidR="00E56384" w:rsidRPr="00104C8E" w:rsidRDefault="00E56384" w:rsidP="008A2FAE">
            <w:pPr>
              <w:jc w:val="both"/>
              <w:rPr>
                <w:rFonts w:ascii="Arial Narrow" w:hAnsi="Arial Narrow"/>
                <w:u w:val="single"/>
              </w:rPr>
            </w:pPr>
            <w:r w:rsidRPr="00104C8E">
              <w:rPr>
                <w:rFonts w:ascii="Arial Narrow" w:hAnsi="Arial Narrow"/>
                <w:u w:val="single"/>
              </w:rPr>
              <w:t>considered, unless the Board decides that the interest of that Board member in the matter is trivial or irrelevant;</w:t>
            </w:r>
          </w:p>
          <w:p w14:paraId="74DD3320" w14:textId="7CCFB2B8" w:rsidR="00E56384" w:rsidRPr="00104C8E" w:rsidRDefault="00E56384" w:rsidP="008A2FAE">
            <w:pPr>
              <w:jc w:val="both"/>
              <w:rPr>
                <w:rFonts w:ascii="Arial Narrow" w:hAnsi="Arial Narrow"/>
                <w:u w:val="single"/>
              </w:rPr>
            </w:pPr>
            <w:r w:rsidRPr="00104C8E">
              <w:rPr>
                <w:rFonts w:ascii="Arial Narrow" w:hAnsi="Arial Narrow"/>
                <w:u w:val="single"/>
              </w:rPr>
              <w:t>(c) may not use the position, privileges or knowledge of a member for private gain or to improperly benefit another person; and</w:t>
            </w:r>
          </w:p>
          <w:p w14:paraId="64FF56F2" w14:textId="77777777" w:rsidR="00E56384" w:rsidRPr="00104C8E" w:rsidRDefault="00E56384" w:rsidP="008A2FAE">
            <w:pPr>
              <w:jc w:val="both"/>
              <w:rPr>
                <w:rFonts w:ascii="Arial Narrow" w:hAnsi="Arial Narrow"/>
                <w:u w:val="single"/>
              </w:rPr>
            </w:pPr>
            <w:r w:rsidRPr="00104C8E">
              <w:rPr>
                <w:rFonts w:ascii="Arial Narrow" w:hAnsi="Arial Narrow"/>
                <w:u w:val="single"/>
              </w:rPr>
              <w:t>(d) may not act in any other way that compromises the credibility,</w:t>
            </w:r>
          </w:p>
          <w:p w14:paraId="32B779BA" w14:textId="77777777" w:rsidR="00E56384" w:rsidRPr="00104C8E" w:rsidRDefault="00E56384" w:rsidP="008A2FAE">
            <w:pPr>
              <w:jc w:val="both"/>
              <w:rPr>
                <w:rFonts w:ascii="Arial Narrow" w:hAnsi="Arial Narrow"/>
                <w:u w:val="single"/>
              </w:rPr>
            </w:pPr>
            <w:r w:rsidRPr="00104C8E">
              <w:rPr>
                <w:rFonts w:ascii="Arial Narrow" w:hAnsi="Arial Narrow"/>
                <w:u w:val="single"/>
              </w:rPr>
              <w:t>impartiality, independence or integrity of the Bureau.</w:t>
            </w:r>
          </w:p>
          <w:p w14:paraId="43C5990E" w14:textId="77777777" w:rsidR="00E56384" w:rsidRPr="00104C8E" w:rsidRDefault="00E56384" w:rsidP="008A2FAE">
            <w:pPr>
              <w:jc w:val="both"/>
              <w:rPr>
                <w:rFonts w:ascii="Arial Narrow" w:hAnsi="Arial Narrow"/>
                <w:u w:val="single"/>
              </w:rPr>
            </w:pPr>
            <w:r w:rsidRPr="00104C8E">
              <w:rPr>
                <w:rFonts w:ascii="Arial Narrow" w:hAnsi="Arial Narrow"/>
                <w:u w:val="single"/>
              </w:rPr>
              <w:t>(2) A member of the Board who contravenes or fails to comply with</w:t>
            </w:r>
          </w:p>
          <w:p w14:paraId="0E8D88AD" w14:textId="47082A17" w:rsidR="00E56384" w:rsidRPr="00104C8E" w:rsidRDefault="00E56384" w:rsidP="008A2FAE">
            <w:pPr>
              <w:jc w:val="both"/>
              <w:rPr>
                <w:rFonts w:ascii="Arial Narrow" w:hAnsi="Arial Narrow"/>
                <w:u w:val="single"/>
              </w:rPr>
            </w:pPr>
            <w:r w:rsidRPr="00104C8E">
              <w:rPr>
                <w:rFonts w:ascii="Arial Narrow" w:hAnsi="Arial Narrow"/>
                <w:u w:val="single"/>
              </w:rPr>
              <w:t>subsection (1) is guilty of misconduct.</w:t>
            </w:r>
          </w:p>
          <w:p w14:paraId="1F4387E7" w14:textId="77777777" w:rsidR="00E56384" w:rsidRPr="00E56384" w:rsidRDefault="00E56384" w:rsidP="008A2FAE">
            <w:pPr>
              <w:jc w:val="both"/>
              <w:rPr>
                <w:rFonts w:ascii="Arial Narrow" w:hAnsi="Arial Narrow"/>
              </w:rPr>
            </w:pPr>
          </w:p>
          <w:p w14:paraId="66C11F79" w14:textId="77777777" w:rsidR="00E56384" w:rsidRPr="00104C8E" w:rsidRDefault="00E56384" w:rsidP="008A2FAE">
            <w:pPr>
              <w:jc w:val="both"/>
              <w:rPr>
                <w:rFonts w:ascii="Arial Narrow" w:hAnsi="Arial Narrow"/>
                <w:b/>
                <w:bCs/>
              </w:rPr>
            </w:pPr>
            <w:r w:rsidRPr="00104C8E">
              <w:rPr>
                <w:rFonts w:ascii="Arial Narrow" w:hAnsi="Arial Narrow"/>
                <w:b/>
                <w:bCs/>
              </w:rPr>
              <w:t>Termination of membership</w:t>
            </w:r>
          </w:p>
          <w:p w14:paraId="76742D41" w14:textId="240D5D51" w:rsidR="00E56384" w:rsidRPr="00104C8E" w:rsidRDefault="00E56384" w:rsidP="008A2FAE">
            <w:pPr>
              <w:jc w:val="both"/>
              <w:rPr>
                <w:rFonts w:ascii="Arial Narrow" w:hAnsi="Arial Narrow"/>
                <w:u w:val="single"/>
              </w:rPr>
            </w:pPr>
            <w:r w:rsidRPr="00104C8E">
              <w:rPr>
                <w:rFonts w:ascii="Arial Narrow" w:hAnsi="Arial Narrow"/>
                <w:b/>
                <w:bCs/>
              </w:rPr>
              <w:t>34N.</w:t>
            </w:r>
            <w:r w:rsidRPr="00E56384">
              <w:rPr>
                <w:rFonts w:ascii="Arial Narrow" w:hAnsi="Arial Narrow"/>
              </w:rPr>
              <w:t xml:space="preserve"> </w:t>
            </w:r>
            <w:r w:rsidRPr="00104C8E">
              <w:rPr>
                <w:rFonts w:ascii="Arial Narrow" w:hAnsi="Arial Narrow"/>
                <w:u w:val="single"/>
              </w:rPr>
              <w:t>(1) A member of the Board referred to in section 34G(1)(a) ceases to be a member when that person—</w:t>
            </w:r>
          </w:p>
          <w:p w14:paraId="61F90BE0" w14:textId="77777777" w:rsidR="00E56384" w:rsidRPr="00104C8E" w:rsidRDefault="00E56384" w:rsidP="008A2FAE">
            <w:pPr>
              <w:jc w:val="both"/>
              <w:rPr>
                <w:rFonts w:ascii="Arial Narrow" w:hAnsi="Arial Narrow"/>
                <w:u w:val="single"/>
              </w:rPr>
            </w:pPr>
            <w:r w:rsidRPr="00104C8E">
              <w:rPr>
                <w:rFonts w:ascii="Arial Narrow" w:hAnsi="Arial Narrow"/>
                <w:u w:val="single"/>
              </w:rPr>
              <w:t>(a) is no longer eligible in terms of section 34H to be a member;</w:t>
            </w:r>
          </w:p>
          <w:p w14:paraId="2A49748E" w14:textId="77777777" w:rsidR="00E56384" w:rsidRPr="00104C8E" w:rsidRDefault="00E56384" w:rsidP="008A2FAE">
            <w:pPr>
              <w:jc w:val="both"/>
              <w:rPr>
                <w:rFonts w:ascii="Arial Narrow" w:hAnsi="Arial Narrow"/>
                <w:u w:val="single"/>
              </w:rPr>
            </w:pPr>
            <w:r w:rsidRPr="00104C8E">
              <w:rPr>
                <w:rFonts w:ascii="Arial Narrow" w:hAnsi="Arial Narrow"/>
                <w:u w:val="single"/>
              </w:rPr>
              <w:t>(b) resigns; or</w:t>
            </w:r>
          </w:p>
          <w:p w14:paraId="5F093FCE" w14:textId="77777777" w:rsidR="00E56384" w:rsidRPr="00104C8E" w:rsidRDefault="00E56384" w:rsidP="008A2FAE">
            <w:pPr>
              <w:jc w:val="both"/>
              <w:rPr>
                <w:rFonts w:ascii="Arial Narrow" w:hAnsi="Arial Narrow"/>
                <w:u w:val="single"/>
              </w:rPr>
            </w:pPr>
            <w:r w:rsidRPr="00104C8E">
              <w:rPr>
                <w:rFonts w:ascii="Arial Narrow" w:hAnsi="Arial Narrow"/>
                <w:u w:val="single"/>
              </w:rPr>
              <w:t>(c) is removed from office in terms of section 34O.</w:t>
            </w:r>
          </w:p>
          <w:p w14:paraId="00E1A1F9" w14:textId="77777777" w:rsidR="00E56384" w:rsidRPr="00104C8E" w:rsidRDefault="00E56384" w:rsidP="008A2FAE">
            <w:pPr>
              <w:jc w:val="both"/>
              <w:rPr>
                <w:rFonts w:ascii="Arial Narrow" w:hAnsi="Arial Narrow"/>
                <w:u w:val="single"/>
              </w:rPr>
            </w:pPr>
            <w:r w:rsidRPr="00104C8E">
              <w:rPr>
                <w:rFonts w:ascii="Arial Narrow" w:hAnsi="Arial Narrow"/>
                <w:u w:val="single"/>
              </w:rPr>
              <w:t>(2) A member may resign only by giving at least three months’ written</w:t>
            </w:r>
          </w:p>
          <w:p w14:paraId="4D143F86" w14:textId="7007C70A" w:rsidR="00E56384" w:rsidRPr="00104C8E" w:rsidRDefault="00E56384" w:rsidP="008A2FAE">
            <w:pPr>
              <w:jc w:val="both"/>
              <w:rPr>
                <w:rFonts w:ascii="Arial Narrow" w:hAnsi="Arial Narrow"/>
                <w:u w:val="single"/>
              </w:rPr>
            </w:pPr>
            <w:r w:rsidRPr="00104C8E">
              <w:rPr>
                <w:rFonts w:ascii="Arial Narrow" w:hAnsi="Arial Narrow"/>
                <w:u w:val="single"/>
              </w:rPr>
              <w:t>notice to the Minister, but the Minister may accept a shorter period in a specific case.</w:t>
            </w:r>
          </w:p>
          <w:p w14:paraId="756BCE5B" w14:textId="77777777" w:rsidR="00E56384" w:rsidRPr="00E56384" w:rsidRDefault="00E56384" w:rsidP="008A2FAE">
            <w:pPr>
              <w:jc w:val="both"/>
              <w:rPr>
                <w:rFonts w:ascii="Arial Narrow" w:hAnsi="Arial Narrow"/>
              </w:rPr>
            </w:pPr>
          </w:p>
          <w:p w14:paraId="1CD5CAA1" w14:textId="77777777" w:rsidR="00E56384" w:rsidRPr="00104C8E" w:rsidRDefault="00E56384" w:rsidP="008A2FAE">
            <w:pPr>
              <w:jc w:val="both"/>
              <w:rPr>
                <w:rFonts w:ascii="Arial Narrow" w:hAnsi="Arial Narrow"/>
                <w:b/>
                <w:bCs/>
              </w:rPr>
            </w:pPr>
            <w:r w:rsidRPr="00104C8E">
              <w:rPr>
                <w:rFonts w:ascii="Arial Narrow" w:hAnsi="Arial Narrow"/>
                <w:b/>
                <w:bCs/>
              </w:rPr>
              <w:t>Removal from office</w:t>
            </w:r>
          </w:p>
          <w:p w14:paraId="50CB38E3" w14:textId="77777777" w:rsidR="00E56384" w:rsidRPr="00104C8E" w:rsidRDefault="00E56384" w:rsidP="008A2FAE">
            <w:pPr>
              <w:jc w:val="both"/>
              <w:rPr>
                <w:rFonts w:ascii="Arial Narrow" w:hAnsi="Arial Narrow"/>
                <w:u w:val="single"/>
              </w:rPr>
            </w:pPr>
            <w:r w:rsidRPr="00104C8E">
              <w:rPr>
                <w:rFonts w:ascii="Arial Narrow" w:hAnsi="Arial Narrow"/>
                <w:b/>
                <w:bCs/>
              </w:rPr>
              <w:t>34O.</w:t>
            </w:r>
            <w:r w:rsidRPr="00E56384">
              <w:rPr>
                <w:rFonts w:ascii="Arial Narrow" w:hAnsi="Arial Narrow"/>
              </w:rPr>
              <w:t xml:space="preserve"> </w:t>
            </w:r>
            <w:r w:rsidRPr="00104C8E">
              <w:rPr>
                <w:rFonts w:ascii="Arial Narrow" w:hAnsi="Arial Narrow"/>
                <w:u w:val="single"/>
              </w:rPr>
              <w:t>(1) The Minister may, subject to due process of law, remove a</w:t>
            </w:r>
          </w:p>
          <w:p w14:paraId="2F3C688B" w14:textId="5ED3FD93" w:rsidR="00E56384" w:rsidRPr="00104C8E" w:rsidRDefault="00E56384" w:rsidP="008A2FAE">
            <w:pPr>
              <w:jc w:val="both"/>
              <w:rPr>
                <w:rFonts w:ascii="Arial Narrow" w:hAnsi="Arial Narrow"/>
                <w:u w:val="single"/>
              </w:rPr>
            </w:pPr>
            <w:r w:rsidRPr="00104C8E">
              <w:rPr>
                <w:rFonts w:ascii="Arial Narrow" w:hAnsi="Arial Narrow"/>
                <w:u w:val="single"/>
              </w:rPr>
              <w:lastRenderedPageBreak/>
              <w:t>member of the Board referred to in section 34G(1)(a) from office, but only on the ground of—</w:t>
            </w:r>
          </w:p>
          <w:p w14:paraId="3B837955" w14:textId="77777777" w:rsidR="00E56384" w:rsidRPr="00104C8E" w:rsidRDefault="00E56384" w:rsidP="008A2FAE">
            <w:pPr>
              <w:jc w:val="both"/>
              <w:rPr>
                <w:rFonts w:ascii="Arial Narrow" w:hAnsi="Arial Narrow"/>
                <w:u w:val="single"/>
              </w:rPr>
            </w:pPr>
            <w:r w:rsidRPr="00104C8E">
              <w:rPr>
                <w:rFonts w:ascii="Arial Narrow" w:hAnsi="Arial Narrow"/>
                <w:u w:val="single"/>
              </w:rPr>
              <w:t>(a) misconduct, incapacity or incompetence;</w:t>
            </w:r>
          </w:p>
          <w:p w14:paraId="3DD28DBE" w14:textId="77777777" w:rsidR="00E56384" w:rsidRPr="00104C8E" w:rsidRDefault="00E56384" w:rsidP="008A2FAE">
            <w:pPr>
              <w:jc w:val="both"/>
              <w:rPr>
                <w:rFonts w:ascii="Arial Narrow" w:hAnsi="Arial Narrow"/>
                <w:u w:val="single"/>
              </w:rPr>
            </w:pPr>
            <w:r w:rsidRPr="00104C8E">
              <w:rPr>
                <w:rFonts w:ascii="Arial Narrow" w:hAnsi="Arial Narrow"/>
                <w:u w:val="single"/>
              </w:rPr>
              <w:t>(b) absence from three consecutive meetings of the Board without the</w:t>
            </w:r>
          </w:p>
          <w:p w14:paraId="51948006" w14:textId="77777777" w:rsidR="00E56384" w:rsidRPr="00104C8E" w:rsidRDefault="00E56384" w:rsidP="008A2FAE">
            <w:pPr>
              <w:jc w:val="both"/>
              <w:rPr>
                <w:rFonts w:ascii="Arial Narrow" w:hAnsi="Arial Narrow"/>
                <w:u w:val="single"/>
              </w:rPr>
            </w:pPr>
            <w:r w:rsidRPr="00104C8E">
              <w:rPr>
                <w:rFonts w:ascii="Arial Narrow" w:hAnsi="Arial Narrow"/>
                <w:u w:val="single"/>
              </w:rPr>
              <w:t>prior permission of the Board except on good cause shown;</w:t>
            </w:r>
          </w:p>
          <w:p w14:paraId="49004364" w14:textId="77777777" w:rsidR="00E56384" w:rsidRPr="00104C8E" w:rsidRDefault="00E56384" w:rsidP="008A2FAE">
            <w:pPr>
              <w:jc w:val="both"/>
              <w:rPr>
                <w:rFonts w:ascii="Arial Narrow" w:hAnsi="Arial Narrow"/>
                <w:u w:val="single"/>
              </w:rPr>
            </w:pPr>
            <w:r w:rsidRPr="00104C8E">
              <w:rPr>
                <w:rFonts w:ascii="Arial Narrow" w:hAnsi="Arial Narrow"/>
                <w:u w:val="single"/>
              </w:rPr>
              <w:t>(c) insolvency; or</w:t>
            </w:r>
          </w:p>
          <w:p w14:paraId="2A262BAC" w14:textId="77777777" w:rsidR="00E56384" w:rsidRPr="00104C8E" w:rsidRDefault="00E56384" w:rsidP="008A2FAE">
            <w:pPr>
              <w:jc w:val="both"/>
              <w:rPr>
                <w:rFonts w:ascii="Arial Narrow" w:hAnsi="Arial Narrow"/>
                <w:u w:val="single"/>
              </w:rPr>
            </w:pPr>
            <w:r w:rsidRPr="00104C8E">
              <w:rPr>
                <w:rFonts w:ascii="Arial Narrow" w:hAnsi="Arial Narrow"/>
                <w:u w:val="single"/>
              </w:rPr>
              <w:t>(d) conviction of a criminal offence without the option of a fine.</w:t>
            </w:r>
          </w:p>
          <w:p w14:paraId="15661EE2" w14:textId="77777777" w:rsidR="00E56384" w:rsidRPr="00104C8E" w:rsidRDefault="00E56384" w:rsidP="008A2FAE">
            <w:pPr>
              <w:jc w:val="both"/>
              <w:rPr>
                <w:rFonts w:ascii="Arial Narrow" w:hAnsi="Arial Narrow"/>
                <w:u w:val="single"/>
              </w:rPr>
            </w:pPr>
            <w:r w:rsidRPr="00104C8E">
              <w:rPr>
                <w:rFonts w:ascii="Arial Narrow" w:hAnsi="Arial Narrow"/>
                <w:u w:val="single"/>
              </w:rPr>
              <w:t>(2) A member of the Board may be removed from office on the grounds</w:t>
            </w:r>
          </w:p>
          <w:p w14:paraId="78B07162" w14:textId="5E17960C" w:rsidR="00E56384" w:rsidRPr="00104C8E" w:rsidRDefault="00E56384" w:rsidP="008A2FAE">
            <w:pPr>
              <w:jc w:val="both"/>
              <w:rPr>
                <w:rFonts w:ascii="Arial Narrow" w:hAnsi="Arial Narrow"/>
                <w:u w:val="single"/>
              </w:rPr>
            </w:pPr>
            <w:r w:rsidRPr="00104C8E">
              <w:rPr>
                <w:rFonts w:ascii="Arial Narrow" w:hAnsi="Arial Narrow"/>
                <w:u w:val="single"/>
              </w:rPr>
              <w:t>of misconduct or incompetence only after a finding to that effect has been made by a board of inquiry appointed by the Minister.</w:t>
            </w:r>
          </w:p>
          <w:p w14:paraId="621C1FC2" w14:textId="76D05D8F" w:rsidR="00E56384" w:rsidRPr="00104C8E" w:rsidRDefault="00E56384" w:rsidP="008A2FAE">
            <w:pPr>
              <w:jc w:val="both"/>
              <w:rPr>
                <w:rFonts w:ascii="Arial Narrow" w:hAnsi="Arial Narrow"/>
                <w:u w:val="single"/>
              </w:rPr>
            </w:pPr>
            <w:r w:rsidRPr="00104C8E">
              <w:rPr>
                <w:rFonts w:ascii="Arial Narrow" w:hAnsi="Arial Narrow"/>
                <w:u w:val="single"/>
              </w:rPr>
              <w:t>(3) The Minister may suspend a member under investigation in terms of this section.</w:t>
            </w:r>
          </w:p>
          <w:p w14:paraId="32A22F83" w14:textId="77777777" w:rsidR="00E56384" w:rsidRPr="00E56384" w:rsidRDefault="00E56384" w:rsidP="008A2FAE">
            <w:pPr>
              <w:jc w:val="both"/>
              <w:rPr>
                <w:rFonts w:ascii="Arial Narrow" w:hAnsi="Arial Narrow"/>
              </w:rPr>
            </w:pPr>
          </w:p>
          <w:p w14:paraId="6BFB3E39" w14:textId="77777777" w:rsidR="00E56384" w:rsidRPr="00104C8E" w:rsidRDefault="00E56384" w:rsidP="008A2FAE">
            <w:pPr>
              <w:jc w:val="both"/>
              <w:rPr>
                <w:rFonts w:ascii="Arial Narrow" w:hAnsi="Arial Narrow"/>
                <w:b/>
                <w:bCs/>
              </w:rPr>
            </w:pPr>
            <w:r w:rsidRPr="00104C8E">
              <w:rPr>
                <w:rFonts w:ascii="Arial Narrow" w:hAnsi="Arial Narrow"/>
                <w:b/>
                <w:bCs/>
              </w:rPr>
              <w:t>Filling of vacancies</w:t>
            </w:r>
          </w:p>
          <w:p w14:paraId="208F0E5D" w14:textId="77777777" w:rsidR="00E56384" w:rsidRPr="00104C8E" w:rsidRDefault="00E56384" w:rsidP="008A2FAE">
            <w:pPr>
              <w:jc w:val="both"/>
              <w:rPr>
                <w:rFonts w:ascii="Arial Narrow" w:hAnsi="Arial Narrow"/>
                <w:u w:val="single"/>
              </w:rPr>
            </w:pPr>
            <w:r w:rsidRPr="00104C8E">
              <w:rPr>
                <w:rFonts w:ascii="Arial Narrow" w:hAnsi="Arial Narrow"/>
                <w:b/>
                <w:bCs/>
              </w:rPr>
              <w:t>34P.</w:t>
            </w:r>
            <w:r w:rsidRPr="00E56384">
              <w:rPr>
                <w:rFonts w:ascii="Arial Narrow" w:hAnsi="Arial Narrow"/>
              </w:rPr>
              <w:t xml:space="preserve"> </w:t>
            </w:r>
            <w:r w:rsidRPr="00104C8E">
              <w:rPr>
                <w:rFonts w:ascii="Arial Narrow" w:hAnsi="Arial Narrow"/>
                <w:u w:val="single"/>
              </w:rPr>
              <w:t>(1) A vacancy in the Board is filled—</w:t>
            </w:r>
          </w:p>
          <w:p w14:paraId="0B24A868" w14:textId="52F75484" w:rsidR="00E56384" w:rsidRPr="00104C8E" w:rsidRDefault="00E56384" w:rsidP="008A2FAE">
            <w:pPr>
              <w:jc w:val="both"/>
              <w:rPr>
                <w:rFonts w:ascii="Arial Narrow" w:hAnsi="Arial Narrow"/>
                <w:u w:val="single"/>
              </w:rPr>
            </w:pPr>
            <w:r w:rsidRPr="00104C8E">
              <w:rPr>
                <w:rFonts w:ascii="Arial Narrow" w:hAnsi="Arial Narrow"/>
                <w:u w:val="single"/>
              </w:rPr>
              <w:t>(a) in the case of a vacating Chairperson, by appointing another member in terms of section 34J(1) as the Chairperson; and</w:t>
            </w:r>
          </w:p>
          <w:p w14:paraId="507E9194" w14:textId="3A8A871B" w:rsidR="00E56384" w:rsidRPr="00104C8E" w:rsidRDefault="00E56384" w:rsidP="008A2FAE">
            <w:pPr>
              <w:jc w:val="both"/>
              <w:rPr>
                <w:rFonts w:ascii="Arial Narrow" w:hAnsi="Arial Narrow"/>
                <w:u w:val="single"/>
              </w:rPr>
            </w:pPr>
            <w:r w:rsidRPr="00104C8E">
              <w:rPr>
                <w:rFonts w:ascii="Arial Narrow" w:hAnsi="Arial Narrow"/>
                <w:u w:val="single"/>
              </w:rPr>
              <w:t>(b) in the case of a vacating member referred to in section 34G(1)(a), by following the procedure set out in section 34I.</w:t>
            </w:r>
          </w:p>
          <w:p w14:paraId="26D1D9A5" w14:textId="52FB02E5" w:rsidR="00FD4A73" w:rsidRPr="00104C8E" w:rsidRDefault="00E56384" w:rsidP="008A2FAE">
            <w:pPr>
              <w:jc w:val="both"/>
              <w:rPr>
                <w:rFonts w:ascii="Arial Narrow" w:hAnsi="Arial Narrow"/>
                <w:u w:val="single"/>
              </w:rPr>
            </w:pPr>
            <w:r w:rsidRPr="00104C8E">
              <w:rPr>
                <w:rFonts w:ascii="Arial Narrow" w:hAnsi="Arial Narrow"/>
                <w:u w:val="single"/>
              </w:rPr>
              <w:t>(2) A person appointed to fill a vacancy holds office for the remaining portion of the term of the vacating Chairperson or member.</w:t>
            </w:r>
          </w:p>
          <w:p w14:paraId="02AAFB83" w14:textId="77777777" w:rsidR="007261A2" w:rsidRDefault="007261A2" w:rsidP="008A2FAE">
            <w:pPr>
              <w:jc w:val="both"/>
              <w:rPr>
                <w:rFonts w:ascii="Arial Narrow" w:hAnsi="Arial Narrow"/>
              </w:rPr>
            </w:pPr>
          </w:p>
          <w:p w14:paraId="0F47C4F6" w14:textId="77777777" w:rsidR="00E56384" w:rsidRPr="00104C8E" w:rsidRDefault="00E56384" w:rsidP="008A2FAE">
            <w:pPr>
              <w:jc w:val="both"/>
              <w:rPr>
                <w:rFonts w:ascii="Arial Narrow" w:hAnsi="Arial Narrow"/>
                <w:b/>
                <w:bCs/>
              </w:rPr>
            </w:pPr>
            <w:r w:rsidRPr="00104C8E">
              <w:rPr>
                <w:rFonts w:ascii="Arial Narrow" w:hAnsi="Arial Narrow"/>
                <w:b/>
                <w:bCs/>
              </w:rPr>
              <w:t>Meetings</w:t>
            </w:r>
          </w:p>
          <w:p w14:paraId="4F5BD2B4" w14:textId="77777777" w:rsidR="00E56384" w:rsidRPr="00104C8E" w:rsidRDefault="00E56384" w:rsidP="008A2FAE">
            <w:pPr>
              <w:jc w:val="both"/>
              <w:rPr>
                <w:rFonts w:ascii="Arial Narrow" w:hAnsi="Arial Narrow"/>
                <w:u w:val="single"/>
              </w:rPr>
            </w:pPr>
            <w:r w:rsidRPr="00104C8E">
              <w:rPr>
                <w:rFonts w:ascii="Arial Narrow" w:hAnsi="Arial Narrow"/>
                <w:b/>
                <w:bCs/>
              </w:rPr>
              <w:t>34Q.</w:t>
            </w:r>
            <w:r w:rsidRPr="00E56384">
              <w:rPr>
                <w:rFonts w:ascii="Arial Narrow" w:hAnsi="Arial Narrow"/>
              </w:rPr>
              <w:t xml:space="preserve"> </w:t>
            </w:r>
            <w:r w:rsidRPr="00104C8E">
              <w:rPr>
                <w:rFonts w:ascii="Arial Narrow" w:hAnsi="Arial Narrow"/>
                <w:u w:val="single"/>
              </w:rPr>
              <w:t>(1) The Chairperson of the Board decides when and where the</w:t>
            </w:r>
          </w:p>
          <w:p w14:paraId="10AF2C38" w14:textId="77777777" w:rsidR="00E56384" w:rsidRPr="00104C8E" w:rsidRDefault="00E56384" w:rsidP="008A2FAE">
            <w:pPr>
              <w:jc w:val="both"/>
              <w:rPr>
                <w:rFonts w:ascii="Arial Narrow" w:hAnsi="Arial Narrow"/>
                <w:u w:val="single"/>
              </w:rPr>
            </w:pPr>
            <w:r w:rsidRPr="00104C8E">
              <w:rPr>
                <w:rFonts w:ascii="Arial Narrow" w:hAnsi="Arial Narrow"/>
                <w:u w:val="single"/>
              </w:rPr>
              <w:lastRenderedPageBreak/>
              <w:t>Board meets, but a majority of the members may request the Chairperson in</w:t>
            </w:r>
          </w:p>
          <w:p w14:paraId="2B40183E" w14:textId="77777777" w:rsidR="00E56384" w:rsidRPr="00104C8E" w:rsidRDefault="00E56384" w:rsidP="008A2FAE">
            <w:pPr>
              <w:jc w:val="both"/>
              <w:rPr>
                <w:rFonts w:ascii="Arial Narrow" w:hAnsi="Arial Narrow"/>
                <w:u w:val="single"/>
              </w:rPr>
            </w:pPr>
            <w:r w:rsidRPr="00104C8E">
              <w:rPr>
                <w:rFonts w:ascii="Arial Narrow" w:hAnsi="Arial Narrow"/>
                <w:u w:val="single"/>
              </w:rPr>
              <w:t>writing to convene a Board meeting at a time and place set out in the</w:t>
            </w:r>
          </w:p>
          <w:p w14:paraId="54EEC954" w14:textId="77777777" w:rsidR="00E56384" w:rsidRPr="00104C8E" w:rsidRDefault="00E56384" w:rsidP="008A2FAE">
            <w:pPr>
              <w:jc w:val="both"/>
              <w:rPr>
                <w:rFonts w:ascii="Arial Narrow" w:hAnsi="Arial Narrow"/>
                <w:u w:val="single"/>
              </w:rPr>
            </w:pPr>
            <w:r w:rsidRPr="00104C8E">
              <w:rPr>
                <w:rFonts w:ascii="Arial Narrow" w:hAnsi="Arial Narrow"/>
                <w:u w:val="single"/>
              </w:rPr>
              <w:t>request.</w:t>
            </w:r>
          </w:p>
          <w:p w14:paraId="67AE8E4E" w14:textId="77777777" w:rsidR="00E56384" w:rsidRPr="00104C8E" w:rsidRDefault="00E56384" w:rsidP="008A2FAE">
            <w:pPr>
              <w:jc w:val="both"/>
              <w:rPr>
                <w:rFonts w:ascii="Arial Narrow" w:hAnsi="Arial Narrow"/>
                <w:u w:val="single"/>
              </w:rPr>
            </w:pPr>
            <w:r w:rsidRPr="00104C8E">
              <w:rPr>
                <w:rFonts w:ascii="Arial Narrow" w:hAnsi="Arial Narrow"/>
                <w:u w:val="single"/>
              </w:rPr>
              <w:t>(2) The Chairperson presides at meetings of the Board, but if the</w:t>
            </w:r>
          </w:p>
          <w:p w14:paraId="51EF9DEA" w14:textId="69780896" w:rsidR="00E56384" w:rsidRDefault="00E56384" w:rsidP="008A2FAE">
            <w:pPr>
              <w:jc w:val="both"/>
              <w:rPr>
                <w:rFonts w:ascii="Arial Narrow" w:hAnsi="Arial Narrow"/>
              </w:rPr>
            </w:pPr>
            <w:r w:rsidRPr="00104C8E">
              <w:rPr>
                <w:rFonts w:ascii="Arial Narrow" w:hAnsi="Arial Narrow"/>
                <w:u w:val="single"/>
              </w:rPr>
              <w:t>Chairperson is absent from a meeting, the members present must elect</w:t>
            </w:r>
            <w:r w:rsidR="007261A2" w:rsidRPr="00104C8E">
              <w:rPr>
                <w:rFonts w:ascii="Arial Narrow" w:hAnsi="Arial Narrow"/>
                <w:u w:val="single"/>
              </w:rPr>
              <w:t xml:space="preserve"> </w:t>
            </w:r>
            <w:r w:rsidRPr="00104C8E">
              <w:rPr>
                <w:rFonts w:ascii="Arial Narrow" w:hAnsi="Arial Narrow"/>
                <w:u w:val="single"/>
              </w:rPr>
              <w:t>another member to preside at the meeting.</w:t>
            </w:r>
          </w:p>
          <w:p w14:paraId="3CEE5D3A" w14:textId="77777777" w:rsidR="007261A2" w:rsidRPr="00E56384" w:rsidRDefault="007261A2" w:rsidP="008A2FAE">
            <w:pPr>
              <w:jc w:val="both"/>
              <w:rPr>
                <w:rFonts w:ascii="Arial Narrow" w:hAnsi="Arial Narrow"/>
              </w:rPr>
            </w:pPr>
          </w:p>
          <w:p w14:paraId="7089F1E5" w14:textId="77777777" w:rsidR="00E56384" w:rsidRPr="00104C8E" w:rsidRDefault="00E56384" w:rsidP="008A2FAE">
            <w:pPr>
              <w:jc w:val="both"/>
              <w:rPr>
                <w:rFonts w:ascii="Arial Narrow" w:hAnsi="Arial Narrow"/>
                <w:b/>
                <w:bCs/>
              </w:rPr>
            </w:pPr>
            <w:r w:rsidRPr="00104C8E">
              <w:rPr>
                <w:rFonts w:ascii="Arial Narrow" w:hAnsi="Arial Narrow"/>
                <w:b/>
                <w:bCs/>
              </w:rPr>
              <w:t>Procedures</w:t>
            </w:r>
          </w:p>
          <w:p w14:paraId="7711E0DD" w14:textId="77777777" w:rsidR="00E56384" w:rsidRPr="00104C8E" w:rsidRDefault="00E56384" w:rsidP="008A2FAE">
            <w:pPr>
              <w:jc w:val="both"/>
              <w:rPr>
                <w:rFonts w:ascii="Arial Narrow" w:hAnsi="Arial Narrow"/>
                <w:u w:val="single"/>
              </w:rPr>
            </w:pPr>
            <w:r w:rsidRPr="00104C8E">
              <w:rPr>
                <w:rFonts w:ascii="Arial Narrow" w:hAnsi="Arial Narrow"/>
                <w:b/>
                <w:bCs/>
              </w:rPr>
              <w:t>34R.</w:t>
            </w:r>
            <w:r w:rsidRPr="00E56384">
              <w:rPr>
                <w:rFonts w:ascii="Arial Narrow" w:hAnsi="Arial Narrow"/>
              </w:rPr>
              <w:t xml:space="preserve"> </w:t>
            </w:r>
            <w:r w:rsidRPr="00104C8E">
              <w:rPr>
                <w:rFonts w:ascii="Arial Narrow" w:hAnsi="Arial Narrow"/>
                <w:u w:val="single"/>
              </w:rPr>
              <w:t>(1) The Board may determine its own procedures subject to the</w:t>
            </w:r>
          </w:p>
          <w:p w14:paraId="03EC7619" w14:textId="77777777" w:rsidR="00E56384" w:rsidRPr="00104C8E" w:rsidRDefault="00E56384" w:rsidP="008A2FAE">
            <w:pPr>
              <w:jc w:val="both"/>
              <w:rPr>
                <w:rFonts w:ascii="Arial Narrow" w:hAnsi="Arial Narrow"/>
                <w:u w:val="single"/>
              </w:rPr>
            </w:pPr>
            <w:r w:rsidRPr="00104C8E">
              <w:rPr>
                <w:rFonts w:ascii="Arial Narrow" w:hAnsi="Arial Narrow"/>
                <w:u w:val="single"/>
              </w:rPr>
              <w:t>provisions of this Act.</w:t>
            </w:r>
          </w:p>
          <w:p w14:paraId="217B61A5" w14:textId="77777777" w:rsidR="00E56384" w:rsidRPr="00104C8E" w:rsidRDefault="00E56384" w:rsidP="008A2FAE">
            <w:pPr>
              <w:jc w:val="both"/>
              <w:rPr>
                <w:rFonts w:ascii="Arial Narrow" w:hAnsi="Arial Narrow"/>
                <w:u w:val="single"/>
              </w:rPr>
            </w:pPr>
            <w:r w:rsidRPr="00104C8E">
              <w:rPr>
                <w:rFonts w:ascii="Arial Narrow" w:hAnsi="Arial Narrow"/>
                <w:u w:val="single"/>
              </w:rPr>
              <w:t>(2) The Board must keep records of its proceedings and of the decisions</w:t>
            </w:r>
          </w:p>
          <w:p w14:paraId="155DB223" w14:textId="1F7B41C7" w:rsidR="00E56384" w:rsidRPr="00104C8E" w:rsidRDefault="00E56384" w:rsidP="008A2FAE">
            <w:pPr>
              <w:jc w:val="both"/>
              <w:rPr>
                <w:rFonts w:ascii="Arial Narrow" w:hAnsi="Arial Narrow"/>
                <w:u w:val="single"/>
              </w:rPr>
            </w:pPr>
            <w:r w:rsidRPr="00104C8E">
              <w:rPr>
                <w:rFonts w:ascii="Arial Narrow" w:hAnsi="Arial Narrow"/>
                <w:u w:val="single"/>
              </w:rPr>
              <w:t>taken.</w:t>
            </w:r>
          </w:p>
          <w:p w14:paraId="5697429D" w14:textId="77777777" w:rsidR="007261A2" w:rsidRPr="00E56384" w:rsidRDefault="007261A2" w:rsidP="008A2FAE">
            <w:pPr>
              <w:jc w:val="both"/>
              <w:rPr>
                <w:rFonts w:ascii="Arial Narrow" w:hAnsi="Arial Narrow"/>
              </w:rPr>
            </w:pPr>
          </w:p>
          <w:p w14:paraId="4687AF39" w14:textId="77777777" w:rsidR="00E56384" w:rsidRPr="00104C8E" w:rsidRDefault="00E56384" w:rsidP="008A2FAE">
            <w:pPr>
              <w:jc w:val="both"/>
              <w:rPr>
                <w:rFonts w:ascii="Arial Narrow" w:hAnsi="Arial Narrow"/>
                <w:b/>
                <w:bCs/>
              </w:rPr>
            </w:pPr>
            <w:r w:rsidRPr="00104C8E">
              <w:rPr>
                <w:rFonts w:ascii="Arial Narrow" w:hAnsi="Arial Narrow"/>
                <w:b/>
                <w:bCs/>
              </w:rPr>
              <w:t>Quorum and decisions</w:t>
            </w:r>
          </w:p>
          <w:p w14:paraId="5E59F49F" w14:textId="77777777" w:rsidR="00E56384" w:rsidRPr="00104C8E" w:rsidRDefault="00E56384" w:rsidP="008A2FAE">
            <w:pPr>
              <w:jc w:val="both"/>
              <w:rPr>
                <w:rFonts w:ascii="Arial Narrow" w:hAnsi="Arial Narrow"/>
                <w:u w:val="single"/>
              </w:rPr>
            </w:pPr>
            <w:r w:rsidRPr="00104C8E">
              <w:rPr>
                <w:rFonts w:ascii="Arial Narrow" w:hAnsi="Arial Narrow"/>
                <w:b/>
                <w:bCs/>
              </w:rPr>
              <w:t>34S.</w:t>
            </w:r>
            <w:r w:rsidRPr="00E56384">
              <w:rPr>
                <w:rFonts w:ascii="Arial Narrow" w:hAnsi="Arial Narrow"/>
              </w:rPr>
              <w:t xml:space="preserve"> </w:t>
            </w:r>
            <w:r w:rsidRPr="00104C8E">
              <w:rPr>
                <w:rFonts w:ascii="Arial Narrow" w:hAnsi="Arial Narrow"/>
                <w:u w:val="single"/>
              </w:rPr>
              <w:t>(1) A majority of the members of the Board serving at any relevant</w:t>
            </w:r>
          </w:p>
          <w:p w14:paraId="3C0A6C93" w14:textId="77777777" w:rsidR="00E56384" w:rsidRPr="00104C8E" w:rsidRDefault="00E56384" w:rsidP="008A2FAE">
            <w:pPr>
              <w:jc w:val="both"/>
              <w:rPr>
                <w:rFonts w:ascii="Arial Narrow" w:hAnsi="Arial Narrow"/>
                <w:u w:val="single"/>
              </w:rPr>
            </w:pPr>
            <w:r w:rsidRPr="00104C8E">
              <w:rPr>
                <w:rFonts w:ascii="Arial Narrow" w:hAnsi="Arial Narrow"/>
                <w:u w:val="single"/>
              </w:rPr>
              <w:t>time constitutes a quorum for a meeting of the Board.</w:t>
            </w:r>
          </w:p>
          <w:p w14:paraId="0F18396E" w14:textId="54DA805A" w:rsidR="00E56384" w:rsidRPr="00104C8E" w:rsidRDefault="00E56384" w:rsidP="008A2FAE">
            <w:pPr>
              <w:jc w:val="both"/>
              <w:rPr>
                <w:rFonts w:ascii="Arial Narrow" w:hAnsi="Arial Narrow"/>
                <w:u w:val="single"/>
              </w:rPr>
            </w:pPr>
            <w:r w:rsidRPr="00104C8E">
              <w:rPr>
                <w:rFonts w:ascii="Arial Narrow" w:hAnsi="Arial Narrow"/>
                <w:u w:val="single"/>
              </w:rPr>
              <w:t>(2)</w:t>
            </w:r>
            <w:r w:rsidR="007261A2" w:rsidRPr="00104C8E">
              <w:rPr>
                <w:rFonts w:ascii="Arial Narrow" w:hAnsi="Arial Narrow"/>
                <w:u w:val="single"/>
              </w:rPr>
              <w:t xml:space="preserve"> </w:t>
            </w:r>
            <w:r w:rsidRPr="00104C8E">
              <w:rPr>
                <w:rFonts w:ascii="Arial Narrow" w:hAnsi="Arial Narrow"/>
                <w:u w:val="single"/>
              </w:rPr>
              <w:t>A</w:t>
            </w:r>
            <w:r w:rsidR="007261A2" w:rsidRPr="00104C8E">
              <w:rPr>
                <w:rFonts w:ascii="Arial Narrow" w:hAnsi="Arial Narrow"/>
                <w:u w:val="single"/>
              </w:rPr>
              <w:t xml:space="preserve"> </w:t>
            </w:r>
            <w:r w:rsidRPr="00104C8E">
              <w:rPr>
                <w:rFonts w:ascii="Arial Narrow" w:hAnsi="Arial Narrow"/>
                <w:u w:val="single"/>
              </w:rPr>
              <w:t>matter before the Board is decided by the votes of a majority of the</w:t>
            </w:r>
            <w:r w:rsidR="007261A2" w:rsidRPr="00104C8E">
              <w:rPr>
                <w:rFonts w:ascii="Arial Narrow" w:hAnsi="Arial Narrow"/>
                <w:u w:val="single"/>
              </w:rPr>
              <w:t xml:space="preserve"> </w:t>
            </w:r>
            <w:r w:rsidRPr="00104C8E">
              <w:rPr>
                <w:rFonts w:ascii="Arial Narrow" w:hAnsi="Arial Narrow"/>
                <w:u w:val="single"/>
              </w:rPr>
              <w:t>members present at the meeting.</w:t>
            </w:r>
          </w:p>
          <w:p w14:paraId="2F5FECAE" w14:textId="77777777" w:rsidR="00E56384" w:rsidRPr="00104C8E" w:rsidRDefault="00E56384" w:rsidP="008A2FAE">
            <w:pPr>
              <w:jc w:val="both"/>
              <w:rPr>
                <w:rFonts w:ascii="Arial Narrow" w:hAnsi="Arial Narrow"/>
                <w:u w:val="single"/>
              </w:rPr>
            </w:pPr>
            <w:r w:rsidRPr="00104C8E">
              <w:rPr>
                <w:rFonts w:ascii="Arial Narrow" w:hAnsi="Arial Narrow"/>
                <w:u w:val="single"/>
              </w:rPr>
              <w:t>(3) If on any matter before the Board there is an equality of votes, the</w:t>
            </w:r>
          </w:p>
          <w:p w14:paraId="559718C9" w14:textId="2496E6E3" w:rsidR="00E56384" w:rsidRPr="00104C8E" w:rsidRDefault="00E56384" w:rsidP="008A2FAE">
            <w:pPr>
              <w:jc w:val="both"/>
              <w:rPr>
                <w:rFonts w:ascii="Arial Narrow" w:hAnsi="Arial Narrow"/>
                <w:u w:val="single"/>
              </w:rPr>
            </w:pPr>
            <w:r w:rsidRPr="00104C8E">
              <w:rPr>
                <w:rFonts w:ascii="Arial Narrow" w:hAnsi="Arial Narrow"/>
                <w:u w:val="single"/>
              </w:rPr>
              <w:t>member presiding at the meeting must exercise a casting vote in addition to</w:t>
            </w:r>
            <w:r w:rsidR="007261A2" w:rsidRPr="00104C8E">
              <w:rPr>
                <w:rFonts w:ascii="Arial Narrow" w:hAnsi="Arial Narrow"/>
                <w:u w:val="single"/>
              </w:rPr>
              <w:t xml:space="preserve"> </w:t>
            </w:r>
            <w:r w:rsidRPr="00104C8E">
              <w:rPr>
                <w:rFonts w:ascii="Arial Narrow" w:hAnsi="Arial Narrow"/>
                <w:u w:val="single"/>
              </w:rPr>
              <w:t>that person’s vote as a member.</w:t>
            </w:r>
          </w:p>
          <w:p w14:paraId="4C245A65" w14:textId="77777777" w:rsidR="007261A2" w:rsidRPr="00E56384" w:rsidRDefault="007261A2" w:rsidP="008A2FAE">
            <w:pPr>
              <w:jc w:val="both"/>
              <w:rPr>
                <w:rFonts w:ascii="Arial Narrow" w:hAnsi="Arial Narrow"/>
              </w:rPr>
            </w:pPr>
          </w:p>
          <w:p w14:paraId="209EA818" w14:textId="77777777" w:rsidR="00E56384" w:rsidRPr="00104C8E" w:rsidRDefault="00E56384" w:rsidP="008A2FAE">
            <w:pPr>
              <w:jc w:val="both"/>
              <w:rPr>
                <w:rFonts w:ascii="Arial Narrow" w:hAnsi="Arial Narrow"/>
                <w:b/>
                <w:bCs/>
              </w:rPr>
            </w:pPr>
            <w:r w:rsidRPr="00104C8E">
              <w:rPr>
                <w:rFonts w:ascii="Arial Narrow" w:hAnsi="Arial Narrow"/>
                <w:b/>
                <w:bCs/>
              </w:rPr>
              <w:t>Committees</w:t>
            </w:r>
          </w:p>
          <w:p w14:paraId="74F57066" w14:textId="62D8503F" w:rsidR="00E56384" w:rsidRPr="00104C8E" w:rsidRDefault="00E56384" w:rsidP="008A2FAE">
            <w:pPr>
              <w:jc w:val="both"/>
              <w:rPr>
                <w:rFonts w:ascii="Arial Narrow" w:hAnsi="Arial Narrow"/>
                <w:u w:val="single"/>
              </w:rPr>
            </w:pPr>
            <w:r w:rsidRPr="00104C8E">
              <w:rPr>
                <w:rFonts w:ascii="Arial Narrow" w:hAnsi="Arial Narrow"/>
                <w:b/>
                <w:bCs/>
              </w:rPr>
              <w:t>34T.</w:t>
            </w:r>
            <w:r w:rsidRPr="00E56384">
              <w:rPr>
                <w:rFonts w:ascii="Arial Narrow" w:hAnsi="Arial Narrow"/>
              </w:rPr>
              <w:t xml:space="preserve"> </w:t>
            </w:r>
            <w:r w:rsidRPr="00104C8E">
              <w:rPr>
                <w:rFonts w:ascii="Arial Narrow" w:hAnsi="Arial Narrow"/>
                <w:u w:val="single"/>
              </w:rPr>
              <w:t>(1) The Board may establish one or more committees to assist it in</w:t>
            </w:r>
            <w:r w:rsidR="007261A2" w:rsidRPr="00104C8E">
              <w:rPr>
                <w:rFonts w:ascii="Arial Narrow" w:hAnsi="Arial Narrow"/>
                <w:u w:val="single"/>
              </w:rPr>
              <w:t xml:space="preserve"> </w:t>
            </w:r>
            <w:r w:rsidRPr="00104C8E">
              <w:rPr>
                <w:rFonts w:ascii="Arial Narrow" w:hAnsi="Arial Narrow"/>
                <w:u w:val="single"/>
              </w:rPr>
              <w:t>the performance of its duties or the exercise of its powers.</w:t>
            </w:r>
          </w:p>
          <w:p w14:paraId="3D08D3C0" w14:textId="423B0B30" w:rsidR="00E56384" w:rsidRPr="00104C8E" w:rsidRDefault="00E56384" w:rsidP="008A2FAE">
            <w:pPr>
              <w:jc w:val="both"/>
              <w:rPr>
                <w:rFonts w:ascii="Arial Narrow" w:hAnsi="Arial Narrow"/>
                <w:u w:val="single"/>
              </w:rPr>
            </w:pPr>
            <w:r w:rsidRPr="00104C8E">
              <w:rPr>
                <w:rFonts w:ascii="Arial Narrow" w:hAnsi="Arial Narrow"/>
                <w:u w:val="single"/>
              </w:rPr>
              <w:lastRenderedPageBreak/>
              <w:t>(2) When appointing members to a committee, the Board is not restricted</w:t>
            </w:r>
            <w:r w:rsidR="007261A2" w:rsidRPr="00104C8E">
              <w:rPr>
                <w:rFonts w:ascii="Arial Narrow" w:hAnsi="Arial Narrow"/>
                <w:u w:val="single"/>
              </w:rPr>
              <w:t xml:space="preserve"> </w:t>
            </w:r>
            <w:r w:rsidRPr="00104C8E">
              <w:rPr>
                <w:rFonts w:ascii="Arial Narrow" w:hAnsi="Arial Narrow"/>
                <w:u w:val="single"/>
              </w:rPr>
              <w:t>to members of the Board.</w:t>
            </w:r>
          </w:p>
          <w:p w14:paraId="16B03895" w14:textId="77777777" w:rsidR="00E56384" w:rsidRPr="00104C8E" w:rsidRDefault="00E56384" w:rsidP="008A2FAE">
            <w:pPr>
              <w:jc w:val="both"/>
              <w:rPr>
                <w:rFonts w:ascii="Arial Narrow" w:hAnsi="Arial Narrow"/>
                <w:u w:val="single"/>
              </w:rPr>
            </w:pPr>
            <w:r w:rsidRPr="00104C8E">
              <w:rPr>
                <w:rFonts w:ascii="Arial Narrow" w:hAnsi="Arial Narrow"/>
                <w:u w:val="single"/>
              </w:rPr>
              <w:t>(3) The Board—</w:t>
            </w:r>
          </w:p>
          <w:p w14:paraId="017758B7" w14:textId="77777777" w:rsidR="00E56384" w:rsidRPr="00104C8E" w:rsidRDefault="00E56384" w:rsidP="008A2FAE">
            <w:pPr>
              <w:jc w:val="both"/>
              <w:rPr>
                <w:rFonts w:ascii="Arial Narrow" w:hAnsi="Arial Narrow"/>
                <w:u w:val="single"/>
              </w:rPr>
            </w:pPr>
            <w:r w:rsidRPr="00104C8E">
              <w:rPr>
                <w:rFonts w:ascii="Arial Narrow" w:hAnsi="Arial Narrow"/>
                <w:u w:val="single"/>
              </w:rPr>
              <w:t>(a) must determine the duties of a committee;</w:t>
            </w:r>
          </w:p>
          <w:p w14:paraId="5A931AE1" w14:textId="77777777" w:rsidR="00E56384" w:rsidRPr="00104C8E" w:rsidRDefault="00E56384" w:rsidP="008A2FAE">
            <w:pPr>
              <w:jc w:val="both"/>
              <w:rPr>
                <w:rFonts w:ascii="Arial Narrow" w:hAnsi="Arial Narrow"/>
                <w:u w:val="single"/>
              </w:rPr>
            </w:pPr>
            <w:r w:rsidRPr="00104C8E">
              <w:rPr>
                <w:rFonts w:ascii="Arial Narrow" w:hAnsi="Arial Narrow"/>
                <w:u w:val="single"/>
              </w:rPr>
              <w:t>(b) must appoint a chairperson and other members of a committee;</w:t>
            </w:r>
          </w:p>
          <w:p w14:paraId="430B1F82" w14:textId="66BDE78A" w:rsidR="00E56384" w:rsidRPr="00104C8E" w:rsidRDefault="00E56384" w:rsidP="008A2FAE">
            <w:pPr>
              <w:jc w:val="both"/>
              <w:rPr>
                <w:rFonts w:ascii="Arial Narrow" w:hAnsi="Arial Narrow"/>
                <w:u w:val="single"/>
              </w:rPr>
            </w:pPr>
            <w:r w:rsidRPr="00104C8E">
              <w:rPr>
                <w:rFonts w:ascii="Arial Narrow" w:hAnsi="Arial Narrow"/>
                <w:u w:val="single"/>
              </w:rPr>
              <w:t>(c) may remove a member of a committee from office at any time, taking</w:t>
            </w:r>
            <w:r w:rsidR="007261A2" w:rsidRPr="00104C8E">
              <w:rPr>
                <w:rFonts w:ascii="Arial Narrow" w:hAnsi="Arial Narrow"/>
                <w:u w:val="single"/>
              </w:rPr>
              <w:t xml:space="preserve"> </w:t>
            </w:r>
            <w:r w:rsidRPr="00104C8E">
              <w:rPr>
                <w:rFonts w:ascii="Arial Narrow" w:hAnsi="Arial Narrow"/>
                <w:u w:val="single"/>
              </w:rPr>
              <w:t>into account the provisions of the Promotion of Administrative Justice</w:t>
            </w:r>
            <w:r w:rsidR="007261A2" w:rsidRPr="00104C8E">
              <w:rPr>
                <w:rFonts w:ascii="Arial Narrow" w:hAnsi="Arial Narrow"/>
                <w:u w:val="single"/>
              </w:rPr>
              <w:t xml:space="preserve"> </w:t>
            </w:r>
            <w:r w:rsidRPr="00104C8E">
              <w:rPr>
                <w:rFonts w:ascii="Arial Narrow" w:hAnsi="Arial Narrow"/>
                <w:u w:val="single"/>
              </w:rPr>
              <w:t>Act, 2000 (Act No. 3 of 2000); and</w:t>
            </w:r>
          </w:p>
          <w:p w14:paraId="1CC48962" w14:textId="77777777" w:rsidR="00E56384" w:rsidRPr="00104C8E" w:rsidRDefault="00E56384" w:rsidP="008A2FAE">
            <w:pPr>
              <w:jc w:val="both"/>
              <w:rPr>
                <w:rFonts w:ascii="Arial Narrow" w:hAnsi="Arial Narrow"/>
                <w:u w:val="single"/>
              </w:rPr>
            </w:pPr>
            <w:r w:rsidRPr="00104C8E">
              <w:rPr>
                <w:rFonts w:ascii="Arial Narrow" w:hAnsi="Arial Narrow"/>
                <w:u w:val="single"/>
              </w:rPr>
              <w:t>(d) must determine a working procedure of a committee.</w:t>
            </w:r>
          </w:p>
          <w:p w14:paraId="3AD73AA9" w14:textId="77777777" w:rsidR="00E56384" w:rsidRPr="00104C8E" w:rsidRDefault="00E56384" w:rsidP="008A2FAE">
            <w:pPr>
              <w:jc w:val="both"/>
              <w:rPr>
                <w:rFonts w:ascii="Arial Narrow" w:hAnsi="Arial Narrow"/>
                <w:u w:val="single"/>
              </w:rPr>
            </w:pPr>
            <w:r w:rsidRPr="00104C8E">
              <w:rPr>
                <w:rFonts w:ascii="Arial Narrow" w:hAnsi="Arial Narrow"/>
                <w:u w:val="single"/>
              </w:rPr>
              <w:t>(4) The Board may dissolve a committee at any time.</w:t>
            </w:r>
          </w:p>
          <w:p w14:paraId="3E1A565A" w14:textId="4D0527BC" w:rsidR="00E56384" w:rsidRPr="00104C8E" w:rsidRDefault="00E56384" w:rsidP="008A2FAE">
            <w:pPr>
              <w:jc w:val="both"/>
              <w:rPr>
                <w:rFonts w:ascii="Arial Narrow" w:hAnsi="Arial Narrow"/>
                <w:u w:val="single"/>
              </w:rPr>
            </w:pPr>
            <w:r w:rsidRPr="00104C8E">
              <w:rPr>
                <w:rFonts w:ascii="Arial Narrow" w:hAnsi="Arial Narrow"/>
                <w:u w:val="single"/>
              </w:rPr>
              <w:t>(5) (a) Section 34L, read with the necessary changes as the context may</w:t>
            </w:r>
            <w:r w:rsidR="007261A2" w:rsidRPr="00104C8E">
              <w:rPr>
                <w:rFonts w:ascii="Arial Narrow" w:hAnsi="Arial Narrow"/>
                <w:u w:val="single"/>
              </w:rPr>
              <w:t xml:space="preserve"> </w:t>
            </w:r>
            <w:r w:rsidRPr="00104C8E">
              <w:rPr>
                <w:rFonts w:ascii="Arial Narrow" w:hAnsi="Arial Narrow"/>
                <w:u w:val="single"/>
              </w:rPr>
              <w:t>require, applies to the terms and conditions of employment of committee</w:t>
            </w:r>
            <w:r w:rsidR="007261A2" w:rsidRPr="00104C8E">
              <w:rPr>
                <w:rFonts w:ascii="Arial Narrow" w:hAnsi="Arial Narrow"/>
                <w:u w:val="single"/>
              </w:rPr>
              <w:t xml:space="preserve"> </w:t>
            </w:r>
            <w:r w:rsidRPr="00104C8E">
              <w:rPr>
                <w:rFonts w:ascii="Arial Narrow" w:hAnsi="Arial Narrow"/>
                <w:u w:val="single"/>
              </w:rPr>
              <w:t>members.</w:t>
            </w:r>
          </w:p>
          <w:p w14:paraId="3AEA05AC" w14:textId="111402E9" w:rsidR="00E56384" w:rsidRPr="00104C8E" w:rsidRDefault="00E56384" w:rsidP="008A2FAE">
            <w:pPr>
              <w:jc w:val="both"/>
              <w:rPr>
                <w:rFonts w:ascii="Arial Narrow" w:hAnsi="Arial Narrow"/>
                <w:u w:val="single"/>
              </w:rPr>
            </w:pPr>
            <w:r w:rsidRPr="00104C8E">
              <w:rPr>
                <w:rFonts w:ascii="Arial Narrow" w:hAnsi="Arial Narrow"/>
                <w:u w:val="single"/>
              </w:rPr>
              <w:t>(b)</w:t>
            </w:r>
            <w:r w:rsidR="007261A2" w:rsidRPr="00104C8E">
              <w:rPr>
                <w:rFonts w:ascii="Arial Narrow" w:hAnsi="Arial Narrow"/>
                <w:u w:val="single"/>
              </w:rPr>
              <w:t xml:space="preserve"> </w:t>
            </w:r>
            <w:r w:rsidRPr="00104C8E">
              <w:rPr>
                <w:rFonts w:ascii="Arial Narrow" w:hAnsi="Arial Narrow"/>
                <w:u w:val="single"/>
              </w:rPr>
              <w:t>A</w:t>
            </w:r>
            <w:r w:rsidR="007261A2" w:rsidRPr="00104C8E">
              <w:rPr>
                <w:rFonts w:ascii="Arial Narrow" w:hAnsi="Arial Narrow"/>
                <w:u w:val="single"/>
              </w:rPr>
              <w:t xml:space="preserve"> </w:t>
            </w:r>
            <w:r w:rsidRPr="00104C8E">
              <w:rPr>
                <w:rFonts w:ascii="Arial Narrow" w:hAnsi="Arial Narrow"/>
                <w:u w:val="single"/>
              </w:rPr>
              <w:t>staff member of the Bureau appointed to a committee serves on the</w:t>
            </w:r>
            <w:r w:rsidR="007261A2" w:rsidRPr="00104C8E">
              <w:rPr>
                <w:rFonts w:ascii="Arial Narrow" w:hAnsi="Arial Narrow"/>
                <w:u w:val="single"/>
              </w:rPr>
              <w:t xml:space="preserve"> </w:t>
            </w:r>
            <w:r w:rsidRPr="00104C8E">
              <w:rPr>
                <w:rFonts w:ascii="Arial Narrow" w:hAnsi="Arial Narrow"/>
                <w:u w:val="single"/>
              </w:rPr>
              <w:t>committee subject to the terms and conditions of that person’s employment.</w:t>
            </w:r>
          </w:p>
          <w:p w14:paraId="3A6E7E83" w14:textId="77777777" w:rsidR="007261A2" w:rsidRDefault="007261A2" w:rsidP="008A2FAE">
            <w:pPr>
              <w:jc w:val="both"/>
              <w:rPr>
                <w:rFonts w:ascii="Arial Narrow" w:hAnsi="Arial Narrow"/>
              </w:rPr>
            </w:pPr>
          </w:p>
          <w:p w14:paraId="3EE874EC" w14:textId="47C061A3" w:rsidR="00E56384" w:rsidRPr="00104C8E" w:rsidRDefault="00E56384" w:rsidP="008A2FAE">
            <w:pPr>
              <w:jc w:val="both"/>
              <w:rPr>
                <w:rFonts w:ascii="Arial Narrow" w:hAnsi="Arial Narrow"/>
                <w:b/>
                <w:bCs/>
              </w:rPr>
            </w:pPr>
            <w:r w:rsidRPr="00104C8E">
              <w:rPr>
                <w:rFonts w:ascii="Arial Narrow" w:hAnsi="Arial Narrow"/>
                <w:b/>
                <w:bCs/>
              </w:rPr>
              <w:t>Delegation of powers and duties</w:t>
            </w:r>
          </w:p>
          <w:p w14:paraId="76DA489D" w14:textId="77777777" w:rsidR="00E56384" w:rsidRPr="00104C8E" w:rsidRDefault="00E56384" w:rsidP="008A2FAE">
            <w:pPr>
              <w:jc w:val="both"/>
              <w:rPr>
                <w:rFonts w:ascii="Arial Narrow" w:hAnsi="Arial Narrow"/>
                <w:u w:val="single"/>
              </w:rPr>
            </w:pPr>
            <w:r w:rsidRPr="00104C8E">
              <w:rPr>
                <w:rFonts w:ascii="Arial Narrow" w:hAnsi="Arial Narrow"/>
                <w:b/>
                <w:bCs/>
              </w:rPr>
              <w:t>34U.</w:t>
            </w:r>
            <w:r w:rsidRPr="00E56384">
              <w:rPr>
                <w:rFonts w:ascii="Arial Narrow" w:hAnsi="Arial Narrow"/>
              </w:rPr>
              <w:t xml:space="preserve"> </w:t>
            </w:r>
            <w:r w:rsidRPr="00104C8E">
              <w:rPr>
                <w:rFonts w:ascii="Arial Narrow" w:hAnsi="Arial Narrow"/>
                <w:u w:val="single"/>
              </w:rPr>
              <w:t>(1) When necessary for the proper performance of its duties, the</w:t>
            </w:r>
          </w:p>
          <w:p w14:paraId="12F85408" w14:textId="3A2FF5F5" w:rsidR="00E56384" w:rsidRPr="00104C8E" w:rsidRDefault="00E56384" w:rsidP="008A2FAE">
            <w:pPr>
              <w:jc w:val="both"/>
              <w:rPr>
                <w:rFonts w:ascii="Arial Narrow" w:hAnsi="Arial Narrow"/>
                <w:u w:val="single"/>
              </w:rPr>
            </w:pPr>
            <w:r w:rsidRPr="00104C8E">
              <w:rPr>
                <w:rFonts w:ascii="Arial Narrow" w:hAnsi="Arial Narrow"/>
                <w:u w:val="single"/>
              </w:rPr>
              <w:t>Board may, subject to subsection (2), delegate any of its powers or duties</w:t>
            </w:r>
            <w:r w:rsidR="007261A2" w:rsidRPr="00104C8E">
              <w:rPr>
                <w:rFonts w:ascii="Arial Narrow" w:hAnsi="Arial Narrow"/>
                <w:u w:val="single"/>
              </w:rPr>
              <w:t xml:space="preserve"> </w:t>
            </w:r>
            <w:r w:rsidRPr="00104C8E">
              <w:rPr>
                <w:rFonts w:ascii="Arial Narrow" w:hAnsi="Arial Narrow"/>
                <w:u w:val="single"/>
              </w:rPr>
              <w:t>to—</w:t>
            </w:r>
          </w:p>
          <w:p w14:paraId="5BBC7A0A" w14:textId="77777777" w:rsidR="00E56384" w:rsidRPr="00104C8E" w:rsidRDefault="00E56384" w:rsidP="008A2FAE">
            <w:pPr>
              <w:jc w:val="both"/>
              <w:rPr>
                <w:rFonts w:ascii="Arial Narrow" w:hAnsi="Arial Narrow"/>
                <w:u w:val="single"/>
              </w:rPr>
            </w:pPr>
            <w:r w:rsidRPr="00104C8E">
              <w:rPr>
                <w:rFonts w:ascii="Arial Narrow" w:hAnsi="Arial Narrow"/>
                <w:u w:val="single"/>
              </w:rPr>
              <w:t>(a) a member of the Board;</w:t>
            </w:r>
          </w:p>
          <w:p w14:paraId="68A2C83E" w14:textId="77777777" w:rsidR="00E56384" w:rsidRPr="00104C8E" w:rsidRDefault="00E56384" w:rsidP="008A2FAE">
            <w:pPr>
              <w:jc w:val="both"/>
              <w:rPr>
                <w:rFonts w:ascii="Arial Narrow" w:hAnsi="Arial Narrow"/>
                <w:u w:val="single"/>
              </w:rPr>
            </w:pPr>
            <w:r w:rsidRPr="00104C8E">
              <w:rPr>
                <w:rFonts w:ascii="Arial Narrow" w:hAnsi="Arial Narrow"/>
                <w:u w:val="single"/>
              </w:rPr>
              <w:t>(b) a committee referred to in section 34T; or</w:t>
            </w:r>
          </w:p>
          <w:p w14:paraId="47E8E0F8" w14:textId="77777777" w:rsidR="00E56384" w:rsidRPr="00105824" w:rsidRDefault="00E56384" w:rsidP="008A2FAE">
            <w:pPr>
              <w:jc w:val="both"/>
              <w:rPr>
                <w:rFonts w:ascii="Arial Narrow" w:hAnsi="Arial Narrow"/>
                <w:u w:val="single"/>
              </w:rPr>
            </w:pPr>
            <w:r w:rsidRPr="00105824">
              <w:rPr>
                <w:rFonts w:ascii="Arial Narrow" w:hAnsi="Arial Narrow"/>
                <w:u w:val="single"/>
              </w:rPr>
              <w:t>(c) a staff member of the Bureau.</w:t>
            </w:r>
          </w:p>
          <w:p w14:paraId="4C0B59E4" w14:textId="77777777" w:rsidR="00E56384" w:rsidRPr="00105824" w:rsidRDefault="00E56384" w:rsidP="008A2FAE">
            <w:pPr>
              <w:jc w:val="both"/>
              <w:rPr>
                <w:rFonts w:ascii="Arial Narrow" w:hAnsi="Arial Narrow"/>
                <w:u w:val="single"/>
              </w:rPr>
            </w:pPr>
            <w:r w:rsidRPr="00105824">
              <w:rPr>
                <w:rFonts w:ascii="Arial Narrow" w:hAnsi="Arial Narrow"/>
                <w:u w:val="single"/>
              </w:rPr>
              <w:t>(2) The following powers and duties may not be delegated by the Board:</w:t>
            </w:r>
          </w:p>
          <w:p w14:paraId="7503092D" w14:textId="39F17ED3" w:rsidR="00E56384" w:rsidRPr="00105824" w:rsidRDefault="00E56384" w:rsidP="008A2FAE">
            <w:pPr>
              <w:jc w:val="both"/>
              <w:rPr>
                <w:rFonts w:ascii="Arial Narrow" w:hAnsi="Arial Narrow"/>
                <w:u w:val="single"/>
              </w:rPr>
            </w:pPr>
            <w:r w:rsidRPr="00105824">
              <w:rPr>
                <w:rFonts w:ascii="Arial Narrow" w:hAnsi="Arial Narrow"/>
                <w:u w:val="single"/>
              </w:rPr>
              <w:lastRenderedPageBreak/>
              <w:t>(a) The appointment or reappointment of a person as the Chief Executive</w:t>
            </w:r>
            <w:r w:rsidR="007261A2" w:rsidRPr="00105824">
              <w:rPr>
                <w:rFonts w:ascii="Arial Narrow" w:hAnsi="Arial Narrow"/>
                <w:u w:val="single"/>
              </w:rPr>
              <w:t xml:space="preserve"> </w:t>
            </w:r>
            <w:r w:rsidRPr="00105824">
              <w:rPr>
                <w:rFonts w:ascii="Arial Narrow" w:hAnsi="Arial Narrow"/>
                <w:u w:val="single"/>
              </w:rPr>
              <w:t>Officer in terms of section 34V(1) or (2);</w:t>
            </w:r>
          </w:p>
          <w:p w14:paraId="30055286" w14:textId="5B2FC22E" w:rsidR="00E56384" w:rsidRPr="00105824" w:rsidRDefault="00E56384" w:rsidP="008A2FAE">
            <w:pPr>
              <w:jc w:val="both"/>
              <w:rPr>
                <w:rFonts w:ascii="Arial Narrow" w:hAnsi="Arial Narrow"/>
                <w:u w:val="single"/>
              </w:rPr>
            </w:pPr>
            <w:r w:rsidRPr="00105824">
              <w:rPr>
                <w:rFonts w:ascii="Arial Narrow" w:hAnsi="Arial Narrow"/>
                <w:u w:val="single"/>
              </w:rPr>
              <w:t>(b) the determination of the terms and conditions of service of the Chief</w:t>
            </w:r>
            <w:r w:rsidR="007261A2" w:rsidRPr="00105824">
              <w:rPr>
                <w:rFonts w:ascii="Arial Narrow" w:hAnsi="Arial Narrow"/>
                <w:u w:val="single"/>
              </w:rPr>
              <w:t xml:space="preserve"> </w:t>
            </w:r>
            <w:r w:rsidRPr="00105824">
              <w:rPr>
                <w:rFonts w:ascii="Arial Narrow" w:hAnsi="Arial Narrow"/>
                <w:u w:val="single"/>
              </w:rPr>
              <w:t>Executive Officer in terms of section 34V(3);</w:t>
            </w:r>
          </w:p>
          <w:p w14:paraId="28FD39AC" w14:textId="7CFB3FA6" w:rsidR="00E56384" w:rsidRPr="00105824" w:rsidRDefault="00E56384" w:rsidP="008A2FAE">
            <w:pPr>
              <w:jc w:val="both"/>
              <w:rPr>
                <w:rFonts w:ascii="Arial Narrow" w:hAnsi="Arial Narrow"/>
                <w:u w:val="single"/>
              </w:rPr>
            </w:pPr>
            <w:r w:rsidRPr="00105824">
              <w:rPr>
                <w:rFonts w:ascii="Arial Narrow" w:hAnsi="Arial Narrow"/>
                <w:u w:val="single"/>
              </w:rPr>
              <w:t>(c) the determination of an employment policy in terms of section 34X(1);</w:t>
            </w:r>
            <w:r w:rsidR="007261A2" w:rsidRPr="00105824">
              <w:rPr>
                <w:rFonts w:ascii="Arial Narrow" w:hAnsi="Arial Narrow"/>
                <w:u w:val="single"/>
              </w:rPr>
              <w:t xml:space="preserve"> </w:t>
            </w:r>
            <w:r w:rsidRPr="00105824">
              <w:rPr>
                <w:rFonts w:ascii="Arial Narrow" w:hAnsi="Arial Narrow"/>
                <w:u w:val="single"/>
              </w:rPr>
              <w:t>and</w:t>
            </w:r>
          </w:p>
          <w:p w14:paraId="5448867B" w14:textId="77777777" w:rsidR="00E56384" w:rsidRPr="00105824" w:rsidRDefault="00E56384" w:rsidP="008A2FAE">
            <w:pPr>
              <w:jc w:val="both"/>
              <w:rPr>
                <w:rFonts w:ascii="Arial Narrow" w:hAnsi="Arial Narrow"/>
                <w:u w:val="single"/>
              </w:rPr>
            </w:pPr>
            <w:r w:rsidRPr="00105824">
              <w:rPr>
                <w:rFonts w:ascii="Arial Narrow" w:hAnsi="Arial Narrow"/>
                <w:u w:val="single"/>
              </w:rPr>
              <w:t>(d) the setting of financial limits in terms of section 34X(2)(a) or (3).</w:t>
            </w:r>
          </w:p>
          <w:p w14:paraId="72661B0F" w14:textId="77777777" w:rsidR="00E56384" w:rsidRPr="00105824" w:rsidRDefault="00E56384" w:rsidP="008A2FAE">
            <w:pPr>
              <w:jc w:val="both"/>
              <w:rPr>
                <w:rFonts w:ascii="Arial Narrow" w:hAnsi="Arial Narrow"/>
                <w:u w:val="single"/>
              </w:rPr>
            </w:pPr>
            <w:r w:rsidRPr="00105824">
              <w:rPr>
                <w:rFonts w:ascii="Arial Narrow" w:hAnsi="Arial Narrow"/>
                <w:u w:val="single"/>
              </w:rPr>
              <w:t>(3) A delegation in terms of subsection (1)—</w:t>
            </w:r>
          </w:p>
          <w:p w14:paraId="099A4BA5" w14:textId="38DE4D79" w:rsidR="00E56384" w:rsidRPr="00105824" w:rsidRDefault="00E56384" w:rsidP="008A2FAE">
            <w:pPr>
              <w:jc w:val="both"/>
              <w:rPr>
                <w:rFonts w:ascii="Arial Narrow" w:hAnsi="Arial Narrow"/>
                <w:u w:val="single"/>
              </w:rPr>
            </w:pPr>
            <w:r w:rsidRPr="00105824">
              <w:rPr>
                <w:rFonts w:ascii="Arial Narrow" w:hAnsi="Arial Narrow"/>
                <w:u w:val="single"/>
              </w:rPr>
              <w:t>(a) is subject to any limitations, conditions and directions that the Board</w:t>
            </w:r>
            <w:r w:rsidR="007261A2" w:rsidRPr="00105824">
              <w:rPr>
                <w:rFonts w:ascii="Arial Narrow" w:hAnsi="Arial Narrow"/>
                <w:u w:val="single"/>
              </w:rPr>
              <w:t xml:space="preserve"> </w:t>
            </w:r>
            <w:r w:rsidRPr="00105824">
              <w:rPr>
                <w:rFonts w:ascii="Arial Narrow" w:hAnsi="Arial Narrow"/>
                <w:u w:val="single"/>
              </w:rPr>
              <w:t>may impose;</w:t>
            </w:r>
          </w:p>
          <w:p w14:paraId="7F54BD92" w14:textId="77777777" w:rsidR="00E56384" w:rsidRPr="00105824" w:rsidRDefault="00E56384" w:rsidP="008A2FAE">
            <w:pPr>
              <w:jc w:val="both"/>
              <w:rPr>
                <w:rFonts w:ascii="Arial Narrow" w:hAnsi="Arial Narrow"/>
                <w:u w:val="single"/>
              </w:rPr>
            </w:pPr>
            <w:r w:rsidRPr="00105824">
              <w:rPr>
                <w:rFonts w:ascii="Arial Narrow" w:hAnsi="Arial Narrow"/>
                <w:u w:val="single"/>
              </w:rPr>
              <w:t>(b) must be in writing;</w:t>
            </w:r>
          </w:p>
          <w:p w14:paraId="326CA4EC" w14:textId="44128A50" w:rsidR="00E56384" w:rsidRPr="00105824" w:rsidRDefault="00E56384" w:rsidP="008A2FAE">
            <w:pPr>
              <w:jc w:val="both"/>
              <w:rPr>
                <w:rFonts w:ascii="Arial Narrow" w:hAnsi="Arial Narrow"/>
                <w:u w:val="single"/>
              </w:rPr>
            </w:pPr>
            <w:r w:rsidRPr="00105824">
              <w:rPr>
                <w:rFonts w:ascii="Arial Narrow" w:hAnsi="Arial Narrow"/>
                <w:u w:val="single"/>
              </w:rPr>
              <w:t>(c) does not divest the Board of the responsibility concerning the exercise</w:t>
            </w:r>
            <w:r w:rsidR="007261A2" w:rsidRPr="00105824">
              <w:rPr>
                <w:rFonts w:ascii="Arial Narrow" w:hAnsi="Arial Narrow"/>
                <w:u w:val="single"/>
              </w:rPr>
              <w:t xml:space="preserve"> </w:t>
            </w:r>
            <w:r w:rsidRPr="00105824">
              <w:rPr>
                <w:rFonts w:ascii="Arial Narrow" w:hAnsi="Arial Narrow"/>
                <w:u w:val="single"/>
              </w:rPr>
              <w:t>of the delegated power or the performance of the delegated duty; and</w:t>
            </w:r>
          </w:p>
          <w:p w14:paraId="0CFFD013" w14:textId="77777777" w:rsidR="00E56384" w:rsidRPr="00105824" w:rsidRDefault="00E56384" w:rsidP="008A2FAE">
            <w:pPr>
              <w:jc w:val="both"/>
              <w:rPr>
                <w:rFonts w:ascii="Arial Narrow" w:hAnsi="Arial Narrow"/>
                <w:u w:val="single"/>
              </w:rPr>
            </w:pPr>
            <w:r w:rsidRPr="00105824">
              <w:rPr>
                <w:rFonts w:ascii="Arial Narrow" w:hAnsi="Arial Narrow"/>
                <w:u w:val="single"/>
              </w:rPr>
              <w:t>(d) does not prevent the exercise of the delegated power or the carrying</w:t>
            </w:r>
          </w:p>
          <w:p w14:paraId="4CDE1050" w14:textId="77777777" w:rsidR="00E56384" w:rsidRPr="00105824" w:rsidRDefault="00E56384" w:rsidP="008A2FAE">
            <w:pPr>
              <w:jc w:val="both"/>
              <w:rPr>
                <w:rFonts w:ascii="Arial Narrow" w:hAnsi="Arial Narrow"/>
                <w:u w:val="single"/>
              </w:rPr>
            </w:pPr>
            <w:r w:rsidRPr="00105824">
              <w:rPr>
                <w:rFonts w:ascii="Arial Narrow" w:hAnsi="Arial Narrow"/>
                <w:u w:val="single"/>
              </w:rPr>
              <w:t>out of the delegated duty by the Board.</w:t>
            </w:r>
          </w:p>
          <w:p w14:paraId="6242D9A3" w14:textId="3983BD72" w:rsidR="00E56384" w:rsidRPr="00105824" w:rsidRDefault="00E56384" w:rsidP="008A2FAE">
            <w:pPr>
              <w:jc w:val="both"/>
              <w:rPr>
                <w:rFonts w:ascii="Arial Narrow" w:hAnsi="Arial Narrow"/>
                <w:u w:val="single"/>
              </w:rPr>
            </w:pPr>
            <w:r w:rsidRPr="00105824">
              <w:rPr>
                <w:rFonts w:ascii="Arial Narrow" w:hAnsi="Arial Narrow"/>
                <w:u w:val="single"/>
              </w:rPr>
              <w:t>(4) The Board may confirm, vary, revoke or withdraw any decision taken</w:t>
            </w:r>
            <w:r w:rsidR="007261A2" w:rsidRPr="00105824">
              <w:rPr>
                <w:rFonts w:ascii="Arial Narrow" w:hAnsi="Arial Narrow"/>
                <w:u w:val="single"/>
              </w:rPr>
              <w:t xml:space="preserve"> </w:t>
            </w:r>
            <w:r w:rsidRPr="00105824">
              <w:rPr>
                <w:rFonts w:ascii="Arial Narrow" w:hAnsi="Arial Narrow"/>
                <w:u w:val="single"/>
              </w:rPr>
              <w:t>in consequence of a</w:t>
            </w:r>
            <w:r w:rsidRPr="00E56384">
              <w:rPr>
                <w:rFonts w:ascii="Arial Narrow" w:hAnsi="Arial Narrow"/>
              </w:rPr>
              <w:t xml:space="preserve"> </w:t>
            </w:r>
            <w:r w:rsidRPr="00105824">
              <w:rPr>
                <w:rFonts w:ascii="Arial Narrow" w:hAnsi="Arial Narrow"/>
                <w:u w:val="single"/>
              </w:rPr>
              <w:t>delegation in terms of this section, subject to any rights</w:t>
            </w:r>
          </w:p>
          <w:p w14:paraId="39A420DA" w14:textId="77777777" w:rsidR="00E56384" w:rsidRPr="00105824" w:rsidRDefault="00E56384" w:rsidP="008A2FAE">
            <w:pPr>
              <w:jc w:val="both"/>
              <w:rPr>
                <w:rFonts w:ascii="Arial Narrow" w:hAnsi="Arial Narrow"/>
                <w:u w:val="single"/>
              </w:rPr>
            </w:pPr>
            <w:r w:rsidRPr="00105824">
              <w:rPr>
                <w:rFonts w:ascii="Arial Narrow" w:hAnsi="Arial Narrow"/>
                <w:u w:val="single"/>
              </w:rPr>
              <w:t>that may have accrued to a person as a result of the decision.</w:t>
            </w:r>
          </w:p>
          <w:p w14:paraId="553A9DD8" w14:textId="77777777" w:rsidR="007261A2" w:rsidRPr="00105824" w:rsidRDefault="007261A2" w:rsidP="008A2FAE">
            <w:pPr>
              <w:jc w:val="both"/>
              <w:rPr>
                <w:rFonts w:ascii="Arial Narrow" w:hAnsi="Arial Narrow"/>
                <w:b/>
                <w:bCs/>
              </w:rPr>
            </w:pPr>
          </w:p>
          <w:p w14:paraId="688D0E7B" w14:textId="0E079DBA" w:rsidR="00E56384" w:rsidRPr="00105824" w:rsidRDefault="00E56384" w:rsidP="008A2FAE">
            <w:pPr>
              <w:jc w:val="both"/>
              <w:rPr>
                <w:rFonts w:ascii="Arial Narrow" w:hAnsi="Arial Narrow"/>
                <w:b/>
                <w:bCs/>
              </w:rPr>
            </w:pPr>
            <w:r w:rsidRPr="00105824">
              <w:rPr>
                <w:rFonts w:ascii="Arial Narrow" w:hAnsi="Arial Narrow"/>
                <w:b/>
                <w:bCs/>
              </w:rPr>
              <w:t>Appointment of Chief Executive Officer</w:t>
            </w:r>
          </w:p>
          <w:p w14:paraId="067162DF" w14:textId="77777777" w:rsidR="00E56384" w:rsidRPr="00105824" w:rsidRDefault="00E56384" w:rsidP="008A2FAE">
            <w:pPr>
              <w:jc w:val="both"/>
              <w:rPr>
                <w:rFonts w:ascii="Arial Narrow" w:hAnsi="Arial Narrow"/>
                <w:u w:val="single"/>
              </w:rPr>
            </w:pPr>
            <w:r w:rsidRPr="00105824">
              <w:rPr>
                <w:rFonts w:ascii="Arial Narrow" w:hAnsi="Arial Narrow"/>
                <w:b/>
                <w:bCs/>
              </w:rPr>
              <w:t>34V.</w:t>
            </w:r>
            <w:r w:rsidRPr="00E56384">
              <w:rPr>
                <w:rFonts w:ascii="Arial Narrow" w:hAnsi="Arial Narrow"/>
              </w:rPr>
              <w:t xml:space="preserve"> </w:t>
            </w:r>
            <w:r w:rsidRPr="00105824">
              <w:rPr>
                <w:rFonts w:ascii="Arial Narrow" w:hAnsi="Arial Narrow"/>
                <w:u w:val="single"/>
              </w:rPr>
              <w:t>(1) The Board, acting with the concurrence of the Minister, must</w:t>
            </w:r>
          </w:p>
          <w:p w14:paraId="378EAFBE" w14:textId="059BDBAD" w:rsidR="00E56384" w:rsidRPr="00105824" w:rsidRDefault="00E56384" w:rsidP="008A2FAE">
            <w:pPr>
              <w:jc w:val="both"/>
              <w:rPr>
                <w:rFonts w:ascii="Arial Narrow" w:hAnsi="Arial Narrow"/>
                <w:u w:val="single"/>
              </w:rPr>
            </w:pPr>
            <w:r w:rsidRPr="00105824">
              <w:rPr>
                <w:rFonts w:ascii="Arial Narrow" w:hAnsi="Arial Narrow"/>
                <w:u w:val="single"/>
              </w:rPr>
              <w:t>appoint a person with appropriate qualifications and experience as the Chief</w:t>
            </w:r>
            <w:r w:rsidR="007261A2" w:rsidRPr="00105824">
              <w:rPr>
                <w:rFonts w:ascii="Arial Narrow" w:hAnsi="Arial Narrow"/>
                <w:u w:val="single"/>
              </w:rPr>
              <w:t xml:space="preserve"> </w:t>
            </w:r>
            <w:r w:rsidRPr="00105824">
              <w:rPr>
                <w:rFonts w:ascii="Arial Narrow" w:hAnsi="Arial Narrow"/>
                <w:u w:val="single"/>
              </w:rPr>
              <w:t>Executive Officer of the Bureau.</w:t>
            </w:r>
          </w:p>
          <w:p w14:paraId="77F8EFFA" w14:textId="77777777" w:rsidR="00E56384" w:rsidRPr="00105824" w:rsidRDefault="00E56384" w:rsidP="008A2FAE">
            <w:pPr>
              <w:jc w:val="both"/>
              <w:rPr>
                <w:rFonts w:ascii="Arial Narrow" w:hAnsi="Arial Narrow"/>
                <w:u w:val="single"/>
              </w:rPr>
            </w:pPr>
            <w:r w:rsidRPr="00105824">
              <w:rPr>
                <w:rFonts w:ascii="Arial Narrow" w:hAnsi="Arial Narrow"/>
                <w:u w:val="single"/>
              </w:rPr>
              <w:lastRenderedPageBreak/>
              <w:t>(2) The Chief Executive Officer—</w:t>
            </w:r>
          </w:p>
          <w:p w14:paraId="241B2F80" w14:textId="77777777" w:rsidR="00E56384" w:rsidRPr="00105824" w:rsidRDefault="00E56384" w:rsidP="008A2FAE">
            <w:pPr>
              <w:jc w:val="both"/>
              <w:rPr>
                <w:rFonts w:ascii="Arial Narrow" w:hAnsi="Arial Narrow"/>
                <w:u w:val="single"/>
              </w:rPr>
            </w:pPr>
            <w:r w:rsidRPr="00105824">
              <w:rPr>
                <w:rFonts w:ascii="Arial Narrow" w:hAnsi="Arial Narrow"/>
                <w:u w:val="single"/>
              </w:rPr>
              <w:t>(a) is appointed for a term not exceeding five years; and</w:t>
            </w:r>
          </w:p>
          <w:p w14:paraId="30068C29" w14:textId="108AB95B" w:rsidR="00E56384" w:rsidRPr="00105824" w:rsidRDefault="00E56384" w:rsidP="008A2FAE">
            <w:pPr>
              <w:jc w:val="both"/>
              <w:rPr>
                <w:rFonts w:ascii="Arial Narrow" w:hAnsi="Arial Narrow"/>
                <w:u w:val="single"/>
              </w:rPr>
            </w:pPr>
            <w:r w:rsidRPr="00105824">
              <w:rPr>
                <w:rFonts w:ascii="Arial Narrow" w:hAnsi="Arial Narrow"/>
                <w:u w:val="single"/>
              </w:rPr>
              <w:t>(b) may be reappointed by the Board with the concurrence of the Minister,</w:t>
            </w:r>
            <w:r w:rsidR="007261A2" w:rsidRPr="00105824">
              <w:rPr>
                <w:rFonts w:ascii="Arial Narrow" w:hAnsi="Arial Narrow"/>
                <w:u w:val="single"/>
              </w:rPr>
              <w:t xml:space="preserve"> </w:t>
            </w:r>
            <w:r w:rsidRPr="00105824">
              <w:rPr>
                <w:rFonts w:ascii="Arial Narrow" w:hAnsi="Arial Narrow"/>
                <w:u w:val="single"/>
              </w:rPr>
              <w:t>but only for one additional term not exceeding five years.</w:t>
            </w:r>
          </w:p>
          <w:p w14:paraId="063BDFD5" w14:textId="77777777" w:rsidR="00E56384" w:rsidRPr="00105824" w:rsidRDefault="00E56384" w:rsidP="008A2FAE">
            <w:pPr>
              <w:jc w:val="both"/>
              <w:rPr>
                <w:rFonts w:ascii="Arial Narrow" w:hAnsi="Arial Narrow"/>
                <w:u w:val="single"/>
              </w:rPr>
            </w:pPr>
            <w:r w:rsidRPr="00105824">
              <w:rPr>
                <w:rFonts w:ascii="Arial Narrow" w:hAnsi="Arial Narrow"/>
                <w:u w:val="single"/>
              </w:rPr>
              <w:t>(3) The Chief Executive Officer is employed subject to such terms and</w:t>
            </w:r>
          </w:p>
          <w:p w14:paraId="3174AF10" w14:textId="7872931E" w:rsidR="00E56384" w:rsidRPr="00105824" w:rsidRDefault="00E56384" w:rsidP="008A2FAE">
            <w:pPr>
              <w:jc w:val="both"/>
              <w:rPr>
                <w:rFonts w:ascii="Arial Narrow" w:hAnsi="Arial Narrow"/>
                <w:u w:val="single"/>
              </w:rPr>
            </w:pPr>
            <w:r w:rsidRPr="00105824">
              <w:rPr>
                <w:rFonts w:ascii="Arial Narrow" w:hAnsi="Arial Narrow"/>
                <w:u w:val="single"/>
              </w:rPr>
              <w:t>conditions of employment as the Board may determine in accordance with</w:t>
            </w:r>
            <w:r w:rsidR="007261A2" w:rsidRPr="00105824">
              <w:rPr>
                <w:rFonts w:ascii="Arial Narrow" w:hAnsi="Arial Narrow"/>
                <w:u w:val="single"/>
              </w:rPr>
              <w:t xml:space="preserve"> </w:t>
            </w:r>
            <w:r w:rsidRPr="00105824">
              <w:rPr>
                <w:rFonts w:ascii="Arial Narrow" w:hAnsi="Arial Narrow"/>
                <w:u w:val="single"/>
              </w:rPr>
              <w:t>a policy approved by the Minister with the concurrence of the Cabinet</w:t>
            </w:r>
            <w:r w:rsidR="007261A2" w:rsidRPr="00105824">
              <w:rPr>
                <w:rFonts w:ascii="Arial Narrow" w:hAnsi="Arial Narrow"/>
                <w:u w:val="single"/>
              </w:rPr>
              <w:t xml:space="preserve"> </w:t>
            </w:r>
            <w:r w:rsidRPr="00105824">
              <w:rPr>
                <w:rFonts w:ascii="Arial Narrow" w:hAnsi="Arial Narrow"/>
                <w:u w:val="single"/>
              </w:rPr>
              <w:t>member responsible for finance.</w:t>
            </w:r>
          </w:p>
          <w:p w14:paraId="646CBB46" w14:textId="77777777" w:rsidR="00E56384" w:rsidRPr="00105824" w:rsidRDefault="00E56384" w:rsidP="008A2FAE">
            <w:pPr>
              <w:jc w:val="both"/>
              <w:rPr>
                <w:rFonts w:ascii="Arial Narrow" w:hAnsi="Arial Narrow"/>
                <w:u w:val="single"/>
              </w:rPr>
            </w:pPr>
            <w:r w:rsidRPr="00105824">
              <w:rPr>
                <w:rFonts w:ascii="Arial Narrow" w:hAnsi="Arial Narrow"/>
                <w:u w:val="single"/>
              </w:rPr>
              <w:t>(4) The Chief Executive Officer—</w:t>
            </w:r>
          </w:p>
          <w:p w14:paraId="0E932F1D" w14:textId="5BBD080E" w:rsidR="00E56384" w:rsidRPr="00105824" w:rsidRDefault="00E56384" w:rsidP="008A2FAE">
            <w:pPr>
              <w:jc w:val="both"/>
              <w:rPr>
                <w:rFonts w:ascii="Arial Narrow" w:hAnsi="Arial Narrow"/>
                <w:u w:val="single"/>
              </w:rPr>
            </w:pPr>
            <w:r w:rsidRPr="00105824">
              <w:rPr>
                <w:rFonts w:ascii="Arial Narrow" w:hAnsi="Arial Narrow"/>
                <w:u w:val="single"/>
              </w:rPr>
              <w:t>(a) must perform such duties and may exercise such powers as the Board</w:t>
            </w:r>
            <w:r w:rsidR="007261A2" w:rsidRPr="00105824">
              <w:rPr>
                <w:rFonts w:ascii="Arial Narrow" w:hAnsi="Arial Narrow"/>
                <w:u w:val="single"/>
              </w:rPr>
              <w:t xml:space="preserve"> </w:t>
            </w:r>
            <w:r w:rsidRPr="00105824">
              <w:rPr>
                <w:rFonts w:ascii="Arial Narrow" w:hAnsi="Arial Narrow"/>
                <w:u w:val="single"/>
              </w:rPr>
              <w:t>may delegate to him or her; and</w:t>
            </w:r>
          </w:p>
          <w:p w14:paraId="18AE12CE" w14:textId="770253D9" w:rsidR="00E56384" w:rsidRPr="00105824" w:rsidRDefault="00E56384" w:rsidP="008A2FAE">
            <w:pPr>
              <w:jc w:val="both"/>
              <w:rPr>
                <w:rFonts w:ascii="Arial Narrow" w:hAnsi="Arial Narrow"/>
                <w:u w:val="single"/>
              </w:rPr>
            </w:pPr>
            <w:r w:rsidRPr="00105824">
              <w:rPr>
                <w:rFonts w:ascii="Arial Narrow" w:hAnsi="Arial Narrow"/>
                <w:u w:val="single"/>
              </w:rPr>
              <w:t>(b) must report to the Board on aspects of management, the</w:t>
            </w:r>
            <w:r w:rsidRPr="00E56384">
              <w:rPr>
                <w:rFonts w:ascii="Arial Narrow" w:hAnsi="Arial Narrow"/>
              </w:rPr>
              <w:t xml:space="preserve"> </w:t>
            </w:r>
            <w:r w:rsidRPr="00105824">
              <w:rPr>
                <w:rFonts w:ascii="Arial Narrow" w:hAnsi="Arial Narrow"/>
                <w:u w:val="single"/>
              </w:rPr>
              <w:t>performance</w:t>
            </w:r>
            <w:r w:rsidR="007261A2" w:rsidRPr="00105824">
              <w:rPr>
                <w:rFonts w:ascii="Arial Narrow" w:hAnsi="Arial Narrow"/>
                <w:u w:val="single"/>
              </w:rPr>
              <w:t xml:space="preserve"> </w:t>
            </w:r>
            <w:r w:rsidRPr="00105824">
              <w:rPr>
                <w:rFonts w:ascii="Arial Narrow" w:hAnsi="Arial Narrow"/>
                <w:u w:val="single"/>
              </w:rPr>
              <w:t>of duties and the exercise of powers, at such times or intervals and in</w:t>
            </w:r>
            <w:r w:rsidR="007261A2" w:rsidRPr="00105824">
              <w:rPr>
                <w:rFonts w:ascii="Arial Narrow" w:hAnsi="Arial Narrow"/>
                <w:u w:val="single"/>
              </w:rPr>
              <w:t xml:space="preserve"> </w:t>
            </w:r>
            <w:r w:rsidRPr="00105824">
              <w:rPr>
                <w:rFonts w:ascii="Arial Narrow" w:hAnsi="Arial Narrow"/>
                <w:u w:val="single"/>
              </w:rPr>
              <w:t>such manner as the Board may determine.</w:t>
            </w:r>
          </w:p>
          <w:p w14:paraId="69141A5D" w14:textId="77777777" w:rsidR="00E56384" w:rsidRPr="00105824" w:rsidRDefault="00E56384" w:rsidP="008A2FAE">
            <w:pPr>
              <w:jc w:val="both"/>
              <w:rPr>
                <w:rFonts w:ascii="Arial Narrow" w:hAnsi="Arial Narrow"/>
                <w:u w:val="single"/>
              </w:rPr>
            </w:pPr>
            <w:r w:rsidRPr="00105824">
              <w:rPr>
                <w:rFonts w:ascii="Arial Narrow" w:hAnsi="Arial Narrow"/>
                <w:u w:val="single"/>
              </w:rPr>
              <w:t>(5) (a) The Chairperson of the Board may appoint another employee of</w:t>
            </w:r>
          </w:p>
          <w:p w14:paraId="2C0F1688" w14:textId="50AC2FCF" w:rsidR="00E56384" w:rsidRPr="00105824" w:rsidRDefault="00E56384" w:rsidP="008A2FAE">
            <w:pPr>
              <w:jc w:val="both"/>
              <w:rPr>
                <w:rFonts w:ascii="Arial Narrow" w:hAnsi="Arial Narrow"/>
                <w:u w:val="single"/>
              </w:rPr>
            </w:pPr>
            <w:r w:rsidRPr="00105824">
              <w:rPr>
                <w:rFonts w:ascii="Arial Narrow" w:hAnsi="Arial Narrow"/>
                <w:u w:val="single"/>
              </w:rPr>
              <w:t>the Bureau as acting Chief Executive Officer for a period not exceeding six</w:t>
            </w:r>
            <w:r w:rsidR="007261A2" w:rsidRPr="00105824">
              <w:rPr>
                <w:rFonts w:ascii="Arial Narrow" w:hAnsi="Arial Narrow"/>
                <w:u w:val="single"/>
              </w:rPr>
              <w:t xml:space="preserve"> </w:t>
            </w:r>
            <w:r w:rsidRPr="00105824">
              <w:rPr>
                <w:rFonts w:ascii="Arial Narrow" w:hAnsi="Arial Narrow"/>
                <w:u w:val="single"/>
              </w:rPr>
              <w:t>months, whenever—</w:t>
            </w:r>
          </w:p>
          <w:p w14:paraId="59E023E4" w14:textId="77777777" w:rsidR="00E56384" w:rsidRPr="00105824" w:rsidRDefault="00E56384" w:rsidP="008A2FAE">
            <w:pPr>
              <w:jc w:val="both"/>
              <w:rPr>
                <w:rFonts w:ascii="Arial Narrow" w:hAnsi="Arial Narrow"/>
                <w:u w:val="single"/>
              </w:rPr>
            </w:pPr>
            <w:r w:rsidRPr="00105824">
              <w:rPr>
                <w:rFonts w:ascii="Arial Narrow" w:hAnsi="Arial Narrow"/>
                <w:u w:val="single"/>
              </w:rPr>
              <w:t>(i) the Chief Executive Officer is for any reason absent or unable to</w:t>
            </w:r>
          </w:p>
          <w:p w14:paraId="06CDBC6C" w14:textId="77777777" w:rsidR="00E56384" w:rsidRPr="00105824" w:rsidRDefault="00E56384" w:rsidP="008A2FAE">
            <w:pPr>
              <w:jc w:val="both"/>
              <w:rPr>
                <w:rFonts w:ascii="Arial Narrow" w:hAnsi="Arial Narrow"/>
                <w:u w:val="single"/>
              </w:rPr>
            </w:pPr>
            <w:r w:rsidRPr="00105824">
              <w:rPr>
                <w:rFonts w:ascii="Arial Narrow" w:hAnsi="Arial Narrow"/>
                <w:u w:val="single"/>
              </w:rPr>
              <w:t>perform his or her duties; or</w:t>
            </w:r>
          </w:p>
          <w:p w14:paraId="1DC21F81" w14:textId="77777777" w:rsidR="00E56384" w:rsidRPr="00105824" w:rsidRDefault="00E56384" w:rsidP="008A2FAE">
            <w:pPr>
              <w:jc w:val="both"/>
              <w:rPr>
                <w:rFonts w:ascii="Arial Narrow" w:hAnsi="Arial Narrow"/>
                <w:u w:val="single"/>
              </w:rPr>
            </w:pPr>
            <w:r w:rsidRPr="00105824">
              <w:rPr>
                <w:rFonts w:ascii="Arial Narrow" w:hAnsi="Arial Narrow"/>
                <w:u w:val="single"/>
              </w:rPr>
              <w:t>(ii) there is a vacancy in the office of the Chief Executive Officer.</w:t>
            </w:r>
          </w:p>
          <w:p w14:paraId="3B3F480B" w14:textId="77777777" w:rsidR="00E56384" w:rsidRPr="00105824" w:rsidRDefault="00E56384" w:rsidP="008A2FAE">
            <w:pPr>
              <w:jc w:val="both"/>
              <w:rPr>
                <w:rFonts w:ascii="Arial Narrow" w:hAnsi="Arial Narrow"/>
                <w:u w:val="single"/>
              </w:rPr>
            </w:pPr>
            <w:r w:rsidRPr="00105824">
              <w:rPr>
                <w:rFonts w:ascii="Arial Narrow" w:hAnsi="Arial Narrow"/>
                <w:u w:val="single"/>
              </w:rPr>
              <w:t>(b) Whilst acting as Chief Executive Officer, such employee—</w:t>
            </w:r>
          </w:p>
          <w:p w14:paraId="05BB9FF9" w14:textId="77777777" w:rsidR="00E56384" w:rsidRPr="00105824" w:rsidRDefault="00E56384" w:rsidP="008A2FAE">
            <w:pPr>
              <w:jc w:val="both"/>
              <w:rPr>
                <w:rFonts w:ascii="Arial Narrow" w:hAnsi="Arial Narrow"/>
                <w:u w:val="single"/>
              </w:rPr>
            </w:pPr>
            <w:r w:rsidRPr="00105824">
              <w:rPr>
                <w:rFonts w:ascii="Arial Narrow" w:hAnsi="Arial Narrow"/>
                <w:u w:val="single"/>
              </w:rPr>
              <w:t>(i) has the powers and duties of the Chief Executive Officer; and</w:t>
            </w:r>
          </w:p>
          <w:p w14:paraId="110BCD7E" w14:textId="1900C76C" w:rsidR="00E56384" w:rsidRPr="00105824" w:rsidRDefault="00E56384" w:rsidP="008A2FAE">
            <w:pPr>
              <w:jc w:val="both"/>
              <w:rPr>
                <w:rFonts w:ascii="Arial Narrow" w:hAnsi="Arial Narrow"/>
                <w:u w:val="single"/>
              </w:rPr>
            </w:pPr>
            <w:r w:rsidRPr="00105824">
              <w:rPr>
                <w:rFonts w:ascii="Arial Narrow" w:hAnsi="Arial Narrow"/>
                <w:u w:val="single"/>
              </w:rPr>
              <w:lastRenderedPageBreak/>
              <w:t>(ii) is employed subject to such terms and conditions of employment as</w:t>
            </w:r>
            <w:r w:rsidR="007261A2" w:rsidRPr="00105824">
              <w:rPr>
                <w:rFonts w:ascii="Arial Narrow" w:hAnsi="Arial Narrow"/>
                <w:u w:val="single"/>
              </w:rPr>
              <w:t xml:space="preserve"> </w:t>
            </w:r>
            <w:r w:rsidRPr="00105824">
              <w:rPr>
                <w:rFonts w:ascii="Arial Narrow" w:hAnsi="Arial Narrow"/>
                <w:u w:val="single"/>
              </w:rPr>
              <w:t>the Chairperson may determine in accordance with the policy referred</w:t>
            </w:r>
            <w:r w:rsidR="007261A2" w:rsidRPr="00105824">
              <w:rPr>
                <w:rFonts w:ascii="Arial Narrow" w:hAnsi="Arial Narrow"/>
                <w:u w:val="single"/>
              </w:rPr>
              <w:t xml:space="preserve"> </w:t>
            </w:r>
            <w:r w:rsidRPr="00105824">
              <w:rPr>
                <w:rFonts w:ascii="Arial Narrow" w:hAnsi="Arial Narrow"/>
                <w:u w:val="single"/>
              </w:rPr>
              <w:t>to in subsection (3).</w:t>
            </w:r>
          </w:p>
          <w:p w14:paraId="4DEF32BB" w14:textId="77777777" w:rsidR="007261A2" w:rsidRPr="00E56384" w:rsidRDefault="007261A2" w:rsidP="008A2FAE">
            <w:pPr>
              <w:jc w:val="both"/>
              <w:rPr>
                <w:rFonts w:ascii="Arial Narrow" w:hAnsi="Arial Narrow"/>
              </w:rPr>
            </w:pPr>
          </w:p>
          <w:p w14:paraId="0CD718AB" w14:textId="77777777" w:rsidR="00E56384" w:rsidRPr="00105824" w:rsidRDefault="00E56384" w:rsidP="008A2FAE">
            <w:pPr>
              <w:jc w:val="both"/>
              <w:rPr>
                <w:rFonts w:ascii="Arial Narrow" w:hAnsi="Arial Narrow"/>
                <w:b/>
                <w:bCs/>
              </w:rPr>
            </w:pPr>
            <w:r w:rsidRPr="00105824">
              <w:rPr>
                <w:rFonts w:ascii="Arial Narrow" w:hAnsi="Arial Narrow"/>
                <w:b/>
                <w:bCs/>
              </w:rPr>
              <w:t>Employment of staff</w:t>
            </w:r>
          </w:p>
          <w:p w14:paraId="32DA0CF2" w14:textId="77777777" w:rsidR="00E56384" w:rsidRPr="00105824" w:rsidRDefault="00E56384" w:rsidP="008A2FAE">
            <w:pPr>
              <w:jc w:val="both"/>
              <w:rPr>
                <w:rFonts w:ascii="Arial Narrow" w:hAnsi="Arial Narrow"/>
                <w:u w:val="single"/>
              </w:rPr>
            </w:pPr>
            <w:r w:rsidRPr="00105824">
              <w:rPr>
                <w:rFonts w:ascii="Arial Narrow" w:hAnsi="Arial Narrow"/>
                <w:b/>
                <w:bCs/>
              </w:rPr>
              <w:t>34X.</w:t>
            </w:r>
            <w:r w:rsidRPr="00E56384">
              <w:rPr>
                <w:rFonts w:ascii="Arial Narrow" w:hAnsi="Arial Narrow"/>
              </w:rPr>
              <w:t xml:space="preserve"> </w:t>
            </w:r>
            <w:r w:rsidRPr="00105824">
              <w:rPr>
                <w:rFonts w:ascii="Arial Narrow" w:hAnsi="Arial Narrow"/>
                <w:u w:val="single"/>
              </w:rPr>
              <w:t>(1) The Board, acting with the concurrence of the Minister, must</w:t>
            </w:r>
          </w:p>
          <w:p w14:paraId="722F7BEC" w14:textId="77777777" w:rsidR="00E56384" w:rsidRPr="00105824" w:rsidRDefault="00E56384" w:rsidP="008A2FAE">
            <w:pPr>
              <w:jc w:val="both"/>
              <w:rPr>
                <w:rFonts w:ascii="Arial Narrow" w:hAnsi="Arial Narrow"/>
                <w:u w:val="single"/>
              </w:rPr>
            </w:pPr>
            <w:r w:rsidRPr="00105824">
              <w:rPr>
                <w:rFonts w:ascii="Arial Narrow" w:hAnsi="Arial Narrow"/>
                <w:u w:val="single"/>
              </w:rPr>
              <w:t>determine an employment policy for the Bureau.</w:t>
            </w:r>
          </w:p>
          <w:p w14:paraId="22B20F09" w14:textId="77777777" w:rsidR="00E56384" w:rsidRPr="00105824" w:rsidRDefault="00E56384" w:rsidP="008A2FAE">
            <w:pPr>
              <w:jc w:val="both"/>
              <w:rPr>
                <w:rFonts w:ascii="Arial Narrow" w:hAnsi="Arial Narrow"/>
                <w:u w:val="single"/>
              </w:rPr>
            </w:pPr>
            <w:r w:rsidRPr="00105824">
              <w:rPr>
                <w:rFonts w:ascii="Arial Narrow" w:hAnsi="Arial Narrow"/>
                <w:u w:val="single"/>
              </w:rPr>
              <w:t>(2) The Chief Executive Officer—</w:t>
            </w:r>
          </w:p>
          <w:p w14:paraId="23F7A151" w14:textId="77777777" w:rsidR="00E56384" w:rsidRPr="00105824" w:rsidRDefault="00E56384" w:rsidP="008A2FAE">
            <w:pPr>
              <w:jc w:val="both"/>
              <w:rPr>
                <w:rFonts w:ascii="Arial Narrow" w:hAnsi="Arial Narrow"/>
                <w:u w:val="single"/>
              </w:rPr>
            </w:pPr>
            <w:r w:rsidRPr="00105824">
              <w:rPr>
                <w:rFonts w:ascii="Arial Narrow" w:hAnsi="Arial Narrow"/>
                <w:u w:val="single"/>
              </w:rPr>
              <w:t>(a) within the financial limits set by the Board, must determine a staff</w:t>
            </w:r>
          </w:p>
          <w:p w14:paraId="6DF45A1E" w14:textId="77777777" w:rsidR="00E56384" w:rsidRPr="00105824" w:rsidRDefault="00E56384" w:rsidP="008A2FAE">
            <w:pPr>
              <w:jc w:val="both"/>
              <w:rPr>
                <w:rFonts w:ascii="Arial Narrow" w:hAnsi="Arial Narrow"/>
                <w:u w:val="single"/>
              </w:rPr>
            </w:pPr>
            <w:r w:rsidRPr="00105824">
              <w:rPr>
                <w:rFonts w:ascii="Arial Narrow" w:hAnsi="Arial Narrow"/>
                <w:u w:val="single"/>
              </w:rPr>
              <w:t>establishment necessary for the work of the Bureau; and</w:t>
            </w:r>
          </w:p>
          <w:p w14:paraId="52322BDB" w14:textId="77777777" w:rsidR="00E56384" w:rsidRPr="00105824" w:rsidRDefault="00E56384" w:rsidP="008A2FAE">
            <w:pPr>
              <w:jc w:val="both"/>
              <w:rPr>
                <w:rFonts w:ascii="Arial Narrow" w:hAnsi="Arial Narrow"/>
                <w:u w:val="single"/>
              </w:rPr>
            </w:pPr>
            <w:r w:rsidRPr="00105824">
              <w:rPr>
                <w:rFonts w:ascii="Arial Narrow" w:hAnsi="Arial Narrow"/>
                <w:u w:val="single"/>
              </w:rPr>
              <w:t>(b) may appoint persons in posts on the staff establishment.</w:t>
            </w:r>
          </w:p>
          <w:p w14:paraId="69C94D3E" w14:textId="77777777" w:rsidR="00E56384" w:rsidRPr="00105824" w:rsidRDefault="00E56384" w:rsidP="008A2FAE">
            <w:pPr>
              <w:jc w:val="both"/>
              <w:rPr>
                <w:rFonts w:ascii="Arial Narrow" w:hAnsi="Arial Narrow"/>
                <w:u w:val="single"/>
              </w:rPr>
            </w:pPr>
            <w:r w:rsidRPr="00105824">
              <w:rPr>
                <w:rFonts w:ascii="Arial Narrow" w:hAnsi="Arial Narrow"/>
                <w:u w:val="single"/>
              </w:rPr>
              <w:t>(3) An employee of the Bureau is employed subject to the terms and</w:t>
            </w:r>
          </w:p>
          <w:p w14:paraId="40A1474C" w14:textId="59D53801" w:rsidR="00E56384" w:rsidRPr="00105824" w:rsidRDefault="00E56384" w:rsidP="008A2FAE">
            <w:pPr>
              <w:jc w:val="both"/>
              <w:rPr>
                <w:rFonts w:ascii="Arial Narrow" w:hAnsi="Arial Narrow"/>
                <w:u w:val="single"/>
              </w:rPr>
            </w:pPr>
            <w:r w:rsidRPr="00105824">
              <w:rPr>
                <w:rFonts w:ascii="Arial Narrow" w:hAnsi="Arial Narrow"/>
                <w:u w:val="single"/>
              </w:rPr>
              <w:t>conditions of employment determined by the Chief Executive Officer in</w:t>
            </w:r>
            <w:r w:rsidR="007261A2" w:rsidRPr="00105824">
              <w:rPr>
                <w:rFonts w:ascii="Arial Narrow" w:hAnsi="Arial Narrow"/>
                <w:u w:val="single"/>
              </w:rPr>
              <w:t xml:space="preserve"> </w:t>
            </w:r>
            <w:r w:rsidRPr="00105824">
              <w:rPr>
                <w:rFonts w:ascii="Arial Narrow" w:hAnsi="Arial Narrow"/>
                <w:u w:val="single"/>
              </w:rPr>
              <w:t>accordance with the employment policy of the Bureau and within the</w:t>
            </w:r>
            <w:r w:rsidR="007261A2" w:rsidRPr="00105824">
              <w:rPr>
                <w:rFonts w:ascii="Arial Narrow" w:hAnsi="Arial Narrow"/>
                <w:u w:val="single"/>
              </w:rPr>
              <w:t xml:space="preserve"> </w:t>
            </w:r>
            <w:r w:rsidRPr="00105824">
              <w:rPr>
                <w:rFonts w:ascii="Arial Narrow" w:hAnsi="Arial Narrow"/>
                <w:u w:val="single"/>
              </w:rPr>
              <w:t>financial limits set by the Board.</w:t>
            </w:r>
          </w:p>
          <w:p w14:paraId="55DAABE1" w14:textId="4FDD11FD" w:rsidR="00E56384" w:rsidRPr="00105824" w:rsidRDefault="00E56384" w:rsidP="008A2FAE">
            <w:pPr>
              <w:jc w:val="both"/>
              <w:rPr>
                <w:rFonts w:ascii="Arial Narrow" w:hAnsi="Arial Narrow"/>
                <w:u w:val="single"/>
              </w:rPr>
            </w:pPr>
            <w:r w:rsidRPr="00105824">
              <w:rPr>
                <w:rFonts w:ascii="Arial Narrow" w:hAnsi="Arial Narrow"/>
                <w:u w:val="single"/>
              </w:rPr>
              <w:t>(4) (a)</w:t>
            </w:r>
            <w:r w:rsidR="007261A2" w:rsidRPr="00105824">
              <w:rPr>
                <w:rFonts w:ascii="Arial Narrow" w:hAnsi="Arial Narrow"/>
                <w:u w:val="single"/>
              </w:rPr>
              <w:t xml:space="preserve"> </w:t>
            </w:r>
            <w:r w:rsidRPr="00105824">
              <w:rPr>
                <w:rFonts w:ascii="Arial Narrow" w:hAnsi="Arial Narrow"/>
                <w:u w:val="single"/>
              </w:rPr>
              <w:t>A</w:t>
            </w:r>
            <w:r w:rsidR="007261A2" w:rsidRPr="00105824">
              <w:rPr>
                <w:rFonts w:ascii="Arial Narrow" w:hAnsi="Arial Narrow"/>
                <w:u w:val="single"/>
              </w:rPr>
              <w:t xml:space="preserve"> p</w:t>
            </w:r>
            <w:r w:rsidRPr="00105824">
              <w:rPr>
                <w:rFonts w:ascii="Arial Narrow" w:hAnsi="Arial Narrow"/>
                <w:u w:val="single"/>
              </w:rPr>
              <w:t>erson in the service of another organ of state may be seconded</w:t>
            </w:r>
            <w:r w:rsidR="007261A2" w:rsidRPr="00105824">
              <w:rPr>
                <w:rFonts w:ascii="Arial Narrow" w:hAnsi="Arial Narrow"/>
                <w:u w:val="single"/>
              </w:rPr>
              <w:t xml:space="preserve"> </w:t>
            </w:r>
            <w:r w:rsidRPr="00105824">
              <w:rPr>
                <w:rFonts w:ascii="Arial Narrow" w:hAnsi="Arial Narrow"/>
                <w:u w:val="single"/>
              </w:rPr>
              <w:t>to the Bureau by agreement between the Chief Executive Officer and such</w:t>
            </w:r>
          </w:p>
          <w:p w14:paraId="4100B213" w14:textId="77777777" w:rsidR="00E56384" w:rsidRPr="00105824" w:rsidRDefault="00E56384" w:rsidP="008A2FAE">
            <w:pPr>
              <w:jc w:val="both"/>
              <w:rPr>
                <w:rFonts w:ascii="Arial Narrow" w:hAnsi="Arial Narrow"/>
                <w:u w:val="single"/>
              </w:rPr>
            </w:pPr>
            <w:r w:rsidRPr="00105824">
              <w:rPr>
                <w:rFonts w:ascii="Arial Narrow" w:hAnsi="Arial Narrow"/>
                <w:u w:val="single"/>
              </w:rPr>
              <w:t>organ of state.</w:t>
            </w:r>
          </w:p>
          <w:p w14:paraId="52BC6CDA" w14:textId="77777777" w:rsidR="00E56384" w:rsidRPr="00105824" w:rsidRDefault="00E56384" w:rsidP="008A2FAE">
            <w:pPr>
              <w:jc w:val="both"/>
              <w:rPr>
                <w:rFonts w:ascii="Arial Narrow" w:hAnsi="Arial Narrow"/>
                <w:u w:val="single"/>
              </w:rPr>
            </w:pPr>
            <w:r w:rsidRPr="00105824">
              <w:rPr>
                <w:rFonts w:ascii="Arial Narrow" w:hAnsi="Arial Narrow"/>
                <w:u w:val="single"/>
              </w:rPr>
              <w:t>(b) Persons seconded to the Bureau perform their duties under the</w:t>
            </w:r>
          </w:p>
          <w:p w14:paraId="21A8BAE4" w14:textId="77777777" w:rsidR="00E56384" w:rsidRPr="00105824" w:rsidRDefault="00E56384" w:rsidP="008A2FAE">
            <w:pPr>
              <w:jc w:val="both"/>
              <w:rPr>
                <w:rFonts w:ascii="Arial Narrow" w:hAnsi="Arial Narrow"/>
                <w:u w:val="single"/>
              </w:rPr>
            </w:pPr>
            <w:r w:rsidRPr="00105824">
              <w:rPr>
                <w:rFonts w:ascii="Arial Narrow" w:hAnsi="Arial Narrow"/>
                <w:u w:val="single"/>
              </w:rPr>
              <w:t>supervision of the Chief Executive Officer.</w:t>
            </w:r>
          </w:p>
          <w:p w14:paraId="40B5D802" w14:textId="5949C5F3" w:rsidR="00E56384" w:rsidRPr="00105824" w:rsidRDefault="00E56384" w:rsidP="008A2FAE">
            <w:pPr>
              <w:jc w:val="both"/>
              <w:rPr>
                <w:rFonts w:ascii="Arial Narrow" w:hAnsi="Arial Narrow"/>
                <w:u w:val="single"/>
              </w:rPr>
            </w:pPr>
            <w:r w:rsidRPr="00105824">
              <w:rPr>
                <w:rFonts w:ascii="Arial Narrow" w:hAnsi="Arial Narrow"/>
                <w:u w:val="single"/>
              </w:rPr>
              <w:t>(5) A person in the service of the Bureau may, with the consent of that</w:t>
            </w:r>
            <w:r w:rsidR="007261A2" w:rsidRPr="00105824">
              <w:rPr>
                <w:rFonts w:ascii="Arial Narrow" w:hAnsi="Arial Narrow"/>
                <w:u w:val="single"/>
              </w:rPr>
              <w:t xml:space="preserve"> </w:t>
            </w:r>
            <w:r w:rsidRPr="00105824">
              <w:rPr>
                <w:rFonts w:ascii="Arial Narrow" w:hAnsi="Arial Narrow"/>
                <w:u w:val="single"/>
              </w:rPr>
              <w:t>person, be seconded to another organ of state by agreement between the</w:t>
            </w:r>
            <w:r w:rsidR="007261A2" w:rsidRPr="00105824">
              <w:rPr>
                <w:rFonts w:ascii="Arial Narrow" w:hAnsi="Arial Narrow"/>
                <w:u w:val="single"/>
              </w:rPr>
              <w:t xml:space="preserve"> </w:t>
            </w:r>
            <w:r w:rsidRPr="00105824">
              <w:rPr>
                <w:rFonts w:ascii="Arial Narrow" w:hAnsi="Arial Narrow"/>
                <w:u w:val="single"/>
              </w:rPr>
              <w:t>Chief Executive Officer and such organ of state.</w:t>
            </w:r>
          </w:p>
          <w:p w14:paraId="7E3BDCAE" w14:textId="77777777" w:rsidR="007261A2" w:rsidRDefault="007261A2" w:rsidP="008A2FAE">
            <w:pPr>
              <w:jc w:val="both"/>
              <w:rPr>
                <w:rFonts w:ascii="Arial Narrow" w:hAnsi="Arial Narrow"/>
              </w:rPr>
            </w:pPr>
          </w:p>
          <w:p w14:paraId="61DB191B" w14:textId="77777777" w:rsidR="00E56384" w:rsidRPr="00105824" w:rsidRDefault="00E56384" w:rsidP="008A2FAE">
            <w:pPr>
              <w:jc w:val="both"/>
              <w:rPr>
                <w:rFonts w:ascii="Arial Narrow" w:hAnsi="Arial Narrow"/>
                <w:b/>
                <w:bCs/>
              </w:rPr>
            </w:pPr>
            <w:r w:rsidRPr="00105824">
              <w:rPr>
                <w:rFonts w:ascii="Arial Narrow" w:hAnsi="Arial Narrow"/>
                <w:b/>
                <w:bCs/>
              </w:rPr>
              <w:t>Funding</w:t>
            </w:r>
          </w:p>
          <w:p w14:paraId="2D5F15EC" w14:textId="77777777" w:rsidR="00E56384" w:rsidRPr="00105824" w:rsidRDefault="00E56384" w:rsidP="008A2FAE">
            <w:pPr>
              <w:jc w:val="both"/>
              <w:rPr>
                <w:rFonts w:ascii="Arial Narrow" w:hAnsi="Arial Narrow"/>
                <w:u w:val="single"/>
              </w:rPr>
            </w:pPr>
            <w:r w:rsidRPr="00105824">
              <w:rPr>
                <w:rFonts w:ascii="Arial Narrow" w:hAnsi="Arial Narrow"/>
                <w:b/>
                <w:bCs/>
              </w:rPr>
              <w:t>34Y.</w:t>
            </w:r>
            <w:r w:rsidRPr="00E56384">
              <w:rPr>
                <w:rFonts w:ascii="Arial Narrow" w:hAnsi="Arial Narrow"/>
              </w:rPr>
              <w:t xml:space="preserve"> </w:t>
            </w:r>
            <w:r w:rsidRPr="00105824">
              <w:rPr>
                <w:rFonts w:ascii="Arial Narrow" w:hAnsi="Arial Narrow"/>
                <w:u w:val="single"/>
              </w:rPr>
              <w:t>The funds of the Bureau consist of—</w:t>
            </w:r>
          </w:p>
          <w:p w14:paraId="206C776A" w14:textId="384FCE76" w:rsidR="00E56384" w:rsidRPr="00105824" w:rsidRDefault="00E56384" w:rsidP="008A2FAE">
            <w:pPr>
              <w:jc w:val="both"/>
              <w:rPr>
                <w:rFonts w:ascii="Arial Narrow" w:hAnsi="Arial Narrow"/>
                <w:u w:val="single"/>
              </w:rPr>
            </w:pPr>
            <w:r w:rsidRPr="00105824">
              <w:rPr>
                <w:rFonts w:ascii="Arial Narrow" w:hAnsi="Arial Narrow"/>
                <w:u w:val="single"/>
              </w:rPr>
              <w:t>(a) income derived by the Bureau from the performance of its duties and</w:t>
            </w:r>
            <w:r w:rsidR="007261A2" w:rsidRPr="00105824">
              <w:rPr>
                <w:rFonts w:ascii="Arial Narrow" w:hAnsi="Arial Narrow"/>
                <w:u w:val="single"/>
              </w:rPr>
              <w:t xml:space="preserve"> </w:t>
            </w:r>
            <w:r w:rsidRPr="00105824">
              <w:rPr>
                <w:rFonts w:ascii="Arial Narrow" w:hAnsi="Arial Narrow"/>
                <w:u w:val="single"/>
              </w:rPr>
              <w:t>the exercise of its powers;</w:t>
            </w:r>
          </w:p>
          <w:p w14:paraId="7C2DDAA5" w14:textId="77777777" w:rsidR="00E56384" w:rsidRPr="00105824" w:rsidRDefault="00E56384" w:rsidP="008A2FAE">
            <w:pPr>
              <w:jc w:val="both"/>
              <w:rPr>
                <w:rFonts w:ascii="Arial Narrow" w:hAnsi="Arial Narrow"/>
                <w:u w:val="single"/>
              </w:rPr>
            </w:pPr>
            <w:r w:rsidRPr="00105824">
              <w:rPr>
                <w:rFonts w:ascii="Arial Narrow" w:hAnsi="Arial Narrow"/>
                <w:u w:val="single"/>
              </w:rPr>
              <w:t>(b) money appropriated by Parliament;</w:t>
            </w:r>
          </w:p>
          <w:p w14:paraId="0629F48A" w14:textId="77777777" w:rsidR="00E56384" w:rsidRPr="00105824" w:rsidRDefault="00E56384" w:rsidP="008A2FAE">
            <w:pPr>
              <w:jc w:val="both"/>
              <w:rPr>
                <w:rFonts w:ascii="Arial Narrow" w:hAnsi="Arial Narrow"/>
                <w:u w:val="single"/>
              </w:rPr>
            </w:pPr>
            <w:r w:rsidRPr="00105824">
              <w:rPr>
                <w:rFonts w:ascii="Arial Narrow" w:hAnsi="Arial Narrow"/>
                <w:u w:val="single"/>
              </w:rPr>
              <w:t>(c) grants received from organs of state;</w:t>
            </w:r>
          </w:p>
          <w:p w14:paraId="12970AB5" w14:textId="77777777" w:rsidR="00E56384" w:rsidRPr="00105824" w:rsidRDefault="00E56384" w:rsidP="008A2FAE">
            <w:pPr>
              <w:jc w:val="both"/>
              <w:rPr>
                <w:rFonts w:ascii="Arial Narrow" w:hAnsi="Arial Narrow"/>
                <w:u w:val="single"/>
              </w:rPr>
            </w:pPr>
            <w:r w:rsidRPr="00105824">
              <w:rPr>
                <w:rFonts w:ascii="Arial Narrow" w:hAnsi="Arial Narrow"/>
                <w:u w:val="single"/>
              </w:rPr>
              <w:t>(d) voluntary contributions, donations and bequests;</w:t>
            </w:r>
          </w:p>
          <w:p w14:paraId="47827A8D" w14:textId="77777777" w:rsidR="00E56384" w:rsidRPr="00105824" w:rsidRDefault="00E56384" w:rsidP="008A2FAE">
            <w:pPr>
              <w:jc w:val="both"/>
              <w:rPr>
                <w:rFonts w:ascii="Arial Narrow" w:hAnsi="Arial Narrow"/>
                <w:u w:val="single"/>
              </w:rPr>
            </w:pPr>
            <w:r w:rsidRPr="00105824">
              <w:rPr>
                <w:rFonts w:ascii="Arial Narrow" w:hAnsi="Arial Narrow"/>
                <w:u w:val="single"/>
              </w:rPr>
              <w:t>(e) income derived from investments referred to in section 34W; and</w:t>
            </w:r>
          </w:p>
          <w:p w14:paraId="7F5B856E" w14:textId="5067C059" w:rsidR="00E56384" w:rsidRPr="00105824" w:rsidRDefault="00E56384" w:rsidP="008A2FAE">
            <w:pPr>
              <w:jc w:val="both"/>
              <w:rPr>
                <w:rFonts w:ascii="Arial Narrow" w:hAnsi="Arial Narrow"/>
                <w:u w:val="single"/>
              </w:rPr>
            </w:pPr>
            <w:r w:rsidRPr="00105824">
              <w:rPr>
                <w:rFonts w:ascii="Arial Narrow" w:hAnsi="Arial Narrow"/>
                <w:u w:val="single"/>
              </w:rPr>
              <w:t>(f) money derived from any other source, subject to the Public Finance</w:t>
            </w:r>
            <w:r w:rsidR="007261A2" w:rsidRPr="00105824">
              <w:rPr>
                <w:rFonts w:ascii="Arial Narrow" w:hAnsi="Arial Narrow"/>
                <w:u w:val="single"/>
              </w:rPr>
              <w:t xml:space="preserve"> </w:t>
            </w:r>
            <w:r w:rsidRPr="00105824">
              <w:rPr>
                <w:rFonts w:ascii="Arial Narrow" w:hAnsi="Arial Narrow"/>
                <w:u w:val="single"/>
              </w:rPr>
              <w:t>Management Act.</w:t>
            </w:r>
          </w:p>
          <w:p w14:paraId="5339DF25" w14:textId="77777777" w:rsidR="007261A2" w:rsidRPr="00105824" w:rsidRDefault="007261A2" w:rsidP="008A2FAE">
            <w:pPr>
              <w:jc w:val="both"/>
              <w:rPr>
                <w:rFonts w:ascii="Arial Narrow" w:hAnsi="Arial Narrow"/>
                <w:u w:val="single"/>
              </w:rPr>
            </w:pPr>
          </w:p>
          <w:p w14:paraId="751ADC25" w14:textId="374AFF88" w:rsidR="00E56384" w:rsidRPr="00105824" w:rsidRDefault="00E56384" w:rsidP="008A2FAE">
            <w:pPr>
              <w:jc w:val="both"/>
              <w:rPr>
                <w:rFonts w:ascii="Arial Narrow" w:hAnsi="Arial Narrow"/>
                <w:b/>
                <w:bCs/>
              </w:rPr>
            </w:pPr>
            <w:r w:rsidRPr="00105824">
              <w:rPr>
                <w:rFonts w:ascii="Arial Narrow" w:hAnsi="Arial Narrow"/>
                <w:b/>
                <w:bCs/>
              </w:rPr>
              <w:t>Investments</w:t>
            </w:r>
          </w:p>
          <w:p w14:paraId="227C7C24" w14:textId="77777777" w:rsidR="00E56384" w:rsidRPr="00105824" w:rsidRDefault="00E56384" w:rsidP="008A2FAE">
            <w:pPr>
              <w:jc w:val="both"/>
              <w:rPr>
                <w:rFonts w:ascii="Arial Narrow" w:hAnsi="Arial Narrow"/>
                <w:u w:val="single"/>
              </w:rPr>
            </w:pPr>
            <w:r w:rsidRPr="00105824">
              <w:rPr>
                <w:rFonts w:ascii="Arial Narrow" w:hAnsi="Arial Narrow"/>
                <w:b/>
                <w:bCs/>
              </w:rPr>
              <w:t>34W.</w:t>
            </w:r>
            <w:r w:rsidRPr="00E56384">
              <w:rPr>
                <w:rFonts w:ascii="Arial Narrow" w:hAnsi="Arial Narrow"/>
              </w:rPr>
              <w:t xml:space="preserve"> </w:t>
            </w:r>
            <w:r w:rsidRPr="00105824">
              <w:rPr>
                <w:rFonts w:ascii="Arial Narrow" w:hAnsi="Arial Narrow"/>
                <w:u w:val="single"/>
              </w:rPr>
              <w:t>The Bureau may invest any of its funds not immediately</w:t>
            </w:r>
          </w:p>
          <w:p w14:paraId="1CB33EEE" w14:textId="77777777" w:rsidR="00E56384" w:rsidRPr="00105824" w:rsidRDefault="00E56384" w:rsidP="008A2FAE">
            <w:pPr>
              <w:jc w:val="both"/>
              <w:rPr>
                <w:rFonts w:ascii="Arial Narrow" w:hAnsi="Arial Narrow"/>
                <w:u w:val="single"/>
              </w:rPr>
            </w:pPr>
            <w:r w:rsidRPr="00105824">
              <w:rPr>
                <w:rFonts w:ascii="Arial Narrow" w:hAnsi="Arial Narrow"/>
                <w:u w:val="single"/>
              </w:rPr>
              <w:t>required—</w:t>
            </w:r>
          </w:p>
          <w:p w14:paraId="2381FFBD" w14:textId="77777777" w:rsidR="00E56384" w:rsidRPr="00105824" w:rsidRDefault="00E56384" w:rsidP="008A2FAE">
            <w:pPr>
              <w:jc w:val="both"/>
              <w:rPr>
                <w:rFonts w:ascii="Arial Narrow" w:hAnsi="Arial Narrow"/>
                <w:u w:val="single"/>
              </w:rPr>
            </w:pPr>
            <w:r w:rsidRPr="00105824">
              <w:rPr>
                <w:rFonts w:ascii="Arial Narrow" w:hAnsi="Arial Narrow"/>
                <w:u w:val="single"/>
              </w:rPr>
              <w:t>(a) subject to any investment policy that may be prescribed in terms of</w:t>
            </w:r>
          </w:p>
          <w:p w14:paraId="4D3CAFE1" w14:textId="77777777" w:rsidR="00E56384" w:rsidRPr="00105824" w:rsidRDefault="00E56384" w:rsidP="008A2FAE">
            <w:pPr>
              <w:jc w:val="both"/>
              <w:rPr>
                <w:rFonts w:ascii="Arial Narrow" w:hAnsi="Arial Narrow"/>
                <w:u w:val="single"/>
              </w:rPr>
            </w:pPr>
            <w:r w:rsidRPr="00105824">
              <w:rPr>
                <w:rFonts w:ascii="Arial Narrow" w:hAnsi="Arial Narrow"/>
                <w:u w:val="single"/>
              </w:rPr>
              <w:t>section 7(4) of the Public Finance Management Act; and</w:t>
            </w:r>
          </w:p>
          <w:p w14:paraId="2C3429C0" w14:textId="77777777" w:rsidR="00E56384" w:rsidRPr="00105824" w:rsidRDefault="00E56384" w:rsidP="008A2FAE">
            <w:pPr>
              <w:jc w:val="both"/>
              <w:rPr>
                <w:rFonts w:ascii="Arial Narrow" w:hAnsi="Arial Narrow"/>
                <w:u w:val="single"/>
              </w:rPr>
            </w:pPr>
            <w:r w:rsidRPr="00105824">
              <w:rPr>
                <w:rFonts w:ascii="Arial Narrow" w:hAnsi="Arial Narrow"/>
                <w:u w:val="single"/>
              </w:rPr>
              <w:t>(b) in such a manner as the Minister may approve.</w:t>
            </w:r>
          </w:p>
          <w:p w14:paraId="68326A83" w14:textId="6E326701" w:rsidR="00E56384" w:rsidRPr="00105824" w:rsidRDefault="007261A2" w:rsidP="008A2FAE">
            <w:pPr>
              <w:jc w:val="both"/>
              <w:rPr>
                <w:rFonts w:ascii="Arial Narrow" w:hAnsi="Arial Narrow"/>
                <w:b/>
                <w:bCs/>
              </w:rPr>
            </w:pPr>
            <w:r>
              <w:rPr>
                <w:rFonts w:ascii="Arial Narrow" w:hAnsi="Arial Narrow"/>
              </w:rPr>
              <w:br/>
            </w:r>
            <w:r w:rsidR="00E56384" w:rsidRPr="00105824">
              <w:rPr>
                <w:rFonts w:ascii="Arial Narrow" w:hAnsi="Arial Narrow"/>
                <w:b/>
                <w:bCs/>
              </w:rPr>
              <w:t>Winding up or dissolution of Bureau</w:t>
            </w:r>
          </w:p>
          <w:p w14:paraId="6953307B" w14:textId="75708D56" w:rsidR="00E56384" w:rsidRPr="00105824" w:rsidRDefault="00E56384" w:rsidP="008A2FAE">
            <w:pPr>
              <w:jc w:val="both"/>
              <w:rPr>
                <w:rFonts w:ascii="Arial Narrow" w:hAnsi="Arial Narrow"/>
                <w:u w:val="single"/>
              </w:rPr>
            </w:pPr>
            <w:r w:rsidRPr="00105824">
              <w:rPr>
                <w:rFonts w:ascii="Arial Narrow" w:hAnsi="Arial Narrow"/>
                <w:b/>
                <w:bCs/>
              </w:rPr>
              <w:t>34Z</w:t>
            </w:r>
            <w:r w:rsidRPr="00E56384">
              <w:rPr>
                <w:rFonts w:ascii="Arial Narrow" w:hAnsi="Arial Narrow"/>
              </w:rPr>
              <w:t xml:space="preserve">. </w:t>
            </w:r>
            <w:r w:rsidRPr="00105824">
              <w:rPr>
                <w:rFonts w:ascii="Arial Narrow" w:hAnsi="Arial Narrow"/>
                <w:u w:val="single"/>
              </w:rPr>
              <w:t>(1) The Bureau may not be wound up or dissolved except in terms</w:t>
            </w:r>
            <w:r w:rsidR="007261A2" w:rsidRPr="00105824">
              <w:rPr>
                <w:rFonts w:ascii="Arial Narrow" w:hAnsi="Arial Narrow"/>
                <w:u w:val="single"/>
              </w:rPr>
              <w:t xml:space="preserve"> </w:t>
            </w:r>
            <w:r w:rsidRPr="00105824">
              <w:rPr>
                <w:rFonts w:ascii="Arial Narrow" w:hAnsi="Arial Narrow"/>
                <w:u w:val="single"/>
              </w:rPr>
              <w:t>of an Act of Parliament.</w:t>
            </w:r>
          </w:p>
          <w:p w14:paraId="699649F5" w14:textId="730E2B60" w:rsidR="00E56384" w:rsidRDefault="00E56384" w:rsidP="008A2FAE">
            <w:pPr>
              <w:jc w:val="both"/>
              <w:rPr>
                <w:rFonts w:ascii="Arial Narrow" w:hAnsi="Arial Narrow"/>
              </w:rPr>
            </w:pPr>
            <w:r w:rsidRPr="00105824">
              <w:rPr>
                <w:rFonts w:ascii="Arial Narrow" w:hAnsi="Arial Narrow"/>
                <w:u w:val="single"/>
              </w:rPr>
              <w:t>(2) Upon its winding-up or dissolution, the Bureau must transfer its</w:t>
            </w:r>
            <w:r w:rsidR="007261A2" w:rsidRPr="00105824">
              <w:rPr>
                <w:rFonts w:ascii="Arial Narrow" w:hAnsi="Arial Narrow"/>
                <w:u w:val="single"/>
              </w:rPr>
              <w:t xml:space="preserve"> </w:t>
            </w:r>
            <w:r w:rsidRPr="00105824">
              <w:rPr>
                <w:rFonts w:ascii="Arial Narrow" w:hAnsi="Arial Narrow"/>
                <w:u w:val="single"/>
              </w:rPr>
              <w:t>remaining assets or the proceeds of those assets, after satisfaction of its</w:t>
            </w:r>
            <w:r w:rsidR="007261A2" w:rsidRPr="00105824">
              <w:rPr>
                <w:rFonts w:ascii="Arial Narrow" w:hAnsi="Arial Narrow"/>
                <w:u w:val="single"/>
              </w:rPr>
              <w:t xml:space="preserve"> </w:t>
            </w:r>
            <w:r w:rsidRPr="00105824">
              <w:rPr>
                <w:rFonts w:ascii="Arial Narrow" w:hAnsi="Arial Narrow"/>
                <w:u w:val="single"/>
              </w:rPr>
              <w:t>liabilities, to the State or to an equivalent Schedule 3A Public Entity</w:t>
            </w:r>
            <w:r w:rsidR="007261A2" w:rsidRPr="00105824">
              <w:rPr>
                <w:rFonts w:ascii="Arial Narrow" w:hAnsi="Arial Narrow"/>
                <w:u w:val="single"/>
              </w:rPr>
              <w:t xml:space="preserve"> </w:t>
            </w:r>
            <w:r w:rsidRPr="00105824">
              <w:rPr>
                <w:rFonts w:ascii="Arial Narrow" w:hAnsi="Arial Narrow"/>
                <w:u w:val="single"/>
              </w:rPr>
              <w:t xml:space="preserve">contemplated in the Public Finance Management </w:t>
            </w:r>
            <w:r w:rsidRPr="00105824">
              <w:rPr>
                <w:rFonts w:ascii="Arial Narrow" w:hAnsi="Arial Narrow"/>
                <w:u w:val="single"/>
              </w:rPr>
              <w:lastRenderedPageBreak/>
              <w:t>Act, 1999 (Act No. 1 of</w:t>
            </w:r>
            <w:r w:rsidR="007261A2" w:rsidRPr="00105824">
              <w:rPr>
                <w:rFonts w:ascii="Arial Narrow" w:hAnsi="Arial Narrow"/>
                <w:u w:val="single"/>
              </w:rPr>
              <w:t xml:space="preserve"> </w:t>
            </w:r>
            <w:r w:rsidRPr="00105824">
              <w:rPr>
                <w:rFonts w:ascii="Arial Narrow" w:hAnsi="Arial Narrow"/>
                <w:u w:val="single"/>
              </w:rPr>
              <w:t>1999), which has</w:t>
            </w:r>
            <w:r w:rsidRPr="00E56384">
              <w:rPr>
                <w:rFonts w:ascii="Arial Narrow" w:hAnsi="Arial Narrow"/>
              </w:rPr>
              <w:t xml:space="preserve"> </w:t>
            </w:r>
            <w:r w:rsidRPr="00105824">
              <w:rPr>
                <w:rFonts w:ascii="Arial Narrow" w:hAnsi="Arial Narrow"/>
                <w:u w:val="single"/>
              </w:rPr>
              <w:t xml:space="preserve">the same objectives as the </w:t>
            </w:r>
            <w:r w:rsidR="007261A2" w:rsidRPr="00105824">
              <w:rPr>
                <w:rFonts w:ascii="Arial Narrow" w:hAnsi="Arial Narrow"/>
                <w:u w:val="single"/>
              </w:rPr>
              <w:t>B</w:t>
            </w:r>
            <w:r w:rsidRPr="00105824">
              <w:rPr>
                <w:rFonts w:ascii="Arial Narrow" w:hAnsi="Arial Narrow"/>
                <w:u w:val="single"/>
              </w:rPr>
              <w:t>ureau</w:t>
            </w:r>
            <w:r w:rsidRPr="00E56384">
              <w:rPr>
                <w:rFonts w:ascii="Arial Narrow" w:hAnsi="Arial Narrow"/>
              </w:rPr>
              <w:t>.’’.</w:t>
            </w:r>
          </w:p>
        </w:tc>
        <w:tc>
          <w:tcPr>
            <w:tcW w:w="3050" w:type="dxa"/>
          </w:tcPr>
          <w:p w14:paraId="0C099AF8" w14:textId="77777777" w:rsidR="007D009F" w:rsidRPr="007D009F" w:rsidRDefault="007D009F" w:rsidP="008A2FAE">
            <w:pPr>
              <w:jc w:val="both"/>
              <w:rPr>
                <w:rFonts w:ascii="Arial Narrow" w:hAnsi="Arial Narrow"/>
              </w:rPr>
            </w:pPr>
            <w:r w:rsidRPr="007D009F">
              <w:rPr>
                <w:rFonts w:ascii="Arial Narrow" w:hAnsi="Arial Narrow"/>
              </w:rPr>
              <w:lastRenderedPageBreak/>
              <w:t>These sections set out the</w:t>
            </w:r>
          </w:p>
          <w:p w14:paraId="45A028F3" w14:textId="678AD69C" w:rsidR="00FD4A73" w:rsidRDefault="007D009F" w:rsidP="008A2FAE">
            <w:pPr>
              <w:jc w:val="both"/>
              <w:rPr>
                <w:rFonts w:ascii="Arial Narrow" w:hAnsi="Arial Narrow"/>
              </w:rPr>
            </w:pPr>
            <w:r w:rsidRPr="007D009F">
              <w:rPr>
                <w:rFonts w:ascii="Arial Narrow" w:hAnsi="Arial Narrow"/>
              </w:rPr>
              <w:t>Governance matters of the Board.</w:t>
            </w:r>
          </w:p>
        </w:tc>
      </w:tr>
      <w:tr w:rsidR="00FD4A73" w14:paraId="1D1811BA" w14:textId="77777777" w:rsidTr="002C4042">
        <w:tc>
          <w:tcPr>
            <w:tcW w:w="1477" w:type="dxa"/>
          </w:tcPr>
          <w:p w14:paraId="3D1CFD79" w14:textId="7F764F97" w:rsidR="00FD4A73" w:rsidRDefault="00FD4A73" w:rsidP="008A2FAE">
            <w:pPr>
              <w:jc w:val="both"/>
              <w:rPr>
                <w:rFonts w:ascii="Arial Narrow" w:hAnsi="Arial Narrow"/>
              </w:rPr>
            </w:pPr>
            <w:r w:rsidRPr="00333471">
              <w:rPr>
                <w:rFonts w:ascii="Arial Narrow" w:hAnsi="Arial Narrow"/>
              </w:rPr>
              <w:lastRenderedPageBreak/>
              <w:t xml:space="preserve">Clause </w:t>
            </w:r>
            <w:r>
              <w:rPr>
                <w:rFonts w:ascii="Arial Narrow" w:hAnsi="Arial Narrow"/>
              </w:rPr>
              <w:t>64</w:t>
            </w:r>
          </w:p>
        </w:tc>
        <w:tc>
          <w:tcPr>
            <w:tcW w:w="1920" w:type="dxa"/>
          </w:tcPr>
          <w:p w14:paraId="0CF1A597" w14:textId="3921B08F"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36</w:t>
            </w:r>
            <w:r w:rsidR="00E56384">
              <w:rPr>
                <w:rFonts w:ascii="Arial Narrow" w:hAnsi="Arial Narrow"/>
              </w:rPr>
              <w:t>(5)</w:t>
            </w:r>
          </w:p>
        </w:tc>
        <w:tc>
          <w:tcPr>
            <w:tcW w:w="4357" w:type="dxa"/>
          </w:tcPr>
          <w:p w14:paraId="2D6A4C87" w14:textId="7F18EA40" w:rsidR="00FD4A73" w:rsidRDefault="00DC1A45" w:rsidP="008A2FAE">
            <w:pPr>
              <w:jc w:val="both"/>
              <w:rPr>
                <w:rFonts w:ascii="Arial Narrow" w:hAnsi="Arial Narrow"/>
              </w:rPr>
            </w:pPr>
            <w:r w:rsidRPr="00DC1A45">
              <w:rPr>
                <w:rFonts w:ascii="Arial Narrow" w:hAnsi="Arial Narrow"/>
              </w:rPr>
              <w:t>(5)</w:t>
            </w:r>
            <w:r w:rsidRPr="00DC1A45">
              <w:rPr>
                <w:rFonts w:ascii="Arial Narrow" w:hAnsi="Arial Narrow"/>
              </w:rPr>
              <w:tab/>
              <w:t>An owner of land that is significantly contaminated, or a person who undertakes an activity that caused the land to be significantly contaminated, must notify the Minister and MEC of that contamination as soon as that person becomes aware, of that contamination.</w:t>
            </w:r>
          </w:p>
        </w:tc>
        <w:tc>
          <w:tcPr>
            <w:tcW w:w="3144" w:type="dxa"/>
          </w:tcPr>
          <w:p w14:paraId="3C3BD0CC" w14:textId="63B0A0BD" w:rsidR="00E56384" w:rsidRPr="00E56384" w:rsidRDefault="00E56384" w:rsidP="008A2FAE">
            <w:pPr>
              <w:jc w:val="both"/>
              <w:rPr>
                <w:rFonts w:ascii="Arial Narrow" w:hAnsi="Arial Narrow"/>
              </w:rPr>
            </w:pPr>
            <w:r w:rsidRPr="00E56384">
              <w:rPr>
                <w:rFonts w:ascii="Arial Narrow" w:hAnsi="Arial Narrow"/>
              </w:rPr>
              <w:t xml:space="preserve">‘‘(5) An owner of </w:t>
            </w:r>
            <w:r w:rsidRPr="00105824">
              <w:rPr>
                <w:rFonts w:ascii="Arial Narrow" w:hAnsi="Arial Narrow"/>
                <w:u w:val="single"/>
              </w:rPr>
              <w:t>the</w:t>
            </w:r>
            <w:r w:rsidRPr="00E56384">
              <w:rPr>
                <w:rFonts w:ascii="Arial Narrow" w:hAnsi="Arial Narrow"/>
              </w:rPr>
              <w:t xml:space="preserve"> land that is </w:t>
            </w:r>
            <w:r w:rsidRPr="00105824">
              <w:rPr>
                <w:rFonts w:ascii="Arial Narrow" w:hAnsi="Arial Narrow"/>
                <w:b/>
                <w:bCs/>
              </w:rPr>
              <w:t>[significantly]</w:t>
            </w:r>
            <w:r w:rsidRPr="00E56384">
              <w:rPr>
                <w:rFonts w:ascii="Arial Narrow" w:hAnsi="Arial Narrow"/>
              </w:rPr>
              <w:t xml:space="preserve"> </w:t>
            </w:r>
            <w:r w:rsidRPr="00105824">
              <w:rPr>
                <w:rFonts w:ascii="Arial Narrow" w:hAnsi="Arial Narrow"/>
                <w:u w:val="single"/>
              </w:rPr>
              <w:t>likely to be</w:t>
            </w:r>
            <w:r w:rsidRPr="00E56384">
              <w:rPr>
                <w:rFonts w:ascii="Arial Narrow" w:hAnsi="Arial Narrow"/>
              </w:rPr>
              <w:t xml:space="preserve"> contaminated, or a</w:t>
            </w:r>
            <w:r w:rsidR="007261A2">
              <w:rPr>
                <w:rFonts w:ascii="Arial Narrow" w:hAnsi="Arial Narrow"/>
              </w:rPr>
              <w:t xml:space="preserve"> </w:t>
            </w:r>
            <w:r w:rsidRPr="00E56384">
              <w:rPr>
                <w:rFonts w:ascii="Arial Narrow" w:hAnsi="Arial Narrow"/>
              </w:rPr>
              <w:t>person who undertakes an activity that caused the land to be significantly</w:t>
            </w:r>
          </w:p>
          <w:p w14:paraId="5DC5EDC9" w14:textId="77777777" w:rsidR="00E56384" w:rsidRPr="00E56384" w:rsidRDefault="00E56384" w:rsidP="008A2FAE">
            <w:pPr>
              <w:jc w:val="both"/>
              <w:rPr>
                <w:rFonts w:ascii="Arial Narrow" w:hAnsi="Arial Narrow"/>
              </w:rPr>
            </w:pPr>
            <w:r w:rsidRPr="00E56384">
              <w:rPr>
                <w:rFonts w:ascii="Arial Narrow" w:hAnsi="Arial Narrow"/>
              </w:rPr>
              <w:t>contaminated, must notify the Minister and MEC of that contamination as soon as</w:t>
            </w:r>
          </w:p>
          <w:p w14:paraId="62069322" w14:textId="0D402365" w:rsidR="00FD4A73" w:rsidRDefault="00E56384" w:rsidP="008A2FAE">
            <w:pPr>
              <w:jc w:val="both"/>
              <w:rPr>
                <w:rFonts w:ascii="Arial Narrow" w:hAnsi="Arial Narrow"/>
              </w:rPr>
            </w:pPr>
            <w:r w:rsidRPr="00E56384">
              <w:rPr>
                <w:rFonts w:ascii="Arial Narrow" w:hAnsi="Arial Narrow"/>
              </w:rPr>
              <w:t>that person becomes aware, of that contamination.’’.</w:t>
            </w:r>
          </w:p>
        </w:tc>
        <w:tc>
          <w:tcPr>
            <w:tcW w:w="3050" w:type="dxa"/>
          </w:tcPr>
          <w:p w14:paraId="3147731E" w14:textId="78EE1595" w:rsidR="00FD4A73" w:rsidRDefault="000540C9" w:rsidP="008A2FAE">
            <w:pPr>
              <w:jc w:val="both"/>
              <w:rPr>
                <w:rFonts w:ascii="Arial Narrow" w:hAnsi="Arial Narrow"/>
              </w:rPr>
            </w:pPr>
            <w:r>
              <w:rPr>
                <w:rFonts w:ascii="Arial Narrow" w:hAnsi="Arial Narrow"/>
              </w:rPr>
              <w:t>P</w:t>
            </w:r>
            <w:r w:rsidR="007D009F" w:rsidRPr="007D009F">
              <w:rPr>
                <w:rFonts w:ascii="Arial Narrow" w:hAnsi="Arial Narrow"/>
              </w:rPr>
              <w:t>rovide</w:t>
            </w:r>
            <w:r>
              <w:rPr>
                <w:rFonts w:ascii="Arial Narrow" w:hAnsi="Arial Narrow"/>
              </w:rPr>
              <w:t>s</w:t>
            </w:r>
            <w:r w:rsidR="007D009F" w:rsidRPr="007D009F">
              <w:rPr>
                <w:rFonts w:ascii="Arial Narrow" w:hAnsi="Arial Narrow"/>
              </w:rPr>
              <w:t xml:space="preserve"> clarity that an owner of the land that is likely to be contaminated has a legal obligation to notify the Minister of such contamination as soon as that owner becomes aware.</w:t>
            </w:r>
          </w:p>
        </w:tc>
      </w:tr>
      <w:tr w:rsidR="00FD4A73" w14:paraId="30C34379" w14:textId="77777777" w:rsidTr="002C4042">
        <w:tc>
          <w:tcPr>
            <w:tcW w:w="1477" w:type="dxa"/>
          </w:tcPr>
          <w:p w14:paraId="3482148D" w14:textId="6E0B9F2F"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65</w:t>
            </w:r>
          </w:p>
        </w:tc>
        <w:tc>
          <w:tcPr>
            <w:tcW w:w="1920" w:type="dxa"/>
          </w:tcPr>
          <w:p w14:paraId="3F6CDF84" w14:textId="421776EF"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37</w:t>
            </w:r>
            <w:r w:rsidR="00E56384">
              <w:rPr>
                <w:rFonts w:ascii="Arial Narrow" w:hAnsi="Arial Narrow"/>
              </w:rPr>
              <w:t>(1)(a);(1)(b)(ii);</w:t>
            </w:r>
          </w:p>
        </w:tc>
        <w:tc>
          <w:tcPr>
            <w:tcW w:w="4357" w:type="dxa"/>
          </w:tcPr>
          <w:p w14:paraId="203D98BB" w14:textId="77777777" w:rsidR="00DC1A45" w:rsidRPr="00DC1A45" w:rsidRDefault="00DC1A45" w:rsidP="008A2FAE">
            <w:pPr>
              <w:jc w:val="both"/>
              <w:rPr>
                <w:rFonts w:ascii="Arial Narrow" w:hAnsi="Arial Narrow"/>
                <w:b/>
                <w:bCs/>
              </w:rPr>
            </w:pPr>
            <w:r w:rsidRPr="00DC1A45">
              <w:rPr>
                <w:rFonts w:ascii="Arial Narrow" w:hAnsi="Arial Narrow"/>
                <w:b/>
                <w:bCs/>
              </w:rPr>
              <w:t>37.</w:t>
            </w:r>
            <w:r w:rsidRPr="00DC1A45">
              <w:rPr>
                <w:rFonts w:ascii="Arial Narrow" w:hAnsi="Arial Narrow"/>
                <w:b/>
                <w:bCs/>
              </w:rPr>
              <w:tab/>
              <w:t>Consequences of identification and notification of investigation areas</w:t>
            </w:r>
          </w:p>
          <w:p w14:paraId="7618F1EE" w14:textId="77777777" w:rsidR="00DC1A45" w:rsidRPr="00DC1A45" w:rsidRDefault="00DC1A45" w:rsidP="008A2FAE">
            <w:pPr>
              <w:jc w:val="both"/>
              <w:rPr>
                <w:rFonts w:ascii="Arial Narrow" w:hAnsi="Arial Narrow"/>
              </w:rPr>
            </w:pPr>
          </w:p>
          <w:p w14:paraId="360639E9" w14:textId="77777777" w:rsidR="00DC1A45" w:rsidRPr="00DC1A45" w:rsidRDefault="00DC1A45" w:rsidP="008A2FAE">
            <w:pPr>
              <w:jc w:val="both"/>
              <w:rPr>
                <w:rFonts w:ascii="Arial Narrow" w:hAnsi="Arial Narrow"/>
              </w:rPr>
            </w:pPr>
            <w:r w:rsidRPr="00DC1A45">
              <w:rPr>
                <w:rFonts w:ascii="Arial Narrow" w:hAnsi="Arial Narrow"/>
              </w:rPr>
              <w:t>(1)</w:t>
            </w:r>
            <w:r w:rsidRPr="00DC1A45">
              <w:rPr>
                <w:rFonts w:ascii="Arial Narrow" w:hAnsi="Arial Narrow"/>
              </w:rPr>
              <w:tab/>
              <w:t>The Minister or MEC, as the case may be, may in respect of an investigation area contemplated in section 36, after consultation with the Minister of Water Affairs and Forestry-</w:t>
            </w:r>
          </w:p>
          <w:p w14:paraId="27E882A0" w14:textId="77777777" w:rsidR="00DC1A45" w:rsidRPr="00DC1A45" w:rsidRDefault="00DC1A45" w:rsidP="008A2FAE">
            <w:pPr>
              <w:jc w:val="both"/>
              <w:rPr>
                <w:rFonts w:ascii="Arial Narrow" w:hAnsi="Arial Narrow"/>
              </w:rPr>
            </w:pPr>
          </w:p>
          <w:p w14:paraId="1DE80BF2" w14:textId="77777777" w:rsidR="00DC1A45" w:rsidRPr="00DC1A45"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cause a site assessment to be conducted in respect of the relevant investigation area; or</w:t>
            </w:r>
          </w:p>
          <w:p w14:paraId="6A1EF1E4" w14:textId="77777777" w:rsidR="00DC1A45" w:rsidRPr="00DC1A45" w:rsidRDefault="00DC1A45" w:rsidP="008A2FAE">
            <w:pPr>
              <w:jc w:val="both"/>
              <w:rPr>
                <w:rFonts w:ascii="Arial Narrow" w:hAnsi="Arial Narrow"/>
              </w:rPr>
            </w:pPr>
          </w:p>
          <w:p w14:paraId="4032B3C3" w14:textId="77777777" w:rsidR="00DC1A45" w:rsidRP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in a notice published under section 36(1) or issued under section 36(6)-</w:t>
            </w:r>
          </w:p>
          <w:p w14:paraId="742703F2" w14:textId="77777777" w:rsidR="00DC1A45" w:rsidRPr="00DC1A45" w:rsidRDefault="00DC1A45" w:rsidP="008A2FAE">
            <w:pPr>
              <w:jc w:val="both"/>
              <w:rPr>
                <w:rFonts w:ascii="Arial Narrow" w:hAnsi="Arial Narrow"/>
              </w:rPr>
            </w:pPr>
          </w:p>
          <w:p w14:paraId="17CF5F64" w14:textId="77777777" w:rsidR="00DC1A45" w:rsidRPr="00DC1A45" w:rsidRDefault="00DC1A45" w:rsidP="008A2FAE">
            <w:pPr>
              <w:jc w:val="both"/>
              <w:rPr>
                <w:rFonts w:ascii="Arial Narrow" w:hAnsi="Arial Narrow"/>
              </w:rPr>
            </w:pPr>
            <w:r w:rsidRPr="00DC1A45">
              <w:rPr>
                <w:rFonts w:ascii="Arial Narrow" w:hAnsi="Arial Narrow"/>
              </w:rPr>
              <w:t>(i)</w:t>
            </w:r>
            <w:r w:rsidRPr="00DC1A45">
              <w:rPr>
                <w:rFonts w:ascii="Arial Narrow" w:hAnsi="Arial Narrow"/>
              </w:rPr>
              <w:tab/>
              <w:t>direct the owner of the investigation area; or</w:t>
            </w:r>
          </w:p>
          <w:p w14:paraId="098B3834" w14:textId="77777777" w:rsidR="00DC1A45" w:rsidRPr="00DC1A45" w:rsidRDefault="00DC1A45" w:rsidP="008A2FAE">
            <w:pPr>
              <w:jc w:val="both"/>
              <w:rPr>
                <w:rFonts w:ascii="Arial Narrow" w:hAnsi="Arial Narrow"/>
              </w:rPr>
            </w:pPr>
          </w:p>
          <w:p w14:paraId="4EC7A7B7" w14:textId="3CF7D132" w:rsidR="00FD4A73" w:rsidRDefault="00DC1A45" w:rsidP="008A2FAE">
            <w:pPr>
              <w:jc w:val="both"/>
              <w:rPr>
                <w:rFonts w:ascii="Arial Narrow" w:hAnsi="Arial Narrow"/>
              </w:rPr>
            </w:pPr>
            <w:r w:rsidRPr="00DC1A45">
              <w:rPr>
                <w:rFonts w:ascii="Arial Narrow" w:hAnsi="Arial Narrow"/>
              </w:rPr>
              <w:t>(ii)</w:t>
            </w:r>
            <w:r w:rsidRPr="00DC1A45">
              <w:rPr>
                <w:rFonts w:ascii="Arial Narrow" w:hAnsi="Arial Narrow"/>
              </w:rPr>
              <w:tab/>
              <w:t>direct the person who has undertaken or is undertaking the high risk activity or activity that caused or may have caused the contamination of the investigation area, to cause a site assessment to be conducted by an independent person, at own cost, and to submit a site assessment report to the Minister or MEC within a period specified in the notice.</w:t>
            </w:r>
          </w:p>
        </w:tc>
        <w:tc>
          <w:tcPr>
            <w:tcW w:w="3144" w:type="dxa"/>
          </w:tcPr>
          <w:p w14:paraId="2474266F" w14:textId="36DF81A7" w:rsidR="00FD4A73" w:rsidRDefault="00E56384" w:rsidP="008A2FAE">
            <w:pPr>
              <w:jc w:val="both"/>
              <w:rPr>
                <w:rFonts w:ascii="Arial Narrow" w:hAnsi="Arial Narrow"/>
              </w:rPr>
            </w:pPr>
            <w:r>
              <w:rPr>
                <w:rFonts w:ascii="Arial Narrow" w:hAnsi="Arial Narrow"/>
              </w:rPr>
              <w:t>(1)</w:t>
            </w:r>
            <w:r w:rsidRPr="00E56384">
              <w:rPr>
                <w:rFonts w:ascii="Arial Narrow" w:hAnsi="Arial Narrow"/>
              </w:rPr>
              <w:t xml:space="preserve">‘‘(a) </w:t>
            </w:r>
            <w:r w:rsidRPr="00105824">
              <w:rPr>
                <w:rFonts w:ascii="Arial Narrow" w:hAnsi="Arial Narrow"/>
                <w:b/>
                <w:bCs/>
              </w:rPr>
              <w:t>[cause]</w:t>
            </w:r>
            <w:r w:rsidRPr="00E56384">
              <w:rPr>
                <w:rFonts w:ascii="Arial Narrow" w:hAnsi="Arial Narrow"/>
              </w:rPr>
              <w:t xml:space="preserve"> </w:t>
            </w:r>
            <w:r w:rsidRPr="00105824">
              <w:rPr>
                <w:rFonts w:ascii="Arial Narrow" w:hAnsi="Arial Narrow"/>
                <w:u w:val="single"/>
              </w:rPr>
              <w:t>require</w:t>
            </w:r>
            <w:r w:rsidRPr="00E56384">
              <w:rPr>
                <w:rFonts w:ascii="Arial Narrow" w:hAnsi="Arial Narrow"/>
              </w:rPr>
              <w:t xml:space="preserve"> a site assessment to be conducted in respect of the</w:t>
            </w:r>
            <w:r w:rsidR="007261A2">
              <w:rPr>
                <w:rFonts w:ascii="Arial Narrow" w:hAnsi="Arial Narrow"/>
              </w:rPr>
              <w:t xml:space="preserve"> </w:t>
            </w:r>
            <w:r w:rsidRPr="00E56384">
              <w:rPr>
                <w:rFonts w:ascii="Arial Narrow" w:hAnsi="Arial Narrow"/>
              </w:rPr>
              <w:t>relevant investigation area</w:t>
            </w:r>
            <w:r w:rsidRPr="00105824">
              <w:rPr>
                <w:rFonts w:ascii="Arial Narrow" w:hAnsi="Arial Narrow"/>
                <w:u w:val="single"/>
              </w:rPr>
              <w:t>, and submit a site assessment report and</w:t>
            </w:r>
            <w:r w:rsidR="007261A2" w:rsidRPr="00105824">
              <w:rPr>
                <w:rFonts w:ascii="Arial Narrow" w:hAnsi="Arial Narrow"/>
                <w:u w:val="single"/>
              </w:rPr>
              <w:t xml:space="preserve"> </w:t>
            </w:r>
            <w:r w:rsidRPr="00105824">
              <w:rPr>
                <w:rFonts w:ascii="Arial Narrow" w:hAnsi="Arial Narrow"/>
                <w:u w:val="single"/>
              </w:rPr>
              <w:t>a remediation plan, if applicable, to the Minister or the MEC, as the</w:t>
            </w:r>
            <w:r w:rsidR="007261A2" w:rsidRPr="00105824">
              <w:rPr>
                <w:rFonts w:ascii="Arial Narrow" w:hAnsi="Arial Narrow"/>
                <w:u w:val="single"/>
              </w:rPr>
              <w:t xml:space="preserve"> </w:t>
            </w:r>
            <w:r w:rsidRPr="00105824">
              <w:rPr>
                <w:rFonts w:ascii="Arial Narrow" w:hAnsi="Arial Narrow"/>
                <w:u w:val="single"/>
              </w:rPr>
              <w:t>case may be</w:t>
            </w:r>
            <w:r w:rsidRPr="00E56384">
              <w:rPr>
                <w:rFonts w:ascii="Arial Narrow" w:hAnsi="Arial Narrow"/>
              </w:rPr>
              <w:t>; or’’</w:t>
            </w:r>
          </w:p>
          <w:p w14:paraId="0CCD51D1" w14:textId="77777777" w:rsidR="00E56384" w:rsidRDefault="00E56384" w:rsidP="008A2FAE">
            <w:pPr>
              <w:jc w:val="both"/>
              <w:rPr>
                <w:rFonts w:ascii="Arial Narrow" w:hAnsi="Arial Narrow"/>
              </w:rPr>
            </w:pPr>
          </w:p>
          <w:p w14:paraId="7457C1E9" w14:textId="02D7D1CD" w:rsidR="00E56384" w:rsidRDefault="00E56384" w:rsidP="008A2FAE">
            <w:pPr>
              <w:jc w:val="both"/>
              <w:rPr>
                <w:rFonts w:ascii="Arial Narrow" w:hAnsi="Arial Narrow"/>
              </w:rPr>
            </w:pPr>
            <w:r>
              <w:rPr>
                <w:rFonts w:ascii="Arial Narrow" w:hAnsi="Arial Narrow"/>
              </w:rPr>
              <w:t xml:space="preserve">(1)(b): </w:t>
            </w:r>
            <w:r w:rsidRPr="00E56384">
              <w:rPr>
                <w:rFonts w:ascii="Arial Narrow" w:hAnsi="Arial Narrow"/>
              </w:rPr>
              <w:t>‘‘(ii) direct the person who has undertaken or is undertaking the high risk</w:t>
            </w:r>
            <w:r w:rsidR="007261A2">
              <w:rPr>
                <w:rFonts w:ascii="Arial Narrow" w:hAnsi="Arial Narrow"/>
              </w:rPr>
              <w:t xml:space="preserve"> </w:t>
            </w:r>
            <w:r w:rsidRPr="00E56384">
              <w:rPr>
                <w:rFonts w:ascii="Arial Narrow" w:hAnsi="Arial Narrow"/>
              </w:rPr>
              <w:t>activity or activity that caused or may have caused the contamination</w:t>
            </w:r>
            <w:r w:rsidR="007261A2">
              <w:rPr>
                <w:rFonts w:ascii="Arial Narrow" w:hAnsi="Arial Narrow"/>
              </w:rPr>
              <w:t xml:space="preserve"> </w:t>
            </w:r>
            <w:r w:rsidRPr="00E56384">
              <w:rPr>
                <w:rFonts w:ascii="Arial Narrow" w:hAnsi="Arial Narrow"/>
              </w:rPr>
              <w:t xml:space="preserve">of the investigation area, to </w:t>
            </w:r>
            <w:r w:rsidRPr="00105824">
              <w:rPr>
                <w:rFonts w:ascii="Arial Narrow" w:hAnsi="Arial Narrow"/>
                <w:b/>
                <w:bCs/>
              </w:rPr>
              <w:t>[cause]</w:t>
            </w:r>
            <w:r w:rsidRPr="00E56384">
              <w:rPr>
                <w:rFonts w:ascii="Arial Narrow" w:hAnsi="Arial Narrow"/>
              </w:rPr>
              <w:t xml:space="preserve"> </w:t>
            </w:r>
            <w:r w:rsidRPr="00105824">
              <w:rPr>
                <w:rFonts w:ascii="Arial Narrow" w:hAnsi="Arial Narrow"/>
                <w:u w:val="single"/>
              </w:rPr>
              <w:t xml:space="preserve">require </w:t>
            </w:r>
            <w:r w:rsidRPr="00E56384">
              <w:rPr>
                <w:rFonts w:ascii="Arial Narrow" w:hAnsi="Arial Narrow"/>
              </w:rPr>
              <w:t>a site assessment to</w:t>
            </w:r>
            <w:r w:rsidR="007261A2">
              <w:rPr>
                <w:rFonts w:ascii="Arial Narrow" w:hAnsi="Arial Narrow"/>
              </w:rPr>
              <w:t xml:space="preserve"> </w:t>
            </w:r>
            <w:r w:rsidRPr="00E56384">
              <w:rPr>
                <w:rFonts w:ascii="Arial Narrow" w:hAnsi="Arial Narrow"/>
              </w:rPr>
              <w:t>be conducted by an independent person, at own cost, and to submit</w:t>
            </w:r>
            <w:r w:rsidR="007261A2">
              <w:rPr>
                <w:rFonts w:ascii="Arial Narrow" w:hAnsi="Arial Narrow"/>
              </w:rPr>
              <w:t xml:space="preserve"> </w:t>
            </w:r>
            <w:r w:rsidRPr="00E56384">
              <w:rPr>
                <w:rFonts w:ascii="Arial Narrow" w:hAnsi="Arial Narrow"/>
              </w:rPr>
              <w:t xml:space="preserve">a site assessment report </w:t>
            </w:r>
            <w:r w:rsidRPr="00105824">
              <w:rPr>
                <w:rFonts w:ascii="Arial Narrow" w:hAnsi="Arial Narrow"/>
                <w:u w:val="single"/>
              </w:rPr>
              <w:t>and a remediation plan, if applicable,</w:t>
            </w:r>
            <w:r w:rsidRPr="00E56384">
              <w:rPr>
                <w:rFonts w:ascii="Arial Narrow" w:hAnsi="Arial Narrow"/>
              </w:rPr>
              <w:t xml:space="preserve"> to the</w:t>
            </w:r>
            <w:r w:rsidR="007261A2">
              <w:rPr>
                <w:rFonts w:ascii="Arial Narrow" w:hAnsi="Arial Narrow"/>
              </w:rPr>
              <w:t xml:space="preserve"> </w:t>
            </w:r>
            <w:r w:rsidRPr="00E56384">
              <w:rPr>
                <w:rFonts w:ascii="Arial Narrow" w:hAnsi="Arial Narrow"/>
              </w:rPr>
              <w:t>Minister or MEC within a period specified in the notice.’’;</w:t>
            </w:r>
          </w:p>
          <w:p w14:paraId="39D1A049" w14:textId="77777777" w:rsidR="00E56384" w:rsidRDefault="00E56384" w:rsidP="008A2FAE">
            <w:pPr>
              <w:jc w:val="both"/>
              <w:rPr>
                <w:rFonts w:ascii="Arial Narrow" w:hAnsi="Arial Narrow"/>
              </w:rPr>
            </w:pPr>
          </w:p>
          <w:p w14:paraId="03A22FE3" w14:textId="276E5DF9" w:rsidR="00E56384" w:rsidRPr="00E56384" w:rsidRDefault="00E56384" w:rsidP="008A2FAE">
            <w:pPr>
              <w:jc w:val="both"/>
              <w:rPr>
                <w:rFonts w:ascii="Arial Narrow" w:hAnsi="Arial Narrow"/>
              </w:rPr>
            </w:pPr>
            <w:r>
              <w:rPr>
                <w:rFonts w:ascii="Arial Narrow" w:hAnsi="Arial Narrow"/>
              </w:rPr>
              <w:t>(2)</w:t>
            </w:r>
            <w:r w:rsidRPr="00E56384">
              <w:rPr>
                <w:rFonts w:ascii="Arial Narrow" w:hAnsi="Arial Narrow"/>
              </w:rPr>
              <w:t xml:space="preserve">‘‘(a) A site assessment report </w:t>
            </w:r>
            <w:r w:rsidRPr="00105824">
              <w:rPr>
                <w:rFonts w:ascii="Arial Narrow" w:hAnsi="Arial Narrow"/>
                <w:u w:val="single"/>
              </w:rPr>
              <w:t>and a remediation plan, if applicable,</w:t>
            </w:r>
          </w:p>
          <w:p w14:paraId="0013B6DD" w14:textId="77777777" w:rsidR="00E56384" w:rsidRPr="00E56384" w:rsidRDefault="00E56384" w:rsidP="008A2FAE">
            <w:pPr>
              <w:jc w:val="both"/>
              <w:rPr>
                <w:rFonts w:ascii="Arial Narrow" w:hAnsi="Arial Narrow"/>
              </w:rPr>
            </w:pPr>
            <w:r w:rsidRPr="00E56384">
              <w:rPr>
                <w:rFonts w:ascii="Arial Narrow" w:hAnsi="Arial Narrow"/>
              </w:rPr>
              <w:t>must comply with any directions that may have been published or given</w:t>
            </w:r>
          </w:p>
          <w:p w14:paraId="5C79EC5F" w14:textId="6CB2E746" w:rsidR="00E56384" w:rsidRDefault="00E56384" w:rsidP="008A2FAE">
            <w:pPr>
              <w:jc w:val="both"/>
              <w:rPr>
                <w:rFonts w:ascii="Arial Narrow" w:hAnsi="Arial Narrow"/>
              </w:rPr>
            </w:pPr>
            <w:r w:rsidRPr="00E56384">
              <w:rPr>
                <w:rFonts w:ascii="Arial Narrow" w:hAnsi="Arial Narrow"/>
              </w:rPr>
              <w:t>by the Minister or MEC in a notice contemplated in section 36(1) or (6)</w:t>
            </w:r>
            <w:r>
              <w:t xml:space="preserve"> </w:t>
            </w:r>
            <w:r w:rsidRPr="00E56384">
              <w:rPr>
                <w:rFonts w:ascii="Arial Narrow" w:hAnsi="Arial Narrow"/>
              </w:rPr>
              <w:t xml:space="preserve">and must at least include </w:t>
            </w:r>
            <w:r w:rsidRPr="00E56384">
              <w:rPr>
                <w:rFonts w:ascii="Arial Narrow" w:hAnsi="Arial Narrow"/>
              </w:rPr>
              <w:lastRenderedPageBreak/>
              <w:t>information on whether the investigation area is</w:t>
            </w:r>
            <w:r w:rsidR="007261A2">
              <w:rPr>
                <w:rFonts w:ascii="Arial Narrow" w:hAnsi="Arial Narrow"/>
              </w:rPr>
              <w:t xml:space="preserve"> </w:t>
            </w:r>
            <w:r w:rsidRPr="00E56384">
              <w:rPr>
                <w:rFonts w:ascii="Arial Narrow" w:hAnsi="Arial Narrow"/>
              </w:rPr>
              <w:t>contaminated.’’.</w:t>
            </w:r>
          </w:p>
        </w:tc>
        <w:tc>
          <w:tcPr>
            <w:tcW w:w="3050" w:type="dxa"/>
          </w:tcPr>
          <w:p w14:paraId="4C6DF0FF" w14:textId="2DB5C8DB" w:rsidR="00FD4A73" w:rsidRDefault="000540C9" w:rsidP="008A2FAE">
            <w:pPr>
              <w:jc w:val="both"/>
              <w:rPr>
                <w:rFonts w:ascii="Arial Narrow" w:hAnsi="Arial Narrow"/>
              </w:rPr>
            </w:pPr>
            <w:r>
              <w:rPr>
                <w:rFonts w:ascii="Arial Narrow" w:hAnsi="Arial Narrow"/>
              </w:rPr>
              <w:lastRenderedPageBreak/>
              <w:t>P</w:t>
            </w:r>
            <w:r w:rsidR="007D009F" w:rsidRPr="007D009F">
              <w:rPr>
                <w:rFonts w:ascii="Arial Narrow" w:hAnsi="Arial Narrow"/>
              </w:rPr>
              <w:t>rovide</w:t>
            </w:r>
            <w:r>
              <w:rPr>
                <w:rFonts w:ascii="Arial Narrow" w:hAnsi="Arial Narrow"/>
              </w:rPr>
              <w:t>s</w:t>
            </w:r>
            <w:r w:rsidR="007D009F" w:rsidRPr="007D009F">
              <w:rPr>
                <w:rFonts w:ascii="Arial Narrow" w:hAnsi="Arial Narrow"/>
              </w:rPr>
              <w:t xml:space="preserve"> clarity that a site assessment report must be submitted together with a remediation plan.</w:t>
            </w:r>
          </w:p>
        </w:tc>
      </w:tr>
      <w:tr w:rsidR="00FD4A73" w14:paraId="025EB236" w14:textId="77777777" w:rsidTr="002C4042">
        <w:tc>
          <w:tcPr>
            <w:tcW w:w="1477" w:type="dxa"/>
          </w:tcPr>
          <w:p w14:paraId="2C8CE8A8" w14:textId="4D784BAA" w:rsidR="00FD4A73" w:rsidRDefault="00FD4A73" w:rsidP="008A2FAE">
            <w:pPr>
              <w:jc w:val="both"/>
              <w:rPr>
                <w:rFonts w:ascii="Arial Narrow" w:hAnsi="Arial Narrow"/>
              </w:rPr>
            </w:pPr>
            <w:r w:rsidRPr="00333471">
              <w:rPr>
                <w:rFonts w:ascii="Arial Narrow" w:hAnsi="Arial Narrow"/>
              </w:rPr>
              <w:t xml:space="preserve">Clause </w:t>
            </w:r>
            <w:r>
              <w:rPr>
                <w:rFonts w:ascii="Arial Narrow" w:hAnsi="Arial Narrow"/>
              </w:rPr>
              <w:t>66</w:t>
            </w:r>
          </w:p>
        </w:tc>
        <w:tc>
          <w:tcPr>
            <w:tcW w:w="1920" w:type="dxa"/>
          </w:tcPr>
          <w:p w14:paraId="4E0054D2" w14:textId="57AB6F75" w:rsidR="00FD4A73"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38</w:t>
            </w:r>
            <w:r w:rsidR="008452CC">
              <w:rPr>
                <w:rFonts w:ascii="Arial Narrow" w:hAnsi="Arial Narrow"/>
              </w:rPr>
              <w:t>(1)</w:t>
            </w:r>
          </w:p>
        </w:tc>
        <w:tc>
          <w:tcPr>
            <w:tcW w:w="4357" w:type="dxa"/>
          </w:tcPr>
          <w:p w14:paraId="7F05E3C5" w14:textId="77777777" w:rsidR="00DC1A45" w:rsidRPr="00DC1A45" w:rsidRDefault="00DC1A45" w:rsidP="008A2FAE">
            <w:pPr>
              <w:jc w:val="both"/>
              <w:rPr>
                <w:rFonts w:ascii="Arial Narrow" w:hAnsi="Arial Narrow"/>
                <w:b/>
                <w:bCs/>
              </w:rPr>
            </w:pPr>
            <w:r w:rsidRPr="00DC1A45">
              <w:rPr>
                <w:rFonts w:ascii="Arial Narrow" w:hAnsi="Arial Narrow"/>
                <w:b/>
                <w:bCs/>
              </w:rPr>
              <w:t>38.</w:t>
            </w:r>
            <w:r w:rsidRPr="00DC1A45">
              <w:rPr>
                <w:rFonts w:ascii="Arial Narrow" w:hAnsi="Arial Narrow"/>
                <w:b/>
                <w:bCs/>
              </w:rPr>
              <w:tab/>
              <w:t>Consideration of site assessment reports</w:t>
            </w:r>
          </w:p>
          <w:p w14:paraId="2000016B" w14:textId="77777777" w:rsidR="00DC1A45" w:rsidRPr="00DC1A45" w:rsidRDefault="00DC1A45" w:rsidP="008A2FAE">
            <w:pPr>
              <w:jc w:val="both"/>
              <w:rPr>
                <w:rFonts w:ascii="Arial Narrow" w:hAnsi="Arial Narrow"/>
              </w:rPr>
            </w:pPr>
          </w:p>
          <w:p w14:paraId="3B431B4C" w14:textId="77777777" w:rsidR="00DC1A45" w:rsidRPr="00DC1A45" w:rsidRDefault="00DC1A45" w:rsidP="008A2FAE">
            <w:pPr>
              <w:jc w:val="both"/>
              <w:rPr>
                <w:rFonts w:ascii="Arial Narrow" w:hAnsi="Arial Narrow"/>
              </w:rPr>
            </w:pPr>
            <w:r w:rsidRPr="00DC1A45">
              <w:rPr>
                <w:rFonts w:ascii="Arial Narrow" w:hAnsi="Arial Narrow"/>
              </w:rPr>
              <w:t>(1)</w:t>
            </w:r>
            <w:r w:rsidRPr="00DC1A45">
              <w:rPr>
                <w:rFonts w:ascii="Arial Narrow" w:hAnsi="Arial Narrow"/>
              </w:rPr>
              <w:tab/>
              <w:t>On receipt of a site assessment report contemplated in section 37, the Minister or MEC, as the case may be, may, after consultation with the Minister of Water Affairs and Forestry and any other organ of state concerned, decide that-</w:t>
            </w:r>
          </w:p>
          <w:p w14:paraId="187AF9A5" w14:textId="77777777" w:rsidR="00DC1A45" w:rsidRPr="00DC1A45" w:rsidRDefault="00DC1A45" w:rsidP="008A2FAE">
            <w:pPr>
              <w:jc w:val="both"/>
              <w:rPr>
                <w:rFonts w:ascii="Arial Narrow" w:hAnsi="Arial Narrow"/>
              </w:rPr>
            </w:pPr>
          </w:p>
          <w:p w14:paraId="40C7E9E9" w14:textId="77777777" w:rsidR="00DC1A45" w:rsidRPr="00DC1A45"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the investigation area is contaminated, presents a risk to health or the environment, and must be remediated urgently;</w:t>
            </w:r>
          </w:p>
          <w:p w14:paraId="5065679C" w14:textId="77777777" w:rsidR="00DC1A45" w:rsidRPr="00DC1A45" w:rsidRDefault="00DC1A45" w:rsidP="008A2FAE">
            <w:pPr>
              <w:jc w:val="both"/>
              <w:rPr>
                <w:rFonts w:ascii="Arial Narrow" w:hAnsi="Arial Narrow"/>
              </w:rPr>
            </w:pPr>
          </w:p>
          <w:p w14:paraId="5D44AEF3" w14:textId="77777777" w:rsidR="00DC1A45" w:rsidRP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the investigation area is contaminated, presents a risk to health or the environment, and must be remediated within a specified period;</w:t>
            </w:r>
          </w:p>
          <w:p w14:paraId="2EF893F8" w14:textId="77777777" w:rsidR="00DC1A45" w:rsidRPr="00DC1A45" w:rsidRDefault="00DC1A45" w:rsidP="008A2FAE">
            <w:pPr>
              <w:jc w:val="both"/>
              <w:rPr>
                <w:rFonts w:ascii="Arial Narrow" w:hAnsi="Arial Narrow"/>
              </w:rPr>
            </w:pPr>
          </w:p>
          <w:p w14:paraId="115155F5" w14:textId="77777777" w:rsidR="00DC1A45" w:rsidRPr="00DC1A45" w:rsidRDefault="00DC1A45" w:rsidP="008A2FAE">
            <w:pPr>
              <w:jc w:val="both"/>
              <w:rPr>
                <w:rFonts w:ascii="Arial Narrow" w:hAnsi="Arial Narrow"/>
              </w:rPr>
            </w:pPr>
            <w:r w:rsidRPr="00DC1A45">
              <w:rPr>
                <w:rFonts w:ascii="Arial Narrow" w:hAnsi="Arial Narrow"/>
              </w:rPr>
              <w:t>(c)</w:t>
            </w:r>
            <w:r w:rsidRPr="00DC1A45">
              <w:rPr>
                <w:rFonts w:ascii="Arial Narrow" w:hAnsi="Arial Narrow"/>
              </w:rPr>
              <w:tab/>
              <w:t>the investigation area is contaminated and does not present an immediate risk, but that measures are required to address the monitoring and management of that risk; or</w:t>
            </w:r>
          </w:p>
          <w:p w14:paraId="785B48B4" w14:textId="77777777" w:rsidR="00DC1A45" w:rsidRPr="00DC1A45" w:rsidRDefault="00DC1A45" w:rsidP="008A2FAE">
            <w:pPr>
              <w:jc w:val="both"/>
              <w:rPr>
                <w:rFonts w:ascii="Arial Narrow" w:hAnsi="Arial Narrow"/>
              </w:rPr>
            </w:pPr>
          </w:p>
          <w:p w14:paraId="7DC2CA49" w14:textId="61012424" w:rsidR="00FD4A73" w:rsidRDefault="00DC1A45" w:rsidP="008A2FAE">
            <w:pPr>
              <w:jc w:val="both"/>
              <w:rPr>
                <w:rFonts w:ascii="Arial Narrow" w:hAnsi="Arial Narrow"/>
              </w:rPr>
            </w:pPr>
            <w:r w:rsidRPr="00DC1A45">
              <w:rPr>
                <w:rFonts w:ascii="Arial Narrow" w:hAnsi="Arial Narrow"/>
              </w:rPr>
              <w:t>(d)</w:t>
            </w:r>
            <w:r w:rsidRPr="00DC1A45">
              <w:rPr>
                <w:rFonts w:ascii="Arial Narrow" w:hAnsi="Arial Narrow"/>
              </w:rPr>
              <w:tab/>
              <w:t>the investigation area is not contaminated.</w:t>
            </w:r>
          </w:p>
        </w:tc>
        <w:tc>
          <w:tcPr>
            <w:tcW w:w="3144" w:type="dxa"/>
          </w:tcPr>
          <w:p w14:paraId="34D75618" w14:textId="064973B2" w:rsidR="00FD4A73" w:rsidRDefault="008452CC" w:rsidP="008A2FAE">
            <w:pPr>
              <w:jc w:val="both"/>
              <w:rPr>
                <w:rFonts w:ascii="Arial Narrow" w:hAnsi="Arial Narrow"/>
              </w:rPr>
            </w:pPr>
            <w:r>
              <w:rPr>
                <w:rFonts w:ascii="Arial Narrow" w:hAnsi="Arial Narrow"/>
              </w:rPr>
              <w:t>(1)</w:t>
            </w:r>
            <w:r w:rsidRPr="008452CC">
              <w:rPr>
                <w:rFonts w:ascii="Arial Narrow" w:hAnsi="Arial Narrow"/>
              </w:rPr>
              <w:t xml:space="preserve">‘‘On receipt of a site assessment report </w:t>
            </w:r>
            <w:r w:rsidRPr="00105824">
              <w:rPr>
                <w:rFonts w:ascii="Arial Narrow" w:hAnsi="Arial Narrow"/>
                <w:u w:val="single"/>
              </w:rPr>
              <w:t>and a remediation plan, if applicable,</w:t>
            </w:r>
            <w:r w:rsidR="007261A2">
              <w:rPr>
                <w:rFonts w:ascii="Arial Narrow" w:hAnsi="Arial Narrow"/>
              </w:rPr>
              <w:t xml:space="preserve"> </w:t>
            </w:r>
            <w:r w:rsidRPr="008452CC">
              <w:rPr>
                <w:rFonts w:ascii="Arial Narrow" w:hAnsi="Arial Narrow"/>
              </w:rPr>
              <w:t>contemplated in section 37, the Minister or MEC, as the case may be, may, after</w:t>
            </w:r>
            <w:r w:rsidR="007261A2">
              <w:rPr>
                <w:rFonts w:ascii="Arial Narrow" w:hAnsi="Arial Narrow"/>
              </w:rPr>
              <w:t xml:space="preserve"> </w:t>
            </w:r>
            <w:r w:rsidRPr="008452CC">
              <w:rPr>
                <w:rFonts w:ascii="Arial Narrow" w:hAnsi="Arial Narrow"/>
              </w:rPr>
              <w:t xml:space="preserve">consultation with the Minister </w:t>
            </w:r>
            <w:r w:rsidRPr="00105824">
              <w:rPr>
                <w:rFonts w:ascii="Arial Narrow" w:hAnsi="Arial Narrow"/>
                <w:b/>
                <w:bCs/>
              </w:rPr>
              <w:t>[of Water Affairs and Forestry]</w:t>
            </w:r>
            <w:r w:rsidRPr="008452CC">
              <w:rPr>
                <w:rFonts w:ascii="Arial Narrow" w:hAnsi="Arial Narrow"/>
              </w:rPr>
              <w:t xml:space="preserve"> </w:t>
            </w:r>
            <w:r w:rsidRPr="00105824">
              <w:rPr>
                <w:rFonts w:ascii="Arial Narrow" w:hAnsi="Arial Narrow"/>
                <w:u w:val="single"/>
              </w:rPr>
              <w:t>responsible for</w:t>
            </w:r>
            <w:r w:rsidR="007261A2" w:rsidRPr="00105824">
              <w:rPr>
                <w:rFonts w:ascii="Arial Narrow" w:hAnsi="Arial Narrow"/>
                <w:u w:val="single"/>
              </w:rPr>
              <w:t xml:space="preserve"> </w:t>
            </w:r>
            <w:r w:rsidRPr="00105824">
              <w:rPr>
                <w:rFonts w:ascii="Arial Narrow" w:hAnsi="Arial Narrow"/>
                <w:u w:val="single"/>
              </w:rPr>
              <w:t>water affairs</w:t>
            </w:r>
            <w:r w:rsidRPr="008452CC">
              <w:rPr>
                <w:rFonts w:ascii="Arial Narrow" w:hAnsi="Arial Narrow"/>
              </w:rPr>
              <w:t xml:space="preserve"> and any other organ of state concerned, decide that—’’.</w:t>
            </w:r>
          </w:p>
        </w:tc>
        <w:tc>
          <w:tcPr>
            <w:tcW w:w="3050" w:type="dxa"/>
          </w:tcPr>
          <w:p w14:paraId="440EAF0F" w14:textId="1C2B29CC" w:rsidR="00FD4A73" w:rsidRDefault="000540C9" w:rsidP="008A2FAE">
            <w:pPr>
              <w:jc w:val="both"/>
              <w:rPr>
                <w:rFonts w:ascii="Arial Narrow" w:hAnsi="Arial Narrow"/>
              </w:rPr>
            </w:pPr>
            <w:r>
              <w:rPr>
                <w:rFonts w:ascii="Arial Narrow" w:hAnsi="Arial Narrow"/>
              </w:rPr>
              <w:t>P</w:t>
            </w:r>
            <w:r w:rsidR="007D009F" w:rsidRPr="007D009F">
              <w:rPr>
                <w:rFonts w:ascii="Arial Narrow" w:hAnsi="Arial Narrow"/>
              </w:rPr>
              <w:t>rovide</w:t>
            </w:r>
            <w:r>
              <w:rPr>
                <w:rFonts w:ascii="Arial Narrow" w:hAnsi="Arial Narrow"/>
              </w:rPr>
              <w:t>s</w:t>
            </w:r>
            <w:r w:rsidR="007D009F" w:rsidRPr="007D009F">
              <w:rPr>
                <w:rFonts w:ascii="Arial Narrow" w:hAnsi="Arial Narrow"/>
              </w:rPr>
              <w:t xml:space="preserve"> clarity that a site assessment report must be submitted together with a remediation plan.</w:t>
            </w:r>
          </w:p>
        </w:tc>
      </w:tr>
      <w:tr w:rsidR="002C4042" w14:paraId="020AFE45" w14:textId="77777777" w:rsidTr="002C4042">
        <w:tc>
          <w:tcPr>
            <w:tcW w:w="1477" w:type="dxa"/>
          </w:tcPr>
          <w:p w14:paraId="3300FE66" w14:textId="23251C4A" w:rsidR="002C4042" w:rsidRDefault="00FD4A73" w:rsidP="008A2FAE">
            <w:pPr>
              <w:jc w:val="both"/>
              <w:rPr>
                <w:rFonts w:ascii="Arial Narrow" w:hAnsi="Arial Narrow"/>
              </w:rPr>
            </w:pPr>
            <w:r>
              <w:rPr>
                <w:rFonts w:ascii="Arial Narrow" w:hAnsi="Arial Narrow"/>
              </w:rPr>
              <w:t>Clause 67</w:t>
            </w:r>
          </w:p>
        </w:tc>
        <w:tc>
          <w:tcPr>
            <w:tcW w:w="1920" w:type="dxa"/>
          </w:tcPr>
          <w:p w14:paraId="05E77A57" w14:textId="1CC7C7AB"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41</w:t>
            </w:r>
            <w:r w:rsidR="008452CC">
              <w:rPr>
                <w:rFonts w:ascii="Arial Narrow" w:hAnsi="Arial Narrow"/>
              </w:rPr>
              <w:t>(1); (2); (3)</w:t>
            </w:r>
          </w:p>
        </w:tc>
        <w:tc>
          <w:tcPr>
            <w:tcW w:w="4357" w:type="dxa"/>
          </w:tcPr>
          <w:p w14:paraId="10FA53F5" w14:textId="77777777" w:rsidR="00DC1A45" w:rsidRPr="00DC1A45" w:rsidRDefault="00DC1A45" w:rsidP="008A2FAE">
            <w:pPr>
              <w:jc w:val="both"/>
              <w:rPr>
                <w:rFonts w:ascii="Arial Narrow" w:hAnsi="Arial Narrow"/>
                <w:b/>
                <w:bCs/>
              </w:rPr>
            </w:pPr>
            <w:r w:rsidRPr="00DC1A45">
              <w:rPr>
                <w:rFonts w:ascii="Arial Narrow" w:hAnsi="Arial Narrow"/>
                <w:b/>
                <w:bCs/>
              </w:rPr>
              <w:t>41.</w:t>
            </w:r>
            <w:r w:rsidRPr="00DC1A45">
              <w:rPr>
                <w:rFonts w:ascii="Arial Narrow" w:hAnsi="Arial Narrow"/>
                <w:b/>
                <w:bCs/>
              </w:rPr>
              <w:tab/>
              <w:t>Contaminated land register</w:t>
            </w:r>
          </w:p>
          <w:p w14:paraId="6E739A78" w14:textId="77777777" w:rsidR="00DC1A45" w:rsidRPr="00DC1A45" w:rsidRDefault="00DC1A45" w:rsidP="008A2FAE">
            <w:pPr>
              <w:jc w:val="both"/>
              <w:rPr>
                <w:rFonts w:ascii="Arial Narrow" w:hAnsi="Arial Narrow"/>
              </w:rPr>
            </w:pPr>
          </w:p>
          <w:p w14:paraId="63F9DDD6" w14:textId="77777777" w:rsidR="00DC1A45" w:rsidRPr="00DC1A45" w:rsidRDefault="00DC1A45" w:rsidP="008A2FAE">
            <w:pPr>
              <w:jc w:val="both"/>
              <w:rPr>
                <w:rFonts w:ascii="Arial Narrow" w:hAnsi="Arial Narrow"/>
              </w:rPr>
            </w:pPr>
            <w:r w:rsidRPr="00DC1A45">
              <w:rPr>
                <w:rFonts w:ascii="Arial Narrow" w:hAnsi="Arial Narrow"/>
              </w:rPr>
              <w:t>(1)</w:t>
            </w:r>
            <w:r w:rsidRPr="00DC1A45">
              <w:rPr>
                <w:rFonts w:ascii="Arial Narrow" w:hAnsi="Arial Narrow"/>
              </w:rPr>
              <w:tab/>
              <w:t>The Minister must keep a national contaminated land register of investigation areas that includes information on-</w:t>
            </w:r>
          </w:p>
          <w:p w14:paraId="03C0387B" w14:textId="77777777" w:rsidR="00DC1A45" w:rsidRPr="00DC1A45" w:rsidRDefault="00DC1A45" w:rsidP="008A2FAE">
            <w:pPr>
              <w:jc w:val="both"/>
              <w:rPr>
                <w:rFonts w:ascii="Arial Narrow" w:hAnsi="Arial Narrow"/>
              </w:rPr>
            </w:pPr>
          </w:p>
          <w:p w14:paraId="00438314" w14:textId="77777777" w:rsidR="00DC1A45" w:rsidRPr="00DC1A45"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the owners and any users of investigation areas;</w:t>
            </w:r>
          </w:p>
          <w:p w14:paraId="3908592D" w14:textId="77777777" w:rsidR="00DC1A45" w:rsidRPr="00DC1A45" w:rsidRDefault="00DC1A45" w:rsidP="008A2FAE">
            <w:pPr>
              <w:jc w:val="both"/>
              <w:rPr>
                <w:rFonts w:ascii="Arial Narrow" w:hAnsi="Arial Narrow"/>
              </w:rPr>
            </w:pPr>
          </w:p>
          <w:p w14:paraId="1051F50F" w14:textId="77777777" w:rsidR="00DC1A45" w:rsidRP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the location of investigation areas;</w:t>
            </w:r>
          </w:p>
          <w:p w14:paraId="3332FCEB" w14:textId="77777777" w:rsidR="00DC1A45" w:rsidRPr="00DC1A45" w:rsidRDefault="00DC1A45" w:rsidP="008A2FAE">
            <w:pPr>
              <w:jc w:val="both"/>
              <w:rPr>
                <w:rFonts w:ascii="Arial Narrow" w:hAnsi="Arial Narrow"/>
              </w:rPr>
            </w:pPr>
          </w:p>
          <w:p w14:paraId="461D8D40" w14:textId="77777777" w:rsidR="00DC1A45" w:rsidRPr="00DC1A45" w:rsidRDefault="00DC1A45" w:rsidP="008A2FAE">
            <w:pPr>
              <w:jc w:val="both"/>
              <w:rPr>
                <w:rFonts w:ascii="Arial Narrow" w:hAnsi="Arial Narrow"/>
              </w:rPr>
            </w:pPr>
            <w:r w:rsidRPr="00DC1A45">
              <w:rPr>
                <w:rFonts w:ascii="Arial Narrow" w:hAnsi="Arial Narrow"/>
              </w:rPr>
              <w:t>(c)</w:t>
            </w:r>
            <w:r w:rsidRPr="00DC1A45">
              <w:rPr>
                <w:rFonts w:ascii="Arial Narrow" w:hAnsi="Arial Narrow"/>
              </w:rPr>
              <w:tab/>
              <w:t>the nature and origin of the contamination;</w:t>
            </w:r>
          </w:p>
          <w:p w14:paraId="76C0ADD5" w14:textId="77777777" w:rsidR="00DC1A45" w:rsidRPr="00DC1A45" w:rsidRDefault="00DC1A45" w:rsidP="008A2FAE">
            <w:pPr>
              <w:jc w:val="both"/>
              <w:rPr>
                <w:rFonts w:ascii="Arial Narrow" w:hAnsi="Arial Narrow"/>
              </w:rPr>
            </w:pPr>
          </w:p>
          <w:p w14:paraId="58D9BF8F" w14:textId="77777777" w:rsidR="00DC1A45" w:rsidRPr="00DC1A45" w:rsidRDefault="00DC1A45" w:rsidP="008A2FAE">
            <w:pPr>
              <w:jc w:val="both"/>
              <w:rPr>
                <w:rFonts w:ascii="Arial Narrow" w:hAnsi="Arial Narrow"/>
              </w:rPr>
            </w:pPr>
            <w:r w:rsidRPr="00DC1A45">
              <w:rPr>
                <w:rFonts w:ascii="Arial Narrow" w:hAnsi="Arial Narrow"/>
              </w:rPr>
              <w:t>(d)</w:t>
            </w:r>
            <w:r w:rsidRPr="00DC1A45">
              <w:rPr>
                <w:rFonts w:ascii="Arial Narrow" w:hAnsi="Arial Narrow"/>
              </w:rPr>
              <w:tab/>
              <w:t>whether an investigation area-</w:t>
            </w:r>
          </w:p>
          <w:p w14:paraId="3496C277" w14:textId="77777777" w:rsidR="00DC1A45" w:rsidRPr="00DC1A45" w:rsidRDefault="00DC1A45" w:rsidP="008A2FAE">
            <w:pPr>
              <w:jc w:val="both"/>
              <w:rPr>
                <w:rFonts w:ascii="Arial Narrow" w:hAnsi="Arial Narrow"/>
              </w:rPr>
            </w:pPr>
          </w:p>
          <w:p w14:paraId="16AF3031" w14:textId="77777777" w:rsidR="00DC1A45" w:rsidRPr="00DC1A45" w:rsidRDefault="00DC1A45" w:rsidP="008A2FAE">
            <w:pPr>
              <w:jc w:val="both"/>
              <w:rPr>
                <w:rFonts w:ascii="Arial Narrow" w:hAnsi="Arial Narrow"/>
              </w:rPr>
            </w:pPr>
            <w:r w:rsidRPr="00DC1A45">
              <w:rPr>
                <w:rFonts w:ascii="Arial Narrow" w:hAnsi="Arial Narrow"/>
              </w:rPr>
              <w:t>(i)</w:t>
            </w:r>
            <w:r w:rsidRPr="00DC1A45">
              <w:rPr>
                <w:rFonts w:ascii="Arial Narrow" w:hAnsi="Arial Narrow"/>
              </w:rPr>
              <w:tab/>
              <w:t>is contaminated, presents a risk to health or the environment, and must be remediated urgently;</w:t>
            </w:r>
          </w:p>
          <w:p w14:paraId="59D87CEC" w14:textId="77777777" w:rsidR="00DC1A45" w:rsidRPr="00DC1A45" w:rsidRDefault="00DC1A45" w:rsidP="008A2FAE">
            <w:pPr>
              <w:jc w:val="both"/>
              <w:rPr>
                <w:rFonts w:ascii="Arial Narrow" w:hAnsi="Arial Narrow"/>
              </w:rPr>
            </w:pPr>
          </w:p>
          <w:p w14:paraId="613D619E" w14:textId="77777777" w:rsidR="00DC1A45" w:rsidRPr="00DC1A45" w:rsidRDefault="00DC1A45" w:rsidP="008A2FAE">
            <w:pPr>
              <w:jc w:val="both"/>
              <w:rPr>
                <w:rFonts w:ascii="Arial Narrow" w:hAnsi="Arial Narrow"/>
              </w:rPr>
            </w:pPr>
            <w:r w:rsidRPr="00DC1A45">
              <w:rPr>
                <w:rFonts w:ascii="Arial Narrow" w:hAnsi="Arial Narrow"/>
              </w:rPr>
              <w:t>(ii)</w:t>
            </w:r>
            <w:r w:rsidRPr="00DC1A45">
              <w:rPr>
                <w:rFonts w:ascii="Arial Narrow" w:hAnsi="Arial Narrow"/>
              </w:rPr>
              <w:tab/>
              <w:t>is contaminated, presents a risk to health or the environment, and must be remediated within a specified period;</w:t>
            </w:r>
          </w:p>
          <w:p w14:paraId="0AD6DC38" w14:textId="77777777" w:rsidR="00DC1A45" w:rsidRPr="00DC1A45" w:rsidRDefault="00DC1A45" w:rsidP="008A2FAE">
            <w:pPr>
              <w:jc w:val="both"/>
              <w:rPr>
                <w:rFonts w:ascii="Arial Narrow" w:hAnsi="Arial Narrow"/>
              </w:rPr>
            </w:pPr>
          </w:p>
          <w:p w14:paraId="6FCB0072" w14:textId="77777777" w:rsidR="00DC1A45" w:rsidRPr="00DC1A45" w:rsidRDefault="00DC1A45" w:rsidP="008A2FAE">
            <w:pPr>
              <w:jc w:val="both"/>
              <w:rPr>
                <w:rFonts w:ascii="Arial Narrow" w:hAnsi="Arial Narrow"/>
              </w:rPr>
            </w:pPr>
            <w:r w:rsidRPr="00DC1A45">
              <w:rPr>
                <w:rFonts w:ascii="Arial Narrow" w:hAnsi="Arial Narrow"/>
              </w:rPr>
              <w:t>(iii)</w:t>
            </w:r>
            <w:r w:rsidRPr="00DC1A45">
              <w:rPr>
                <w:rFonts w:ascii="Arial Narrow" w:hAnsi="Arial Narrow"/>
              </w:rPr>
              <w:tab/>
              <w:t>is contaminated and does not present an immediate risk, but measures are required to address the monitoring and management of that risk; or</w:t>
            </w:r>
          </w:p>
          <w:p w14:paraId="59DD06C8" w14:textId="77777777" w:rsidR="00DC1A45" w:rsidRPr="00DC1A45" w:rsidRDefault="00DC1A45" w:rsidP="008A2FAE">
            <w:pPr>
              <w:jc w:val="both"/>
              <w:rPr>
                <w:rFonts w:ascii="Arial Narrow" w:hAnsi="Arial Narrow"/>
              </w:rPr>
            </w:pPr>
          </w:p>
          <w:p w14:paraId="0F59F9C1" w14:textId="77777777" w:rsidR="00DC1A45" w:rsidRPr="00DC1A45" w:rsidRDefault="00DC1A45" w:rsidP="008A2FAE">
            <w:pPr>
              <w:jc w:val="both"/>
              <w:rPr>
                <w:rFonts w:ascii="Arial Narrow" w:hAnsi="Arial Narrow"/>
              </w:rPr>
            </w:pPr>
            <w:r w:rsidRPr="00DC1A45">
              <w:rPr>
                <w:rFonts w:ascii="Arial Narrow" w:hAnsi="Arial Narrow"/>
              </w:rPr>
              <w:lastRenderedPageBreak/>
              <w:t>(iv)</w:t>
            </w:r>
            <w:r w:rsidRPr="00DC1A45">
              <w:rPr>
                <w:rFonts w:ascii="Arial Narrow" w:hAnsi="Arial Narrow"/>
              </w:rPr>
              <w:tab/>
              <w:t>is not contaminated;</w:t>
            </w:r>
          </w:p>
          <w:p w14:paraId="09CF2574" w14:textId="77777777" w:rsidR="00DC1A45" w:rsidRPr="00DC1A45" w:rsidRDefault="00DC1A45" w:rsidP="008A2FAE">
            <w:pPr>
              <w:jc w:val="both"/>
              <w:rPr>
                <w:rFonts w:ascii="Arial Narrow" w:hAnsi="Arial Narrow"/>
              </w:rPr>
            </w:pPr>
          </w:p>
          <w:p w14:paraId="6ADC796D" w14:textId="77777777" w:rsidR="00DC1A45" w:rsidRPr="00DC1A45" w:rsidRDefault="00DC1A45" w:rsidP="008A2FAE">
            <w:pPr>
              <w:jc w:val="both"/>
              <w:rPr>
                <w:rFonts w:ascii="Arial Narrow" w:hAnsi="Arial Narrow"/>
              </w:rPr>
            </w:pPr>
            <w:r w:rsidRPr="00DC1A45">
              <w:rPr>
                <w:rFonts w:ascii="Arial Narrow" w:hAnsi="Arial Narrow"/>
              </w:rPr>
              <w:t>(e)</w:t>
            </w:r>
            <w:r w:rsidRPr="00DC1A45">
              <w:rPr>
                <w:rFonts w:ascii="Arial Narrow" w:hAnsi="Arial Narrow"/>
              </w:rPr>
              <w:tab/>
              <w:t>the status of any remediation activities on investigation areas; and</w:t>
            </w:r>
          </w:p>
          <w:p w14:paraId="272B43D5" w14:textId="77777777" w:rsidR="00DC1A45" w:rsidRPr="00DC1A45" w:rsidRDefault="00DC1A45" w:rsidP="008A2FAE">
            <w:pPr>
              <w:jc w:val="both"/>
              <w:rPr>
                <w:rFonts w:ascii="Arial Narrow" w:hAnsi="Arial Narrow"/>
              </w:rPr>
            </w:pPr>
          </w:p>
          <w:p w14:paraId="41D61852" w14:textId="77777777" w:rsidR="00DC1A45" w:rsidRPr="00DC1A45" w:rsidRDefault="00DC1A45" w:rsidP="008A2FAE">
            <w:pPr>
              <w:jc w:val="both"/>
              <w:rPr>
                <w:rFonts w:ascii="Arial Narrow" w:hAnsi="Arial Narrow"/>
              </w:rPr>
            </w:pPr>
            <w:r w:rsidRPr="00DC1A45">
              <w:rPr>
                <w:rFonts w:ascii="Arial Narrow" w:hAnsi="Arial Narrow"/>
              </w:rPr>
              <w:t>(f)</w:t>
            </w:r>
            <w:r w:rsidRPr="00DC1A45">
              <w:rPr>
                <w:rFonts w:ascii="Arial Narrow" w:hAnsi="Arial Narrow"/>
              </w:rPr>
              <w:tab/>
              <w:t>restrictions of use that have been imposed on investigation areas.</w:t>
            </w:r>
          </w:p>
          <w:p w14:paraId="4D6FE8BD" w14:textId="77777777" w:rsidR="00DC1A45" w:rsidRPr="00DC1A45" w:rsidRDefault="00DC1A45" w:rsidP="008A2FAE">
            <w:pPr>
              <w:jc w:val="both"/>
              <w:rPr>
                <w:rFonts w:ascii="Arial Narrow" w:hAnsi="Arial Narrow"/>
              </w:rPr>
            </w:pPr>
          </w:p>
          <w:p w14:paraId="59408A87" w14:textId="77777777" w:rsidR="00DC1A45" w:rsidRPr="00DC1A45" w:rsidRDefault="00DC1A45" w:rsidP="008A2FAE">
            <w:pPr>
              <w:jc w:val="both"/>
              <w:rPr>
                <w:rFonts w:ascii="Arial Narrow" w:hAnsi="Arial Narrow"/>
              </w:rPr>
            </w:pPr>
            <w:r w:rsidRPr="00DC1A45">
              <w:rPr>
                <w:rFonts w:ascii="Arial Narrow" w:hAnsi="Arial Narrow"/>
              </w:rPr>
              <w:t>(2)</w:t>
            </w:r>
            <w:r w:rsidRPr="00DC1A45">
              <w:rPr>
                <w:rFonts w:ascii="Arial Narrow" w:hAnsi="Arial Narrow"/>
              </w:rPr>
              <w:tab/>
              <w:t xml:space="preserve">The Minister may change the status of an investigation area contemplated in subsection (1)(d)(i) or (ii) as provided for in subsection (1)(d)(iii) or (iv) if a remediation order has been complied with or other circumstances eventuate that justify such a change. </w:t>
            </w:r>
          </w:p>
          <w:p w14:paraId="1C0F3E27" w14:textId="2806A600" w:rsidR="00DC1A45" w:rsidRDefault="00DC1A45" w:rsidP="008A2FAE">
            <w:pPr>
              <w:jc w:val="both"/>
              <w:rPr>
                <w:rFonts w:ascii="Arial Narrow" w:hAnsi="Arial Narrow"/>
              </w:rPr>
            </w:pPr>
          </w:p>
          <w:p w14:paraId="221B1628" w14:textId="042DD34D" w:rsidR="00DC1A45" w:rsidRDefault="00DC1A45" w:rsidP="008A2FAE">
            <w:pPr>
              <w:jc w:val="both"/>
              <w:rPr>
                <w:rFonts w:ascii="Arial Narrow" w:hAnsi="Arial Narrow"/>
              </w:rPr>
            </w:pPr>
          </w:p>
          <w:p w14:paraId="6D0FF17C" w14:textId="77777777" w:rsidR="00DC1A45" w:rsidRPr="00DC1A45" w:rsidRDefault="00DC1A45" w:rsidP="008A2FAE">
            <w:pPr>
              <w:jc w:val="both"/>
              <w:rPr>
                <w:rFonts w:ascii="Arial Narrow" w:hAnsi="Arial Narrow"/>
              </w:rPr>
            </w:pPr>
          </w:p>
          <w:p w14:paraId="1C4D2258" w14:textId="0FD0213B" w:rsidR="002C4042" w:rsidRDefault="00DC1A45" w:rsidP="008A2FAE">
            <w:pPr>
              <w:jc w:val="both"/>
              <w:rPr>
                <w:rFonts w:ascii="Arial Narrow" w:hAnsi="Arial Narrow"/>
              </w:rPr>
            </w:pPr>
            <w:r w:rsidRPr="00DC1A45">
              <w:rPr>
                <w:rFonts w:ascii="Arial Narrow" w:hAnsi="Arial Narrow"/>
              </w:rPr>
              <w:t>(3)</w:t>
            </w:r>
            <w:r w:rsidRPr="00DC1A45">
              <w:rPr>
                <w:rFonts w:ascii="Arial Narrow" w:hAnsi="Arial Narrow"/>
              </w:rPr>
              <w:tab/>
              <w:t>An MEC who has identified an investigation area must furnish the relevant information to the Minister for recording in the national contaminated land register.</w:t>
            </w:r>
          </w:p>
        </w:tc>
        <w:tc>
          <w:tcPr>
            <w:tcW w:w="3144" w:type="dxa"/>
          </w:tcPr>
          <w:p w14:paraId="0EBD068A" w14:textId="446981D3" w:rsidR="008452CC" w:rsidRPr="008452CC" w:rsidRDefault="008452CC" w:rsidP="008A2FAE">
            <w:pPr>
              <w:jc w:val="both"/>
              <w:rPr>
                <w:rFonts w:ascii="Arial Narrow" w:hAnsi="Arial Narrow"/>
              </w:rPr>
            </w:pPr>
            <w:r w:rsidRPr="008452CC">
              <w:rPr>
                <w:rFonts w:ascii="Arial Narrow" w:hAnsi="Arial Narrow"/>
              </w:rPr>
              <w:lastRenderedPageBreak/>
              <w:t xml:space="preserve">‘‘(1) The Minister must keep a national </w:t>
            </w:r>
            <w:r w:rsidRPr="00105824">
              <w:rPr>
                <w:rFonts w:ascii="Arial Narrow" w:hAnsi="Arial Narrow"/>
                <w:u w:val="single"/>
              </w:rPr>
              <w:t>contaminated land</w:t>
            </w:r>
            <w:r w:rsidRPr="008452CC">
              <w:rPr>
                <w:rFonts w:ascii="Arial Narrow" w:hAnsi="Arial Narrow"/>
              </w:rPr>
              <w:t xml:space="preserve"> register of</w:t>
            </w:r>
            <w:r w:rsidR="007261A2">
              <w:rPr>
                <w:rFonts w:ascii="Arial Narrow" w:hAnsi="Arial Narrow"/>
              </w:rPr>
              <w:t xml:space="preserve"> </w:t>
            </w:r>
            <w:r w:rsidRPr="00105824">
              <w:rPr>
                <w:rFonts w:ascii="Arial Narrow" w:hAnsi="Arial Narrow"/>
                <w:b/>
                <w:bCs/>
              </w:rPr>
              <w:t>[investigation]</w:t>
            </w:r>
            <w:r w:rsidRPr="008452CC">
              <w:rPr>
                <w:rFonts w:ascii="Arial Narrow" w:hAnsi="Arial Narrow"/>
              </w:rPr>
              <w:t xml:space="preserve"> contaminated land areas that includes information on—</w:t>
            </w:r>
          </w:p>
          <w:p w14:paraId="04B08AE4" w14:textId="77777777" w:rsidR="008452CC" w:rsidRPr="008452CC" w:rsidRDefault="008452CC" w:rsidP="008A2FAE">
            <w:pPr>
              <w:jc w:val="both"/>
              <w:rPr>
                <w:rFonts w:ascii="Arial Narrow" w:hAnsi="Arial Narrow"/>
              </w:rPr>
            </w:pPr>
            <w:r w:rsidRPr="008452CC">
              <w:rPr>
                <w:rFonts w:ascii="Arial Narrow" w:hAnsi="Arial Narrow"/>
              </w:rPr>
              <w:t xml:space="preserve">(a) the owners and any users of </w:t>
            </w:r>
            <w:r w:rsidRPr="00105824">
              <w:rPr>
                <w:rFonts w:ascii="Arial Narrow" w:hAnsi="Arial Narrow"/>
                <w:b/>
                <w:bCs/>
              </w:rPr>
              <w:t>[investigation]</w:t>
            </w:r>
            <w:r w:rsidRPr="008452CC">
              <w:rPr>
                <w:rFonts w:ascii="Arial Narrow" w:hAnsi="Arial Narrow"/>
              </w:rPr>
              <w:t xml:space="preserve"> </w:t>
            </w:r>
            <w:r w:rsidRPr="00105824">
              <w:rPr>
                <w:rFonts w:ascii="Arial Narrow" w:hAnsi="Arial Narrow"/>
                <w:u w:val="single"/>
              </w:rPr>
              <w:t>contaminated land</w:t>
            </w:r>
            <w:r w:rsidRPr="008452CC">
              <w:rPr>
                <w:rFonts w:ascii="Arial Narrow" w:hAnsi="Arial Narrow"/>
              </w:rPr>
              <w:t xml:space="preserve"> areas;</w:t>
            </w:r>
          </w:p>
          <w:p w14:paraId="03CD0D7F" w14:textId="77777777" w:rsidR="008452CC" w:rsidRPr="008452CC" w:rsidRDefault="008452CC" w:rsidP="008A2FAE">
            <w:pPr>
              <w:jc w:val="both"/>
              <w:rPr>
                <w:rFonts w:ascii="Arial Narrow" w:hAnsi="Arial Narrow"/>
              </w:rPr>
            </w:pPr>
            <w:r w:rsidRPr="008452CC">
              <w:rPr>
                <w:rFonts w:ascii="Arial Narrow" w:hAnsi="Arial Narrow"/>
              </w:rPr>
              <w:t xml:space="preserve">(b) the location of </w:t>
            </w:r>
            <w:r w:rsidRPr="00105824">
              <w:rPr>
                <w:rFonts w:ascii="Arial Narrow" w:hAnsi="Arial Narrow"/>
                <w:b/>
                <w:bCs/>
              </w:rPr>
              <w:t>[investigation]</w:t>
            </w:r>
            <w:r w:rsidRPr="008452CC">
              <w:rPr>
                <w:rFonts w:ascii="Arial Narrow" w:hAnsi="Arial Narrow"/>
              </w:rPr>
              <w:t xml:space="preserve"> </w:t>
            </w:r>
            <w:r w:rsidRPr="00105824">
              <w:rPr>
                <w:rFonts w:ascii="Arial Narrow" w:hAnsi="Arial Narrow"/>
                <w:u w:val="single"/>
              </w:rPr>
              <w:t>contaminated land</w:t>
            </w:r>
            <w:r w:rsidRPr="008452CC">
              <w:rPr>
                <w:rFonts w:ascii="Arial Narrow" w:hAnsi="Arial Narrow"/>
              </w:rPr>
              <w:t xml:space="preserve"> areas;</w:t>
            </w:r>
          </w:p>
          <w:p w14:paraId="6C8B6B3E" w14:textId="77777777" w:rsidR="008452CC" w:rsidRPr="008452CC" w:rsidRDefault="008452CC" w:rsidP="008A2FAE">
            <w:pPr>
              <w:jc w:val="both"/>
              <w:rPr>
                <w:rFonts w:ascii="Arial Narrow" w:hAnsi="Arial Narrow"/>
              </w:rPr>
            </w:pPr>
            <w:r w:rsidRPr="008452CC">
              <w:rPr>
                <w:rFonts w:ascii="Arial Narrow" w:hAnsi="Arial Narrow"/>
              </w:rPr>
              <w:t>(c) the nature and origin of the said contamination;</w:t>
            </w:r>
          </w:p>
          <w:p w14:paraId="3B9E2CE0" w14:textId="77777777" w:rsidR="008452CC" w:rsidRPr="008452CC" w:rsidRDefault="008452CC" w:rsidP="008A2FAE">
            <w:pPr>
              <w:jc w:val="both"/>
              <w:rPr>
                <w:rFonts w:ascii="Arial Narrow" w:hAnsi="Arial Narrow"/>
              </w:rPr>
            </w:pPr>
            <w:r w:rsidRPr="008452CC">
              <w:rPr>
                <w:rFonts w:ascii="Arial Narrow" w:hAnsi="Arial Narrow"/>
              </w:rPr>
              <w:t xml:space="preserve">(d) whether </w:t>
            </w:r>
            <w:r w:rsidRPr="00105824">
              <w:rPr>
                <w:rFonts w:ascii="Arial Narrow" w:hAnsi="Arial Narrow"/>
                <w:b/>
                <w:bCs/>
              </w:rPr>
              <w:t>[an investigation]</w:t>
            </w:r>
            <w:r w:rsidRPr="008452CC">
              <w:rPr>
                <w:rFonts w:ascii="Arial Narrow" w:hAnsi="Arial Narrow"/>
              </w:rPr>
              <w:t xml:space="preserve"> a </w:t>
            </w:r>
            <w:r w:rsidRPr="00105824">
              <w:rPr>
                <w:rFonts w:ascii="Arial Narrow" w:hAnsi="Arial Narrow"/>
                <w:u w:val="single"/>
              </w:rPr>
              <w:t>contaminated land</w:t>
            </w:r>
            <w:r w:rsidRPr="008452CC">
              <w:rPr>
                <w:rFonts w:ascii="Arial Narrow" w:hAnsi="Arial Narrow"/>
              </w:rPr>
              <w:t xml:space="preserve"> area—</w:t>
            </w:r>
          </w:p>
          <w:p w14:paraId="3E2C50E3" w14:textId="77777777" w:rsidR="008452CC" w:rsidRPr="008452CC" w:rsidRDefault="008452CC" w:rsidP="008A2FAE">
            <w:pPr>
              <w:jc w:val="both"/>
              <w:rPr>
                <w:rFonts w:ascii="Arial Narrow" w:hAnsi="Arial Narrow"/>
              </w:rPr>
            </w:pPr>
            <w:r w:rsidRPr="008452CC">
              <w:rPr>
                <w:rFonts w:ascii="Arial Narrow" w:hAnsi="Arial Narrow"/>
              </w:rPr>
              <w:t xml:space="preserve">(i) </w:t>
            </w:r>
            <w:r w:rsidRPr="00105824">
              <w:rPr>
                <w:rFonts w:ascii="Arial Narrow" w:hAnsi="Arial Narrow"/>
                <w:b/>
                <w:bCs/>
              </w:rPr>
              <w:t>[is contaminated,]</w:t>
            </w:r>
            <w:r w:rsidRPr="008452CC">
              <w:rPr>
                <w:rFonts w:ascii="Arial Narrow" w:hAnsi="Arial Narrow"/>
              </w:rPr>
              <w:t xml:space="preserve"> presents a risk to health or the environment, and</w:t>
            </w:r>
          </w:p>
          <w:p w14:paraId="4527E131" w14:textId="77777777" w:rsidR="008452CC" w:rsidRPr="008452CC" w:rsidRDefault="008452CC" w:rsidP="008A2FAE">
            <w:pPr>
              <w:jc w:val="both"/>
              <w:rPr>
                <w:rFonts w:ascii="Arial Narrow" w:hAnsi="Arial Narrow"/>
              </w:rPr>
            </w:pPr>
            <w:r w:rsidRPr="008452CC">
              <w:rPr>
                <w:rFonts w:ascii="Arial Narrow" w:hAnsi="Arial Narrow"/>
              </w:rPr>
              <w:t>must be remediated urgently;</w:t>
            </w:r>
          </w:p>
          <w:p w14:paraId="0D2DDB41" w14:textId="075EB026" w:rsidR="008452CC" w:rsidRPr="00105824" w:rsidRDefault="008452CC" w:rsidP="008A2FAE">
            <w:pPr>
              <w:jc w:val="both"/>
              <w:rPr>
                <w:rFonts w:ascii="Arial Narrow" w:hAnsi="Arial Narrow"/>
                <w:u w:val="single"/>
              </w:rPr>
            </w:pPr>
            <w:r w:rsidRPr="008452CC">
              <w:rPr>
                <w:rFonts w:ascii="Arial Narrow" w:hAnsi="Arial Narrow"/>
              </w:rPr>
              <w:t xml:space="preserve">(ii) </w:t>
            </w:r>
            <w:r w:rsidRPr="00105824">
              <w:rPr>
                <w:rFonts w:ascii="Arial Narrow" w:hAnsi="Arial Narrow"/>
                <w:b/>
                <w:bCs/>
              </w:rPr>
              <w:t>[is contaminated,]</w:t>
            </w:r>
            <w:r w:rsidRPr="008452CC">
              <w:rPr>
                <w:rFonts w:ascii="Arial Narrow" w:hAnsi="Arial Narrow"/>
              </w:rPr>
              <w:t xml:space="preserve"> presents a risk to health or the environment, and</w:t>
            </w:r>
            <w:r w:rsidR="00105824">
              <w:rPr>
                <w:rFonts w:ascii="Arial Narrow" w:hAnsi="Arial Narrow"/>
              </w:rPr>
              <w:t xml:space="preserve"> </w:t>
            </w:r>
            <w:r w:rsidRPr="008452CC">
              <w:rPr>
                <w:rFonts w:ascii="Arial Narrow" w:hAnsi="Arial Narrow"/>
              </w:rPr>
              <w:t xml:space="preserve">must be remediated within a specified period; </w:t>
            </w:r>
            <w:r w:rsidRPr="00105824">
              <w:rPr>
                <w:rFonts w:ascii="Arial Narrow" w:hAnsi="Arial Narrow"/>
                <w:u w:val="single"/>
              </w:rPr>
              <w:t>or</w:t>
            </w:r>
          </w:p>
          <w:p w14:paraId="7F711E96" w14:textId="3B0A8DFC" w:rsidR="008452CC" w:rsidRPr="008452CC" w:rsidRDefault="008452CC" w:rsidP="008A2FAE">
            <w:pPr>
              <w:jc w:val="both"/>
              <w:rPr>
                <w:rFonts w:ascii="Arial Narrow" w:hAnsi="Arial Narrow"/>
              </w:rPr>
            </w:pPr>
            <w:r w:rsidRPr="008452CC">
              <w:rPr>
                <w:rFonts w:ascii="Arial Narrow" w:hAnsi="Arial Narrow"/>
              </w:rPr>
              <w:lastRenderedPageBreak/>
              <w:t xml:space="preserve">(iii) </w:t>
            </w:r>
            <w:r w:rsidRPr="00105824">
              <w:rPr>
                <w:rFonts w:ascii="Arial Narrow" w:hAnsi="Arial Narrow"/>
                <w:b/>
                <w:bCs/>
              </w:rPr>
              <w:t>[is contaminated,]</w:t>
            </w:r>
            <w:r w:rsidRPr="008452CC">
              <w:rPr>
                <w:rFonts w:ascii="Arial Narrow" w:hAnsi="Arial Narrow"/>
              </w:rPr>
              <w:t xml:space="preserve"> does not present an immediate risk, but measures</w:t>
            </w:r>
            <w:r w:rsidR="007261A2">
              <w:rPr>
                <w:rFonts w:ascii="Arial Narrow" w:hAnsi="Arial Narrow"/>
              </w:rPr>
              <w:t xml:space="preserve"> </w:t>
            </w:r>
            <w:r w:rsidRPr="008452CC">
              <w:rPr>
                <w:rFonts w:ascii="Arial Narrow" w:hAnsi="Arial Narrow"/>
              </w:rPr>
              <w:t>are required to address the monitoring and management of that risk;</w:t>
            </w:r>
            <w:r w:rsidR="00264BE2">
              <w:rPr>
                <w:rFonts w:ascii="Arial Narrow" w:hAnsi="Arial Narrow"/>
              </w:rPr>
              <w:t xml:space="preserve"> </w:t>
            </w:r>
            <w:r w:rsidRPr="00105824">
              <w:rPr>
                <w:rFonts w:ascii="Arial Narrow" w:hAnsi="Arial Narrow"/>
                <w:b/>
                <w:bCs/>
              </w:rPr>
              <w:t>[or]</w:t>
            </w:r>
            <w:r w:rsidRPr="008452CC">
              <w:rPr>
                <w:rFonts w:ascii="Arial Narrow" w:hAnsi="Arial Narrow"/>
              </w:rPr>
              <w:t xml:space="preserve"> </w:t>
            </w:r>
            <w:r w:rsidRPr="00105824">
              <w:rPr>
                <w:rFonts w:ascii="Arial Narrow" w:hAnsi="Arial Narrow"/>
                <w:u w:val="single"/>
              </w:rPr>
              <w:t>and</w:t>
            </w:r>
          </w:p>
          <w:p w14:paraId="31AF52D5" w14:textId="77777777" w:rsidR="008452CC" w:rsidRPr="00105824" w:rsidRDefault="008452CC" w:rsidP="008A2FAE">
            <w:pPr>
              <w:jc w:val="both"/>
              <w:rPr>
                <w:rFonts w:ascii="Arial Narrow" w:hAnsi="Arial Narrow"/>
                <w:b/>
                <w:bCs/>
              </w:rPr>
            </w:pPr>
            <w:r w:rsidRPr="00105824">
              <w:rPr>
                <w:rFonts w:ascii="Arial Narrow" w:hAnsi="Arial Narrow"/>
                <w:b/>
                <w:bCs/>
              </w:rPr>
              <w:t>[(iv) is not contaminated;</w:t>
            </w:r>
          </w:p>
          <w:p w14:paraId="2E09966A" w14:textId="77777777" w:rsidR="008452CC" w:rsidRPr="00105824" w:rsidRDefault="008452CC" w:rsidP="008A2FAE">
            <w:pPr>
              <w:jc w:val="both"/>
              <w:rPr>
                <w:rFonts w:ascii="Arial Narrow" w:hAnsi="Arial Narrow"/>
                <w:b/>
                <w:bCs/>
              </w:rPr>
            </w:pPr>
            <w:r w:rsidRPr="00105824">
              <w:rPr>
                <w:rFonts w:ascii="Arial Narrow" w:hAnsi="Arial Narrow"/>
                <w:b/>
                <w:bCs/>
              </w:rPr>
              <w:t>(e) the status of any remediation activities on investigation areas; and]</w:t>
            </w:r>
          </w:p>
          <w:p w14:paraId="57420D58" w14:textId="3E979DB7" w:rsidR="008452CC" w:rsidRDefault="008452CC" w:rsidP="008A2FAE">
            <w:pPr>
              <w:jc w:val="both"/>
              <w:rPr>
                <w:rFonts w:ascii="Arial Narrow" w:hAnsi="Arial Narrow"/>
              </w:rPr>
            </w:pPr>
            <w:r w:rsidRPr="008452CC">
              <w:rPr>
                <w:rFonts w:ascii="Arial Narrow" w:hAnsi="Arial Narrow"/>
              </w:rPr>
              <w:t xml:space="preserve">(f) restrictions of use that have been imposed on </w:t>
            </w:r>
            <w:r w:rsidRPr="00105824">
              <w:rPr>
                <w:rFonts w:ascii="Arial Narrow" w:hAnsi="Arial Narrow"/>
                <w:u w:val="single"/>
              </w:rPr>
              <w:t>the</w:t>
            </w:r>
            <w:r w:rsidRPr="008452CC">
              <w:rPr>
                <w:rFonts w:ascii="Arial Narrow" w:hAnsi="Arial Narrow"/>
              </w:rPr>
              <w:t xml:space="preserve"> </w:t>
            </w:r>
            <w:r w:rsidRPr="00105824">
              <w:rPr>
                <w:rFonts w:ascii="Arial Narrow" w:hAnsi="Arial Narrow"/>
                <w:b/>
                <w:bCs/>
              </w:rPr>
              <w:t>[investigation]</w:t>
            </w:r>
            <w:r w:rsidRPr="008452CC">
              <w:rPr>
                <w:rFonts w:ascii="Arial Narrow" w:hAnsi="Arial Narrow"/>
              </w:rPr>
              <w:t xml:space="preserve"> </w:t>
            </w:r>
            <w:r w:rsidRPr="00105824">
              <w:rPr>
                <w:rFonts w:ascii="Arial Narrow" w:hAnsi="Arial Narrow"/>
                <w:u w:val="single"/>
              </w:rPr>
              <w:t>contaminated</w:t>
            </w:r>
            <w:r w:rsidR="00264BE2" w:rsidRPr="00105824">
              <w:rPr>
                <w:rFonts w:ascii="Arial Narrow" w:hAnsi="Arial Narrow"/>
                <w:u w:val="single"/>
              </w:rPr>
              <w:t xml:space="preserve"> </w:t>
            </w:r>
            <w:r w:rsidRPr="00105824">
              <w:rPr>
                <w:rFonts w:ascii="Arial Narrow" w:hAnsi="Arial Narrow"/>
                <w:u w:val="single"/>
              </w:rPr>
              <w:t>land</w:t>
            </w:r>
            <w:r w:rsidRPr="008452CC">
              <w:rPr>
                <w:rFonts w:ascii="Arial Narrow" w:hAnsi="Arial Narrow"/>
              </w:rPr>
              <w:t xml:space="preserve"> areas.</w:t>
            </w:r>
          </w:p>
          <w:p w14:paraId="598A41AE" w14:textId="77777777" w:rsidR="00DC1A45" w:rsidRPr="008452CC" w:rsidRDefault="00DC1A45" w:rsidP="008A2FAE">
            <w:pPr>
              <w:jc w:val="both"/>
              <w:rPr>
                <w:rFonts w:ascii="Arial Narrow" w:hAnsi="Arial Narrow"/>
              </w:rPr>
            </w:pPr>
          </w:p>
          <w:p w14:paraId="4E1286D7" w14:textId="32FDE0BC" w:rsidR="008452CC" w:rsidRPr="008452CC" w:rsidRDefault="008452CC" w:rsidP="008A2FAE">
            <w:pPr>
              <w:jc w:val="both"/>
              <w:rPr>
                <w:rFonts w:ascii="Arial Narrow" w:hAnsi="Arial Narrow"/>
              </w:rPr>
            </w:pPr>
            <w:r w:rsidRPr="008452CC">
              <w:rPr>
                <w:rFonts w:ascii="Arial Narrow" w:hAnsi="Arial Narrow"/>
              </w:rPr>
              <w:t xml:space="preserve">(2) The Minister may change the status of </w:t>
            </w:r>
            <w:r w:rsidRPr="00105824">
              <w:rPr>
                <w:rFonts w:ascii="Arial Narrow" w:hAnsi="Arial Narrow"/>
                <w:b/>
                <w:bCs/>
              </w:rPr>
              <w:t>[an investigation]</w:t>
            </w:r>
            <w:r w:rsidRPr="008452CC">
              <w:rPr>
                <w:rFonts w:ascii="Arial Narrow" w:hAnsi="Arial Narrow"/>
              </w:rPr>
              <w:t xml:space="preserve"> </w:t>
            </w:r>
            <w:r w:rsidRPr="00105824">
              <w:rPr>
                <w:rFonts w:ascii="Arial Narrow" w:hAnsi="Arial Narrow"/>
                <w:u w:val="single"/>
              </w:rPr>
              <w:t>the contaminated</w:t>
            </w:r>
            <w:r w:rsidR="00264BE2" w:rsidRPr="00105824">
              <w:rPr>
                <w:rFonts w:ascii="Arial Narrow" w:hAnsi="Arial Narrow"/>
                <w:u w:val="single"/>
              </w:rPr>
              <w:t xml:space="preserve"> </w:t>
            </w:r>
            <w:r w:rsidRPr="00105824">
              <w:rPr>
                <w:rFonts w:ascii="Arial Narrow" w:hAnsi="Arial Narrow"/>
                <w:u w:val="single"/>
              </w:rPr>
              <w:t xml:space="preserve">land </w:t>
            </w:r>
            <w:r w:rsidRPr="008452CC">
              <w:rPr>
                <w:rFonts w:ascii="Arial Narrow" w:hAnsi="Arial Narrow"/>
              </w:rPr>
              <w:t>area contemplated in subsection (1)(d)(i) or (ii) as provided for in subsection</w:t>
            </w:r>
          </w:p>
          <w:p w14:paraId="1EFF938B" w14:textId="17B00AF3" w:rsidR="008452CC" w:rsidRDefault="008452CC" w:rsidP="008A2FAE">
            <w:pPr>
              <w:jc w:val="both"/>
              <w:rPr>
                <w:rFonts w:ascii="Arial Narrow" w:hAnsi="Arial Narrow"/>
              </w:rPr>
            </w:pPr>
            <w:r w:rsidRPr="008452CC">
              <w:rPr>
                <w:rFonts w:ascii="Arial Narrow" w:hAnsi="Arial Narrow"/>
              </w:rPr>
              <w:t>(1)(d)(iii) or (iv) if a remediation order has been complied with or other</w:t>
            </w:r>
            <w:r w:rsidR="00264BE2">
              <w:rPr>
                <w:rFonts w:ascii="Arial Narrow" w:hAnsi="Arial Narrow"/>
              </w:rPr>
              <w:t xml:space="preserve"> </w:t>
            </w:r>
            <w:r w:rsidRPr="008452CC">
              <w:rPr>
                <w:rFonts w:ascii="Arial Narrow" w:hAnsi="Arial Narrow"/>
              </w:rPr>
              <w:t>circumstances eventuate that justify such a change.</w:t>
            </w:r>
          </w:p>
          <w:p w14:paraId="57A0CB24" w14:textId="77777777" w:rsidR="00DC1A45" w:rsidRPr="008452CC" w:rsidRDefault="00DC1A45" w:rsidP="008A2FAE">
            <w:pPr>
              <w:jc w:val="both"/>
              <w:rPr>
                <w:rFonts w:ascii="Arial Narrow" w:hAnsi="Arial Narrow"/>
              </w:rPr>
            </w:pPr>
          </w:p>
          <w:p w14:paraId="2833433D" w14:textId="06949575" w:rsidR="008452CC" w:rsidRPr="008452CC" w:rsidRDefault="008452CC" w:rsidP="008A2FAE">
            <w:pPr>
              <w:jc w:val="both"/>
              <w:rPr>
                <w:rFonts w:ascii="Arial Narrow" w:hAnsi="Arial Narrow"/>
              </w:rPr>
            </w:pPr>
            <w:r w:rsidRPr="008452CC">
              <w:rPr>
                <w:rFonts w:ascii="Arial Narrow" w:hAnsi="Arial Narrow"/>
              </w:rPr>
              <w:t xml:space="preserve">(3) An MEC who has identified </w:t>
            </w:r>
            <w:r w:rsidRPr="00105824">
              <w:rPr>
                <w:rFonts w:ascii="Arial Narrow" w:hAnsi="Arial Narrow"/>
                <w:b/>
                <w:bCs/>
              </w:rPr>
              <w:t>[an investigation]</w:t>
            </w:r>
            <w:r w:rsidRPr="008452CC">
              <w:rPr>
                <w:rFonts w:ascii="Arial Narrow" w:hAnsi="Arial Narrow"/>
              </w:rPr>
              <w:t xml:space="preserve"> </w:t>
            </w:r>
            <w:r w:rsidRPr="00105824">
              <w:rPr>
                <w:rFonts w:ascii="Arial Narrow" w:hAnsi="Arial Narrow"/>
                <w:u w:val="single"/>
              </w:rPr>
              <w:t>a contaminated land</w:t>
            </w:r>
            <w:r w:rsidRPr="008452CC">
              <w:rPr>
                <w:rFonts w:ascii="Arial Narrow" w:hAnsi="Arial Narrow"/>
              </w:rPr>
              <w:t xml:space="preserve"> area</w:t>
            </w:r>
            <w:r w:rsidR="00264BE2">
              <w:rPr>
                <w:rFonts w:ascii="Arial Narrow" w:hAnsi="Arial Narrow"/>
              </w:rPr>
              <w:t xml:space="preserve"> </w:t>
            </w:r>
            <w:r w:rsidRPr="008452CC">
              <w:rPr>
                <w:rFonts w:ascii="Arial Narrow" w:hAnsi="Arial Narrow"/>
              </w:rPr>
              <w:t>must furnish the relevant information to the Minister for recording in the national</w:t>
            </w:r>
          </w:p>
          <w:p w14:paraId="562B400E" w14:textId="51A730A9" w:rsidR="002C4042" w:rsidRDefault="008452CC" w:rsidP="008A2FAE">
            <w:pPr>
              <w:jc w:val="both"/>
              <w:rPr>
                <w:rFonts w:ascii="Arial Narrow" w:hAnsi="Arial Narrow"/>
              </w:rPr>
            </w:pPr>
            <w:r w:rsidRPr="008452CC">
              <w:rPr>
                <w:rFonts w:ascii="Arial Narrow" w:hAnsi="Arial Narrow"/>
              </w:rPr>
              <w:t>contaminated land register.’’.</w:t>
            </w:r>
          </w:p>
        </w:tc>
        <w:tc>
          <w:tcPr>
            <w:tcW w:w="3050" w:type="dxa"/>
          </w:tcPr>
          <w:p w14:paraId="54454F96" w14:textId="600218D4" w:rsidR="002C4042" w:rsidRDefault="000540C9" w:rsidP="008A2FAE">
            <w:pPr>
              <w:jc w:val="both"/>
              <w:rPr>
                <w:rFonts w:ascii="Arial Narrow" w:hAnsi="Arial Narrow"/>
              </w:rPr>
            </w:pPr>
            <w:r>
              <w:rPr>
                <w:rFonts w:ascii="Arial Narrow" w:hAnsi="Arial Narrow"/>
              </w:rPr>
              <w:lastRenderedPageBreak/>
              <w:t>P</w:t>
            </w:r>
            <w:r w:rsidR="006A49E0" w:rsidRPr="006A49E0">
              <w:rPr>
                <w:rFonts w:ascii="Arial Narrow" w:hAnsi="Arial Narrow"/>
              </w:rPr>
              <w:t>rovides clarity that the Minister must keep a national register of all contaminated land</w:t>
            </w:r>
            <w:r>
              <w:rPr>
                <w:rFonts w:ascii="Arial Narrow" w:hAnsi="Arial Narrow"/>
              </w:rPr>
              <w:t>.</w:t>
            </w:r>
          </w:p>
        </w:tc>
      </w:tr>
      <w:tr w:rsidR="002C4042" w14:paraId="601BF17D" w14:textId="77777777" w:rsidTr="002C4042">
        <w:tc>
          <w:tcPr>
            <w:tcW w:w="1477" w:type="dxa"/>
          </w:tcPr>
          <w:p w14:paraId="66B6196B" w14:textId="6D37D989" w:rsidR="002C4042" w:rsidRDefault="00FD4A73" w:rsidP="008A2FAE">
            <w:pPr>
              <w:jc w:val="both"/>
              <w:rPr>
                <w:rFonts w:ascii="Arial Narrow" w:hAnsi="Arial Narrow"/>
              </w:rPr>
            </w:pPr>
            <w:r>
              <w:rPr>
                <w:rFonts w:ascii="Arial Narrow" w:hAnsi="Arial Narrow"/>
              </w:rPr>
              <w:t>Clause 68</w:t>
            </w:r>
          </w:p>
        </w:tc>
        <w:tc>
          <w:tcPr>
            <w:tcW w:w="1920" w:type="dxa"/>
          </w:tcPr>
          <w:p w14:paraId="7AC94932" w14:textId="59723806"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43</w:t>
            </w:r>
            <w:r w:rsidR="00C14C78">
              <w:rPr>
                <w:rFonts w:ascii="Arial Narrow" w:hAnsi="Arial Narrow"/>
              </w:rPr>
              <w:t>(1A)(a)&amp;(b); (c);</w:t>
            </w:r>
            <w:r w:rsidR="00DC1A45">
              <w:rPr>
                <w:rFonts w:ascii="Arial Narrow" w:hAnsi="Arial Narrow"/>
              </w:rPr>
              <w:t>(1B);</w:t>
            </w:r>
            <w:r w:rsidR="00C14C78">
              <w:rPr>
                <w:rFonts w:ascii="Arial Narrow" w:hAnsi="Arial Narrow"/>
              </w:rPr>
              <w:t xml:space="preserve"> (3); (4)</w:t>
            </w:r>
          </w:p>
        </w:tc>
        <w:tc>
          <w:tcPr>
            <w:tcW w:w="4357" w:type="dxa"/>
          </w:tcPr>
          <w:p w14:paraId="56E487D8" w14:textId="77777777" w:rsidR="00DC1A45" w:rsidRPr="00DC1A45" w:rsidRDefault="00DC1A45" w:rsidP="008A2FAE">
            <w:pPr>
              <w:jc w:val="both"/>
              <w:rPr>
                <w:rFonts w:ascii="Arial Narrow" w:hAnsi="Arial Narrow"/>
              </w:rPr>
            </w:pPr>
            <w:r w:rsidRPr="00DC1A45">
              <w:rPr>
                <w:rFonts w:ascii="Arial Narrow" w:hAnsi="Arial Narrow"/>
              </w:rPr>
              <w:t>(1A)</w:t>
            </w:r>
            <w:r w:rsidRPr="00DC1A45">
              <w:rPr>
                <w:rFonts w:ascii="Arial Narrow" w:hAnsi="Arial Narrow"/>
              </w:rPr>
              <w:tab/>
              <w:t>The Minister responsible for mineral resources is the licensing authority where the waste management activity is, or is directly related to-</w:t>
            </w:r>
          </w:p>
          <w:p w14:paraId="183C4E8D" w14:textId="77777777" w:rsidR="00DC1A45" w:rsidRPr="00DC1A45" w:rsidRDefault="00DC1A45" w:rsidP="008A2FAE">
            <w:pPr>
              <w:jc w:val="both"/>
              <w:rPr>
                <w:rFonts w:ascii="Arial Narrow" w:hAnsi="Arial Narrow"/>
              </w:rPr>
            </w:pPr>
          </w:p>
          <w:p w14:paraId="5C9E2BF9" w14:textId="77777777" w:rsidR="00DC1A45" w:rsidRPr="00DC1A45"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prospecting or exploration of a mineral or petroleum resource;</w:t>
            </w:r>
          </w:p>
          <w:p w14:paraId="3B09C480" w14:textId="77777777" w:rsidR="00DC1A45" w:rsidRPr="00DC1A45" w:rsidRDefault="00DC1A45" w:rsidP="008A2FAE">
            <w:pPr>
              <w:jc w:val="both"/>
              <w:rPr>
                <w:rFonts w:ascii="Arial Narrow" w:hAnsi="Arial Narrow"/>
              </w:rPr>
            </w:pPr>
          </w:p>
          <w:p w14:paraId="00C44290" w14:textId="77777777" w:rsidR="00DC1A45" w:rsidRP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extraction and primary processing of a mineral or petroleum resource; or</w:t>
            </w:r>
          </w:p>
          <w:p w14:paraId="043A3C8C" w14:textId="77777777" w:rsidR="00DC1A45" w:rsidRPr="00DC1A45" w:rsidRDefault="00DC1A45" w:rsidP="008A2FAE">
            <w:pPr>
              <w:jc w:val="both"/>
              <w:rPr>
                <w:rFonts w:ascii="Arial Narrow" w:hAnsi="Arial Narrow"/>
              </w:rPr>
            </w:pPr>
          </w:p>
          <w:p w14:paraId="49317D1C" w14:textId="77777777" w:rsidR="00DC1A45" w:rsidRPr="00DC1A45" w:rsidRDefault="00DC1A45" w:rsidP="008A2FAE">
            <w:pPr>
              <w:jc w:val="both"/>
              <w:rPr>
                <w:rFonts w:ascii="Arial Narrow" w:hAnsi="Arial Narrow"/>
              </w:rPr>
            </w:pPr>
            <w:r w:rsidRPr="00DC1A45">
              <w:rPr>
                <w:rFonts w:ascii="Arial Narrow" w:hAnsi="Arial Narrow"/>
              </w:rPr>
              <w:t>(c)</w:t>
            </w:r>
            <w:r w:rsidRPr="00DC1A45">
              <w:rPr>
                <w:rFonts w:ascii="Arial Narrow" w:hAnsi="Arial Narrow"/>
              </w:rPr>
              <w:tab/>
              <w:t>residue deposits and residue stockpiles from a prospecting, mining, exploration or production operation.</w:t>
            </w:r>
          </w:p>
          <w:p w14:paraId="0A996DA1" w14:textId="2688650A" w:rsidR="00DC1A45" w:rsidRPr="00DC1A45" w:rsidRDefault="00DC1A45" w:rsidP="008A2FAE">
            <w:pPr>
              <w:jc w:val="both"/>
              <w:rPr>
                <w:rFonts w:ascii="Arial Narrow" w:hAnsi="Arial Narrow"/>
              </w:rPr>
            </w:pPr>
          </w:p>
          <w:p w14:paraId="3B0F7488" w14:textId="77777777" w:rsidR="00DC1A45" w:rsidRPr="00DC1A45" w:rsidRDefault="00DC1A45" w:rsidP="008A2FAE">
            <w:pPr>
              <w:jc w:val="both"/>
              <w:rPr>
                <w:rFonts w:ascii="Arial Narrow" w:hAnsi="Arial Narrow"/>
              </w:rPr>
            </w:pPr>
          </w:p>
          <w:p w14:paraId="3B87684B" w14:textId="77777777" w:rsidR="002C4042" w:rsidRDefault="00DC1A45" w:rsidP="008A2FAE">
            <w:pPr>
              <w:jc w:val="both"/>
              <w:rPr>
                <w:rFonts w:ascii="Arial Narrow" w:hAnsi="Arial Narrow"/>
              </w:rPr>
            </w:pPr>
            <w:r w:rsidRPr="00DC1A45">
              <w:rPr>
                <w:rFonts w:ascii="Arial Narrow" w:hAnsi="Arial Narrow"/>
              </w:rPr>
              <w:lastRenderedPageBreak/>
              <w:t>(1B)</w:t>
            </w:r>
            <w:r w:rsidRPr="00DC1A45">
              <w:rPr>
                <w:rFonts w:ascii="Arial Narrow" w:hAnsi="Arial Narrow"/>
              </w:rPr>
              <w:tab/>
              <w:t>The Minister responsible for mineral resources is responsible for the implementation of the provisions that relate to matters referred to in subsection (1A).</w:t>
            </w:r>
          </w:p>
          <w:p w14:paraId="4FE6681C" w14:textId="77777777" w:rsidR="00DC1A45" w:rsidRDefault="00DC1A45" w:rsidP="008A2FAE">
            <w:pPr>
              <w:jc w:val="both"/>
              <w:rPr>
                <w:rFonts w:ascii="Arial Narrow" w:hAnsi="Arial Narrow"/>
              </w:rPr>
            </w:pPr>
          </w:p>
          <w:p w14:paraId="22E7DB61" w14:textId="77777777" w:rsidR="00DC1A45" w:rsidRPr="00DC1A45" w:rsidRDefault="00DC1A45" w:rsidP="008A2FAE">
            <w:pPr>
              <w:jc w:val="both"/>
              <w:rPr>
                <w:rFonts w:ascii="Arial Narrow" w:hAnsi="Arial Narrow"/>
              </w:rPr>
            </w:pPr>
            <w:r w:rsidRPr="00DC1A45">
              <w:rPr>
                <w:rFonts w:ascii="Arial Narrow" w:hAnsi="Arial Narrow"/>
              </w:rPr>
              <w:t>(2)</w:t>
            </w:r>
            <w:r w:rsidRPr="00DC1A45">
              <w:rPr>
                <w:rFonts w:ascii="Arial Narrow" w:hAnsi="Arial Narrow"/>
              </w:rPr>
              <w:tab/>
              <w:t>Subject to subsection (1), the MEC of the province in which the waste management activity is being or is to be carried out is the licensing authority.</w:t>
            </w:r>
          </w:p>
          <w:p w14:paraId="7B35C00D" w14:textId="77777777" w:rsidR="00DC1A45" w:rsidRPr="00DC1A45" w:rsidRDefault="00DC1A45" w:rsidP="008A2FAE">
            <w:pPr>
              <w:jc w:val="both"/>
              <w:rPr>
                <w:rFonts w:ascii="Arial Narrow" w:hAnsi="Arial Narrow"/>
              </w:rPr>
            </w:pPr>
            <w:r w:rsidRPr="00DC1A45">
              <w:rPr>
                <w:rFonts w:ascii="Arial Narrow" w:hAnsi="Arial Narrow"/>
              </w:rPr>
              <w:t>(3)</w:t>
            </w:r>
            <w:r w:rsidRPr="00DC1A45">
              <w:rPr>
                <w:rFonts w:ascii="Arial Narrow" w:hAnsi="Arial Narrow"/>
              </w:rPr>
              <w:tab/>
              <w:t>Despite subsections (1) and (2), the Minister and an MEC may agree that an application or applications for waste management licences regarding any waste management activity-</w:t>
            </w:r>
          </w:p>
          <w:p w14:paraId="5815ABF5" w14:textId="77777777" w:rsidR="00DC1A45" w:rsidRPr="00DC1A45" w:rsidRDefault="00DC1A45" w:rsidP="008A2FAE">
            <w:pPr>
              <w:jc w:val="both"/>
              <w:rPr>
                <w:rFonts w:ascii="Arial Narrow" w:hAnsi="Arial Narrow"/>
              </w:rPr>
            </w:pPr>
          </w:p>
          <w:p w14:paraId="5272ABF2" w14:textId="77777777" w:rsidR="00DC1A45" w:rsidRPr="00DC1A45"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referred to in subsection (1), may be dealt with by the MEC; or</w:t>
            </w:r>
          </w:p>
          <w:p w14:paraId="170A02D9" w14:textId="418D9327" w:rsid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in respect of which the MEC has been identified as the licensing authority, may be dealt with by the Minister.</w:t>
            </w:r>
          </w:p>
        </w:tc>
        <w:tc>
          <w:tcPr>
            <w:tcW w:w="3144" w:type="dxa"/>
          </w:tcPr>
          <w:p w14:paraId="7BA5D447" w14:textId="12411EFB" w:rsidR="00C14C78" w:rsidRPr="00C14C78" w:rsidRDefault="007D4C75" w:rsidP="008A2FAE">
            <w:pPr>
              <w:jc w:val="both"/>
              <w:rPr>
                <w:rFonts w:ascii="Arial Narrow" w:hAnsi="Arial Narrow"/>
              </w:rPr>
            </w:pPr>
            <w:r>
              <w:rPr>
                <w:rFonts w:ascii="Arial Narrow" w:hAnsi="Arial Narrow"/>
              </w:rPr>
              <w:lastRenderedPageBreak/>
              <w:t>(1A)</w:t>
            </w:r>
            <w:r w:rsidR="00C14C78" w:rsidRPr="00C14C78">
              <w:rPr>
                <w:rFonts w:ascii="Arial Narrow" w:hAnsi="Arial Narrow"/>
              </w:rPr>
              <w:t xml:space="preserve">‘‘(a) prospecting or exploration of a mineral or petroleum resource; </w:t>
            </w:r>
            <w:r w:rsidR="00C14C78" w:rsidRPr="007D4C75">
              <w:rPr>
                <w:rFonts w:ascii="Arial Narrow" w:hAnsi="Arial Narrow"/>
                <w:u w:val="single"/>
              </w:rPr>
              <w:t>or</w:t>
            </w:r>
          </w:p>
          <w:p w14:paraId="379B95D2" w14:textId="7A96CF79" w:rsidR="002C4042" w:rsidRDefault="00C14C78" w:rsidP="008A2FAE">
            <w:pPr>
              <w:jc w:val="both"/>
              <w:rPr>
                <w:rFonts w:ascii="Arial Narrow" w:hAnsi="Arial Narrow"/>
              </w:rPr>
            </w:pPr>
            <w:r w:rsidRPr="00C14C78">
              <w:rPr>
                <w:rFonts w:ascii="Arial Narrow" w:hAnsi="Arial Narrow"/>
              </w:rPr>
              <w:t>(b) extraction and primary processing of a mineral or petroleum</w:t>
            </w:r>
            <w:r w:rsidR="00264BE2">
              <w:rPr>
                <w:rFonts w:ascii="Arial Narrow" w:hAnsi="Arial Narrow"/>
              </w:rPr>
              <w:t xml:space="preserve"> </w:t>
            </w:r>
            <w:r w:rsidRPr="00C14C78">
              <w:rPr>
                <w:rFonts w:ascii="Arial Narrow" w:hAnsi="Arial Narrow"/>
              </w:rPr>
              <w:t xml:space="preserve">resource </w:t>
            </w:r>
            <w:r w:rsidRPr="007D4C75">
              <w:rPr>
                <w:rFonts w:ascii="Arial Narrow" w:hAnsi="Arial Narrow"/>
                <w:b/>
                <w:bCs/>
              </w:rPr>
              <w:t>[; or]</w:t>
            </w:r>
            <w:r w:rsidRPr="007D4C75">
              <w:rPr>
                <w:rFonts w:ascii="Arial Narrow" w:hAnsi="Arial Narrow"/>
                <w:u w:val="single"/>
              </w:rPr>
              <w:t>.</w:t>
            </w:r>
            <w:r w:rsidRPr="00C14C78">
              <w:rPr>
                <w:rFonts w:ascii="Arial Narrow" w:hAnsi="Arial Narrow"/>
              </w:rPr>
              <w:t>’’;</w:t>
            </w:r>
          </w:p>
          <w:p w14:paraId="5EFCCDEC" w14:textId="77777777" w:rsidR="00C14C78" w:rsidRDefault="00C14C78" w:rsidP="008A2FAE">
            <w:pPr>
              <w:jc w:val="both"/>
              <w:rPr>
                <w:rFonts w:ascii="Arial Narrow" w:hAnsi="Arial Narrow"/>
              </w:rPr>
            </w:pPr>
          </w:p>
          <w:p w14:paraId="55E956B6" w14:textId="5998FFAE" w:rsidR="00C14C78" w:rsidRDefault="00C14C78" w:rsidP="008A2FAE">
            <w:pPr>
              <w:jc w:val="both"/>
              <w:rPr>
                <w:rFonts w:ascii="Arial Narrow" w:hAnsi="Arial Narrow"/>
              </w:rPr>
            </w:pPr>
            <w:r>
              <w:rPr>
                <w:rFonts w:ascii="Arial Narrow" w:hAnsi="Arial Narrow"/>
              </w:rPr>
              <w:t>deletion of (1A)(c);</w:t>
            </w:r>
          </w:p>
          <w:p w14:paraId="5D95A840" w14:textId="51648A9F" w:rsidR="00DC1A45" w:rsidRDefault="00DC1A45" w:rsidP="008A2FAE">
            <w:pPr>
              <w:jc w:val="both"/>
              <w:rPr>
                <w:rFonts w:ascii="Arial Narrow" w:hAnsi="Arial Narrow"/>
              </w:rPr>
            </w:pPr>
          </w:p>
          <w:p w14:paraId="1926DAC5" w14:textId="02A3655A" w:rsidR="00DC1A45" w:rsidRDefault="00DC1A45" w:rsidP="008A2FAE">
            <w:pPr>
              <w:jc w:val="both"/>
              <w:rPr>
                <w:rFonts w:ascii="Arial Narrow" w:hAnsi="Arial Narrow"/>
              </w:rPr>
            </w:pPr>
          </w:p>
          <w:p w14:paraId="5173E07F" w14:textId="657847D2" w:rsidR="00DC1A45" w:rsidRDefault="00DC1A45" w:rsidP="008A2FAE">
            <w:pPr>
              <w:jc w:val="both"/>
              <w:rPr>
                <w:rFonts w:ascii="Arial Narrow" w:hAnsi="Arial Narrow"/>
              </w:rPr>
            </w:pPr>
          </w:p>
          <w:p w14:paraId="52683268" w14:textId="0262A7F0" w:rsidR="00DC1A45" w:rsidRDefault="00DC1A45" w:rsidP="008A2FAE">
            <w:pPr>
              <w:jc w:val="both"/>
              <w:rPr>
                <w:rFonts w:ascii="Arial Narrow" w:hAnsi="Arial Narrow"/>
              </w:rPr>
            </w:pPr>
          </w:p>
          <w:p w14:paraId="1DD141BC" w14:textId="7FD38ED4" w:rsidR="00DC1A45" w:rsidRDefault="00DC1A45" w:rsidP="008A2FAE">
            <w:pPr>
              <w:jc w:val="both"/>
              <w:rPr>
                <w:rFonts w:ascii="Arial Narrow" w:hAnsi="Arial Narrow"/>
              </w:rPr>
            </w:pPr>
          </w:p>
          <w:p w14:paraId="721B616F" w14:textId="77777777" w:rsidR="00DC1A45" w:rsidRDefault="00DC1A45" w:rsidP="008A2FAE">
            <w:pPr>
              <w:jc w:val="both"/>
              <w:rPr>
                <w:rFonts w:ascii="Arial Narrow" w:hAnsi="Arial Narrow"/>
              </w:rPr>
            </w:pPr>
          </w:p>
          <w:p w14:paraId="5358ABE9" w14:textId="77777777" w:rsidR="00C14C78" w:rsidRDefault="00C14C78" w:rsidP="008A2FAE">
            <w:pPr>
              <w:jc w:val="both"/>
              <w:rPr>
                <w:rFonts w:ascii="Arial Narrow" w:hAnsi="Arial Narrow"/>
              </w:rPr>
            </w:pPr>
          </w:p>
          <w:p w14:paraId="24606E89" w14:textId="77777777" w:rsidR="00C14C78" w:rsidRPr="00C14C78" w:rsidRDefault="00C14C78" w:rsidP="008A2FAE">
            <w:pPr>
              <w:jc w:val="both"/>
              <w:rPr>
                <w:rFonts w:ascii="Arial Narrow" w:hAnsi="Arial Narrow"/>
              </w:rPr>
            </w:pPr>
            <w:r w:rsidRPr="00C14C78">
              <w:rPr>
                <w:rFonts w:ascii="Arial Narrow" w:hAnsi="Arial Narrow"/>
              </w:rPr>
              <w:t>‘‘(1B) The Minister responsible for mineral resources is responsible</w:t>
            </w:r>
          </w:p>
          <w:p w14:paraId="227D37D7" w14:textId="77777777" w:rsidR="00C14C78" w:rsidRPr="007D4C75" w:rsidRDefault="00C14C78" w:rsidP="008A2FAE">
            <w:pPr>
              <w:jc w:val="both"/>
              <w:rPr>
                <w:rFonts w:ascii="Arial Narrow" w:hAnsi="Arial Narrow"/>
                <w:u w:val="single"/>
              </w:rPr>
            </w:pPr>
            <w:r w:rsidRPr="00C14C78">
              <w:rPr>
                <w:rFonts w:ascii="Arial Narrow" w:hAnsi="Arial Narrow"/>
              </w:rPr>
              <w:t xml:space="preserve">for the implementation of the </w:t>
            </w:r>
            <w:r w:rsidRPr="00F2692F">
              <w:rPr>
                <w:rFonts w:ascii="Arial Narrow" w:hAnsi="Arial Narrow"/>
                <w:b/>
                <w:bCs/>
              </w:rPr>
              <w:t xml:space="preserve">[provisions that relate to] </w:t>
            </w:r>
            <w:r w:rsidRPr="007D4C75">
              <w:rPr>
                <w:rFonts w:ascii="Arial Narrow" w:hAnsi="Arial Narrow"/>
                <w:u w:val="single"/>
              </w:rPr>
              <w:t>licensing</w:t>
            </w:r>
          </w:p>
          <w:p w14:paraId="38D4042E" w14:textId="77777777" w:rsidR="00C14C78" w:rsidRPr="00C14C78" w:rsidRDefault="00C14C78" w:rsidP="008A2FAE">
            <w:pPr>
              <w:jc w:val="both"/>
              <w:rPr>
                <w:rFonts w:ascii="Arial Narrow" w:hAnsi="Arial Narrow"/>
              </w:rPr>
            </w:pPr>
            <w:r w:rsidRPr="007D4C75">
              <w:rPr>
                <w:rFonts w:ascii="Arial Narrow" w:hAnsi="Arial Narrow"/>
                <w:u w:val="single"/>
              </w:rPr>
              <w:t>system provided for in this Chapter in so far as the</w:t>
            </w:r>
            <w:r w:rsidRPr="00C14C78">
              <w:rPr>
                <w:rFonts w:ascii="Arial Narrow" w:hAnsi="Arial Narrow"/>
              </w:rPr>
              <w:t xml:space="preserve"> matters referred to in</w:t>
            </w:r>
          </w:p>
          <w:p w14:paraId="63763375" w14:textId="77777777" w:rsidR="00C14C78" w:rsidRDefault="00C14C78" w:rsidP="008A2FAE">
            <w:pPr>
              <w:jc w:val="both"/>
              <w:rPr>
                <w:rFonts w:ascii="Arial Narrow" w:hAnsi="Arial Narrow"/>
              </w:rPr>
            </w:pPr>
            <w:r w:rsidRPr="00C14C78">
              <w:rPr>
                <w:rFonts w:ascii="Arial Narrow" w:hAnsi="Arial Narrow"/>
              </w:rPr>
              <w:t>subsection (1A) are concerned.’’;</w:t>
            </w:r>
          </w:p>
          <w:p w14:paraId="6030261F" w14:textId="77777777" w:rsidR="00C14C78" w:rsidRDefault="00C14C78" w:rsidP="008A2FAE">
            <w:pPr>
              <w:jc w:val="both"/>
              <w:rPr>
                <w:rFonts w:ascii="Arial Narrow" w:hAnsi="Arial Narrow"/>
              </w:rPr>
            </w:pPr>
          </w:p>
          <w:p w14:paraId="3D952EDD" w14:textId="77777777" w:rsidR="00C14C78" w:rsidRPr="007D4C75" w:rsidRDefault="00C14C78" w:rsidP="008A2FAE">
            <w:pPr>
              <w:jc w:val="both"/>
              <w:rPr>
                <w:rFonts w:ascii="Arial Narrow" w:hAnsi="Arial Narrow"/>
                <w:u w:val="single"/>
              </w:rPr>
            </w:pPr>
            <w:r w:rsidRPr="00C14C78">
              <w:rPr>
                <w:rFonts w:ascii="Arial Narrow" w:hAnsi="Arial Narrow"/>
              </w:rPr>
              <w:t>‘‘(3) Despite subsections (1)</w:t>
            </w:r>
            <w:r w:rsidRPr="007D4C75">
              <w:rPr>
                <w:rFonts w:ascii="Arial Narrow" w:hAnsi="Arial Narrow"/>
                <w:u w:val="single"/>
              </w:rPr>
              <w:t>, (1A)</w:t>
            </w:r>
            <w:r w:rsidRPr="00C14C78">
              <w:rPr>
                <w:rFonts w:ascii="Arial Narrow" w:hAnsi="Arial Narrow"/>
              </w:rPr>
              <w:t xml:space="preserve"> and (2), the Minister, </w:t>
            </w:r>
            <w:r w:rsidRPr="007D4C75">
              <w:rPr>
                <w:rFonts w:ascii="Arial Narrow" w:hAnsi="Arial Narrow"/>
                <w:u w:val="single"/>
              </w:rPr>
              <w:t>the Minister</w:t>
            </w:r>
          </w:p>
          <w:p w14:paraId="374286B7" w14:textId="06A24355" w:rsidR="00C14C78" w:rsidRPr="00C14C78" w:rsidRDefault="00C14C78" w:rsidP="008A2FAE">
            <w:pPr>
              <w:jc w:val="both"/>
              <w:rPr>
                <w:rFonts w:ascii="Arial Narrow" w:hAnsi="Arial Narrow"/>
              </w:rPr>
            </w:pPr>
            <w:r w:rsidRPr="007D4C75">
              <w:rPr>
                <w:rFonts w:ascii="Arial Narrow" w:hAnsi="Arial Narrow"/>
                <w:u w:val="single"/>
              </w:rPr>
              <w:t>responsible for mineral resources</w:t>
            </w:r>
            <w:r w:rsidRPr="00C14C78">
              <w:rPr>
                <w:rFonts w:ascii="Arial Narrow" w:hAnsi="Arial Narrow"/>
              </w:rPr>
              <w:t xml:space="preserve"> and an MEC may agree that an</w:t>
            </w:r>
            <w:r w:rsidR="00264BE2">
              <w:rPr>
                <w:rFonts w:ascii="Arial Narrow" w:hAnsi="Arial Narrow"/>
              </w:rPr>
              <w:t xml:space="preserve"> </w:t>
            </w:r>
            <w:r w:rsidRPr="00C14C78">
              <w:rPr>
                <w:rFonts w:ascii="Arial Narrow" w:hAnsi="Arial Narrow"/>
              </w:rPr>
              <w:t>application or applications for waste management licences regarding any</w:t>
            </w:r>
          </w:p>
          <w:p w14:paraId="0E36E9FC" w14:textId="77777777" w:rsidR="00C14C78" w:rsidRPr="00C14C78" w:rsidRDefault="00C14C78" w:rsidP="008A2FAE">
            <w:pPr>
              <w:jc w:val="both"/>
              <w:rPr>
                <w:rFonts w:ascii="Arial Narrow" w:hAnsi="Arial Narrow"/>
              </w:rPr>
            </w:pPr>
            <w:r w:rsidRPr="00C14C78">
              <w:rPr>
                <w:rFonts w:ascii="Arial Narrow" w:hAnsi="Arial Narrow"/>
              </w:rPr>
              <w:t>waste management activity—</w:t>
            </w:r>
          </w:p>
          <w:p w14:paraId="6BBB114E" w14:textId="77777777" w:rsidR="00C14C78" w:rsidRPr="007D4C75" w:rsidRDefault="00C14C78" w:rsidP="008A2FAE">
            <w:pPr>
              <w:jc w:val="both"/>
              <w:rPr>
                <w:rFonts w:ascii="Arial Narrow" w:hAnsi="Arial Narrow"/>
                <w:u w:val="single"/>
              </w:rPr>
            </w:pPr>
            <w:r w:rsidRPr="00C14C78">
              <w:rPr>
                <w:rFonts w:ascii="Arial Narrow" w:hAnsi="Arial Narrow"/>
              </w:rPr>
              <w:t xml:space="preserve">(a) referred to in subsection (1), may be dealt with by the MEC </w:t>
            </w:r>
            <w:r w:rsidRPr="007D4C75">
              <w:rPr>
                <w:rFonts w:ascii="Arial Narrow" w:hAnsi="Arial Narrow"/>
                <w:u w:val="single"/>
              </w:rPr>
              <w:t>or the</w:t>
            </w:r>
          </w:p>
          <w:p w14:paraId="0293D659" w14:textId="77777777" w:rsidR="00C14C78" w:rsidRPr="00C14C78" w:rsidRDefault="00C14C78" w:rsidP="008A2FAE">
            <w:pPr>
              <w:jc w:val="both"/>
              <w:rPr>
                <w:rFonts w:ascii="Arial Narrow" w:hAnsi="Arial Narrow"/>
              </w:rPr>
            </w:pPr>
            <w:r w:rsidRPr="007D4C75">
              <w:rPr>
                <w:rFonts w:ascii="Arial Narrow" w:hAnsi="Arial Narrow"/>
                <w:u w:val="single"/>
              </w:rPr>
              <w:t>Minister responsible for mineral resources</w:t>
            </w:r>
            <w:r w:rsidRPr="00C14C78">
              <w:rPr>
                <w:rFonts w:ascii="Arial Narrow" w:hAnsi="Arial Narrow"/>
              </w:rPr>
              <w:t xml:space="preserve">; </w:t>
            </w:r>
            <w:r w:rsidRPr="00F2692F">
              <w:rPr>
                <w:rFonts w:ascii="Arial Narrow" w:hAnsi="Arial Narrow"/>
                <w:b/>
                <w:bCs/>
              </w:rPr>
              <w:t>[or]</w:t>
            </w:r>
          </w:p>
          <w:p w14:paraId="7C92D54B" w14:textId="77777777" w:rsidR="00C14C78" w:rsidRPr="007D4C75" w:rsidRDefault="00C14C78" w:rsidP="008A2FAE">
            <w:pPr>
              <w:jc w:val="both"/>
              <w:rPr>
                <w:rFonts w:ascii="Arial Narrow" w:hAnsi="Arial Narrow"/>
                <w:u w:val="single"/>
              </w:rPr>
            </w:pPr>
            <w:r w:rsidRPr="007D4C75">
              <w:rPr>
                <w:rFonts w:ascii="Arial Narrow" w:hAnsi="Arial Narrow"/>
                <w:u w:val="single"/>
              </w:rPr>
              <w:t>(aA) referred to in subsection (1A), may be dealt with by the Minister; or</w:t>
            </w:r>
          </w:p>
          <w:p w14:paraId="280D8A99" w14:textId="77777777" w:rsidR="00C14C78" w:rsidRPr="00F2692F" w:rsidRDefault="00C14C78" w:rsidP="008A2FAE">
            <w:pPr>
              <w:jc w:val="both"/>
              <w:rPr>
                <w:rFonts w:ascii="Arial Narrow" w:hAnsi="Arial Narrow"/>
                <w:u w:val="single"/>
              </w:rPr>
            </w:pPr>
            <w:r w:rsidRPr="00C14C78">
              <w:rPr>
                <w:rFonts w:ascii="Arial Narrow" w:hAnsi="Arial Narrow"/>
              </w:rPr>
              <w:t xml:space="preserve">(b) in respect of which the MEC </w:t>
            </w:r>
            <w:r w:rsidRPr="00F2692F">
              <w:rPr>
                <w:rFonts w:ascii="Arial Narrow" w:hAnsi="Arial Narrow"/>
                <w:u w:val="single"/>
              </w:rPr>
              <w:t>or the Minister responsible for</w:t>
            </w:r>
          </w:p>
          <w:p w14:paraId="2A8ACCCD" w14:textId="77777777" w:rsidR="00C14C78" w:rsidRPr="00C14C78" w:rsidRDefault="00C14C78" w:rsidP="008A2FAE">
            <w:pPr>
              <w:jc w:val="both"/>
              <w:rPr>
                <w:rFonts w:ascii="Arial Narrow" w:hAnsi="Arial Narrow"/>
              </w:rPr>
            </w:pPr>
            <w:r w:rsidRPr="00F2692F">
              <w:rPr>
                <w:rFonts w:ascii="Arial Narrow" w:hAnsi="Arial Narrow"/>
                <w:u w:val="single"/>
              </w:rPr>
              <w:t>mineral resources</w:t>
            </w:r>
            <w:r w:rsidRPr="00C14C78">
              <w:rPr>
                <w:rFonts w:ascii="Arial Narrow" w:hAnsi="Arial Narrow"/>
              </w:rPr>
              <w:t xml:space="preserve"> has been identified as the licensing authority,</w:t>
            </w:r>
          </w:p>
          <w:p w14:paraId="39647D41" w14:textId="77777777" w:rsidR="00C14C78" w:rsidRDefault="00C14C78" w:rsidP="008A2FAE">
            <w:pPr>
              <w:jc w:val="both"/>
              <w:rPr>
                <w:rFonts w:ascii="Arial Narrow" w:hAnsi="Arial Narrow"/>
              </w:rPr>
            </w:pPr>
            <w:r w:rsidRPr="00C14C78">
              <w:rPr>
                <w:rFonts w:ascii="Arial Narrow" w:hAnsi="Arial Narrow"/>
              </w:rPr>
              <w:t>may be dealt with by the Minister.’’;</w:t>
            </w:r>
          </w:p>
          <w:p w14:paraId="4E319EBB" w14:textId="77777777" w:rsidR="00C14C78" w:rsidRDefault="00C14C78" w:rsidP="008A2FAE">
            <w:pPr>
              <w:jc w:val="both"/>
              <w:rPr>
                <w:rFonts w:ascii="Arial Narrow" w:hAnsi="Arial Narrow"/>
              </w:rPr>
            </w:pPr>
          </w:p>
          <w:p w14:paraId="2D6EE8FD" w14:textId="77777777" w:rsidR="00C14C78" w:rsidRPr="00F2692F" w:rsidRDefault="00C14C78" w:rsidP="008A2FAE">
            <w:pPr>
              <w:jc w:val="both"/>
              <w:rPr>
                <w:rFonts w:ascii="Arial Narrow" w:hAnsi="Arial Narrow"/>
                <w:u w:val="single"/>
              </w:rPr>
            </w:pPr>
            <w:r w:rsidRPr="00C14C78">
              <w:rPr>
                <w:rFonts w:ascii="Arial Narrow" w:hAnsi="Arial Narrow"/>
              </w:rPr>
              <w:t>‘‘</w:t>
            </w:r>
            <w:r w:rsidRPr="00F2692F">
              <w:rPr>
                <w:rFonts w:ascii="Arial Narrow" w:hAnsi="Arial Narrow"/>
                <w:u w:val="single"/>
              </w:rPr>
              <w:t>(4) (a) In accordance with section 125(2)(b) of the Constitution,</w:t>
            </w:r>
          </w:p>
          <w:p w14:paraId="3FF78B4F" w14:textId="46836A8D" w:rsidR="00C14C78" w:rsidRPr="00F2692F" w:rsidRDefault="00C14C78" w:rsidP="008A2FAE">
            <w:pPr>
              <w:jc w:val="both"/>
              <w:rPr>
                <w:rFonts w:ascii="Arial Narrow" w:hAnsi="Arial Narrow"/>
                <w:u w:val="single"/>
              </w:rPr>
            </w:pPr>
            <w:r w:rsidRPr="00F2692F">
              <w:rPr>
                <w:rFonts w:ascii="Arial Narrow" w:hAnsi="Arial Narrow"/>
                <w:u w:val="single"/>
              </w:rPr>
              <w:t>whenever a licensing authority, referred to in subsection (2), fails to take</w:t>
            </w:r>
            <w:r w:rsidR="00264BE2" w:rsidRPr="00F2692F">
              <w:rPr>
                <w:rFonts w:ascii="Arial Narrow" w:hAnsi="Arial Narrow"/>
                <w:u w:val="single"/>
              </w:rPr>
              <w:t xml:space="preserve"> </w:t>
            </w:r>
            <w:r w:rsidRPr="00F2692F">
              <w:rPr>
                <w:rFonts w:ascii="Arial Narrow" w:hAnsi="Arial Narrow"/>
                <w:u w:val="single"/>
              </w:rPr>
              <w:t>a decision on an application for a waste management licence within the</w:t>
            </w:r>
            <w:r w:rsidR="00264BE2" w:rsidRPr="00F2692F">
              <w:rPr>
                <w:rFonts w:ascii="Arial Narrow" w:hAnsi="Arial Narrow"/>
                <w:u w:val="single"/>
              </w:rPr>
              <w:t xml:space="preserve"> </w:t>
            </w:r>
            <w:r w:rsidRPr="00F2692F">
              <w:rPr>
                <w:rFonts w:ascii="Arial Narrow" w:hAnsi="Arial Narrow"/>
                <w:u w:val="single"/>
              </w:rPr>
              <w:t>period prescribed by this Act, the person that applied for a waste</w:t>
            </w:r>
          </w:p>
          <w:p w14:paraId="16A81ED5" w14:textId="77777777" w:rsidR="00C14C78" w:rsidRPr="00F2692F" w:rsidRDefault="00C14C78" w:rsidP="008A2FAE">
            <w:pPr>
              <w:jc w:val="both"/>
              <w:rPr>
                <w:rFonts w:ascii="Arial Narrow" w:hAnsi="Arial Narrow"/>
                <w:u w:val="single"/>
              </w:rPr>
            </w:pPr>
            <w:r w:rsidRPr="00F2692F">
              <w:rPr>
                <w:rFonts w:ascii="Arial Narrow" w:hAnsi="Arial Narrow"/>
                <w:u w:val="single"/>
              </w:rPr>
              <w:lastRenderedPageBreak/>
              <w:t>management licence may apply to the Minister to take the decision.</w:t>
            </w:r>
          </w:p>
          <w:p w14:paraId="2AE80914" w14:textId="2BCB9A8F" w:rsidR="00C14C78" w:rsidRPr="00F2692F" w:rsidRDefault="00C14C78" w:rsidP="008A2FAE">
            <w:pPr>
              <w:jc w:val="both"/>
              <w:rPr>
                <w:rFonts w:ascii="Arial Narrow" w:hAnsi="Arial Narrow"/>
                <w:u w:val="single"/>
              </w:rPr>
            </w:pPr>
            <w:r w:rsidRPr="00F2692F">
              <w:rPr>
                <w:rFonts w:ascii="Arial Narrow" w:hAnsi="Arial Narrow"/>
                <w:u w:val="single"/>
              </w:rPr>
              <w:t>(b) The person referred to in paragraph (a) must notify the MEC or the</w:t>
            </w:r>
            <w:r w:rsidR="00264BE2" w:rsidRPr="00F2692F">
              <w:rPr>
                <w:rFonts w:ascii="Arial Narrow" w:hAnsi="Arial Narrow"/>
                <w:u w:val="single"/>
              </w:rPr>
              <w:t xml:space="preserve"> </w:t>
            </w:r>
            <w:r w:rsidRPr="00F2692F">
              <w:rPr>
                <w:rFonts w:ascii="Arial Narrow" w:hAnsi="Arial Narrow"/>
                <w:u w:val="single"/>
              </w:rPr>
              <w:t>Minister responsible for mineral resources, as the case may be, in writing</w:t>
            </w:r>
            <w:r w:rsidR="00264BE2" w:rsidRPr="00F2692F">
              <w:rPr>
                <w:rFonts w:ascii="Arial Narrow" w:hAnsi="Arial Narrow"/>
                <w:u w:val="single"/>
              </w:rPr>
              <w:t xml:space="preserve"> </w:t>
            </w:r>
            <w:r w:rsidRPr="00F2692F">
              <w:rPr>
                <w:rFonts w:ascii="Arial Narrow" w:hAnsi="Arial Narrow"/>
                <w:u w:val="single"/>
              </w:rPr>
              <w:t>of the intention to exercise the option in paragraph (a) at least 30 days</w:t>
            </w:r>
            <w:r w:rsidR="00264BE2" w:rsidRPr="00F2692F">
              <w:rPr>
                <w:rFonts w:ascii="Arial Narrow" w:hAnsi="Arial Narrow"/>
                <w:u w:val="single"/>
              </w:rPr>
              <w:t xml:space="preserve"> </w:t>
            </w:r>
            <w:r w:rsidRPr="00F2692F">
              <w:rPr>
                <w:rFonts w:ascii="Arial Narrow" w:hAnsi="Arial Narrow"/>
                <w:u w:val="single"/>
              </w:rPr>
              <w:t>prior to the exercising of such option.</w:t>
            </w:r>
          </w:p>
          <w:p w14:paraId="22B107A1" w14:textId="77777777" w:rsidR="00C14C78" w:rsidRPr="00F2692F" w:rsidRDefault="00C14C78" w:rsidP="008A2FAE">
            <w:pPr>
              <w:jc w:val="both"/>
              <w:rPr>
                <w:rFonts w:ascii="Arial Narrow" w:hAnsi="Arial Narrow"/>
                <w:u w:val="single"/>
              </w:rPr>
            </w:pPr>
            <w:r w:rsidRPr="00F2692F">
              <w:rPr>
                <w:rFonts w:ascii="Arial Narrow" w:hAnsi="Arial Narrow"/>
                <w:u w:val="single"/>
              </w:rPr>
              <w:t>(c) The application contemplated in paragraph (a) must, at least,</w:t>
            </w:r>
          </w:p>
          <w:p w14:paraId="7C7E6A46" w14:textId="77777777" w:rsidR="00C14C78" w:rsidRPr="00F2692F" w:rsidRDefault="00C14C78" w:rsidP="008A2FAE">
            <w:pPr>
              <w:jc w:val="both"/>
              <w:rPr>
                <w:rFonts w:ascii="Arial Narrow" w:hAnsi="Arial Narrow"/>
                <w:u w:val="single"/>
              </w:rPr>
            </w:pPr>
            <w:r w:rsidRPr="00F2692F">
              <w:rPr>
                <w:rFonts w:ascii="Arial Narrow" w:hAnsi="Arial Narrow"/>
                <w:u w:val="single"/>
              </w:rPr>
              <w:t>contain all the documents submitted to the MEC or the Minister</w:t>
            </w:r>
          </w:p>
          <w:p w14:paraId="4A713CEA" w14:textId="01A199E0" w:rsidR="00C14C78" w:rsidRPr="00F2692F" w:rsidRDefault="00C14C78" w:rsidP="008A2FAE">
            <w:pPr>
              <w:jc w:val="both"/>
              <w:rPr>
                <w:rFonts w:ascii="Arial Narrow" w:hAnsi="Arial Narrow"/>
                <w:u w:val="single"/>
              </w:rPr>
            </w:pPr>
            <w:r w:rsidRPr="00F2692F">
              <w:rPr>
                <w:rFonts w:ascii="Arial Narrow" w:hAnsi="Arial Narrow"/>
                <w:u w:val="single"/>
              </w:rPr>
              <w:t>responsible for mineral resources, as the case may be, in respect of the</w:t>
            </w:r>
            <w:r w:rsidR="00264BE2" w:rsidRPr="00F2692F">
              <w:rPr>
                <w:rFonts w:ascii="Arial Narrow" w:hAnsi="Arial Narrow"/>
                <w:u w:val="single"/>
              </w:rPr>
              <w:t xml:space="preserve"> </w:t>
            </w:r>
            <w:r w:rsidRPr="00F2692F">
              <w:rPr>
                <w:rFonts w:ascii="Arial Narrow" w:hAnsi="Arial Narrow"/>
                <w:u w:val="single"/>
              </w:rPr>
              <w:t>application for a waste management licence, in order to enable the</w:t>
            </w:r>
            <w:r w:rsidR="00264BE2" w:rsidRPr="00F2692F">
              <w:rPr>
                <w:rFonts w:ascii="Arial Narrow" w:hAnsi="Arial Narrow"/>
                <w:u w:val="single"/>
              </w:rPr>
              <w:t xml:space="preserve"> </w:t>
            </w:r>
            <w:r w:rsidRPr="00F2692F">
              <w:rPr>
                <w:rFonts w:ascii="Arial Narrow" w:hAnsi="Arial Narrow"/>
                <w:u w:val="single"/>
              </w:rPr>
              <w:t>Minister to take a decision.</w:t>
            </w:r>
          </w:p>
          <w:p w14:paraId="753AA9F5" w14:textId="77777777" w:rsidR="00C14C78" w:rsidRPr="00F2692F" w:rsidRDefault="00C14C78" w:rsidP="008A2FAE">
            <w:pPr>
              <w:jc w:val="both"/>
              <w:rPr>
                <w:rFonts w:ascii="Arial Narrow" w:hAnsi="Arial Narrow"/>
                <w:u w:val="single"/>
              </w:rPr>
            </w:pPr>
            <w:r w:rsidRPr="00F2692F">
              <w:rPr>
                <w:rFonts w:ascii="Arial Narrow" w:hAnsi="Arial Narrow"/>
                <w:u w:val="single"/>
              </w:rPr>
              <w:t>(d) Before taking a decision contemplated in paragraph (a), the</w:t>
            </w:r>
          </w:p>
          <w:p w14:paraId="66970ABF" w14:textId="77777777" w:rsidR="00C14C78" w:rsidRPr="00F2692F" w:rsidRDefault="00C14C78" w:rsidP="008A2FAE">
            <w:pPr>
              <w:jc w:val="both"/>
              <w:rPr>
                <w:rFonts w:ascii="Arial Narrow" w:hAnsi="Arial Narrow"/>
                <w:u w:val="single"/>
              </w:rPr>
            </w:pPr>
            <w:r w:rsidRPr="00F2692F">
              <w:rPr>
                <w:rFonts w:ascii="Arial Narrow" w:hAnsi="Arial Narrow"/>
                <w:u w:val="single"/>
              </w:rPr>
              <w:t>Minister must request the MEC or the Minister responsible for mineral</w:t>
            </w:r>
          </w:p>
          <w:p w14:paraId="7CF1052B" w14:textId="2423FB47" w:rsidR="00C14C78" w:rsidRPr="00F2692F" w:rsidRDefault="00C14C78" w:rsidP="008A2FAE">
            <w:pPr>
              <w:jc w:val="both"/>
              <w:rPr>
                <w:rFonts w:ascii="Arial Narrow" w:hAnsi="Arial Narrow"/>
                <w:u w:val="single"/>
              </w:rPr>
            </w:pPr>
            <w:r w:rsidRPr="00F2692F">
              <w:rPr>
                <w:rFonts w:ascii="Arial Narrow" w:hAnsi="Arial Narrow"/>
                <w:u w:val="single"/>
              </w:rPr>
              <w:t>resources, as the case may be, to provide him or her with a report within</w:t>
            </w:r>
            <w:r w:rsidR="00264BE2" w:rsidRPr="00F2692F">
              <w:rPr>
                <w:rFonts w:ascii="Arial Narrow" w:hAnsi="Arial Narrow"/>
                <w:u w:val="single"/>
              </w:rPr>
              <w:t xml:space="preserve"> </w:t>
            </w:r>
            <w:r w:rsidRPr="00F2692F">
              <w:rPr>
                <w:rFonts w:ascii="Arial Narrow" w:hAnsi="Arial Narrow"/>
                <w:u w:val="single"/>
              </w:rPr>
              <w:t>a specified period on the status and causes for the failure to make a</w:t>
            </w:r>
            <w:r w:rsidR="00264BE2" w:rsidRPr="00F2692F">
              <w:rPr>
                <w:rFonts w:ascii="Arial Narrow" w:hAnsi="Arial Narrow"/>
                <w:u w:val="single"/>
              </w:rPr>
              <w:t xml:space="preserve"> </w:t>
            </w:r>
            <w:r w:rsidRPr="00F2692F">
              <w:rPr>
                <w:rFonts w:ascii="Arial Narrow" w:hAnsi="Arial Narrow"/>
                <w:u w:val="single"/>
              </w:rPr>
              <w:t>decision in the application</w:t>
            </w:r>
            <w:r w:rsidRPr="00C14C78">
              <w:rPr>
                <w:rFonts w:ascii="Arial Narrow" w:hAnsi="Arial Narrow"/>
              </w:rPr>
              <w:t xml:space="preserve"> </w:t>
            </w:r>
            <w:r w:rsidRPr="00F2692F">
              <w:rPr>
                <w:rFonts w:ascii="Arial Narrow" w:hAnsi="Arial Narrow"/>
                <w:u w:val="single"/>
              </w:rPr>
              <w:t>for waste management licence concerned.</w:t>
            </w:r>
          </w:p>
          <w:p w14:paraId="45604466" w14:textId="77777777" w:rsidR="00C14C78" w:rsidRPr="00F2692F" w:rsidRDefault="00C14C78" w:rsidP="008A2FAE">
            <w:pPr>
              <w:jc w:val="both"/>
              <w:rPr>
                <w:rFonts w:ascii="Arial Narrow" w:hAnsi="Arial Narrow"/>
                <w:u w:val="single"/>
              </w:rPr>
            </w:pPr>
            <w:r w:rsidRPr="00F2692F">
              <w:rPr>
                <w:rFonts w:ascii="Arial Narrow" w:hAnsi="Arial Narrow"/>
                <w:u w:val="single"/>
              </w:rPr>
              <w:t>(e) After having received the report referred to in paragraph (d) or in</w:t>
            </w:r>
          </w:p>
          <w:p w14:paraId="65F27B3E" w14:textId="1FC9FE24" w:rsidR="00C14C78" w:rsidRPr="00F2692F" w:rsidRDefault="00C14C78" w:rsidP="008A2FAE">
            <w:pPr>
              <w:jc w:val="both"/>
              <w:rPr>
                <w:rFonts w:ascii="Arial Narrow" w:hAnsi="Arial Narrow"/>
                <w:u w:val="single"/>
              </w:rPr>
            </w:pPr>
            <w:r w:rsidRPr="00F2692F">
              <w:rPr>
                <w:rFonts w:ascii="Arial Narrow" w:hAnsi="Arial Narrow"/>
                <w:u w:val="single"/>
              </w:rPr>
              <w:t>the event that no response or no satisfactory response or cooperation is</w:t>
            </w:r>
            <w:r w:rsidR="00264BE2" w:rsidRPr="00F2692F">
              <w:rPr>
                <w:rFonts w:ascii="Arial Narrow" w:hAnsi="Arial Narrow"/>
                <w:u w:val="single"/>
              </w:rPr>
              <w:t xml:space="preserve"> </w:t>
            </w:r>
            <w:r w:rsidRPr="00F2692F">
              <w:rPr>
                <w:rFonts w:ascii="Arial Narrow" w:hAnsi="Arial Narrow"/>
                <w:u w:val="single"/>
              </w:rPr>
              <w:t>received from the MEC or the Minister responsible for mineral</w:t>
            </w:r>
          </w:p>
          <w:p w14:paraId="15DF6CB6" w14:textId="3A5E986F" w:rsidR="00C14C78" w:rsidRPr="00F2692F" w:rsidRDefault="00C14C78" w:rsidP="008A2FAE">
            <w:pPr>
              <w:jc w:val="both"/>
              <w:rPr>
                <w:rFonts w:ascii="Arial Narrow" w:hAnsi="Arial Narrow"/>
                <w:u w:val="single"/>
              </w:rPr>
            </w:pPr>
            <w:r w:rsidRPr="00F2692F">
              <w:rPr>
                <w:rFonts w:ascii="Arial Narrow" w:hAnsi="Arial Narrow"/>
                <w:u w:val="single"/>
              </w:rPr>
              <w:t>resources, as the case may be, within the specified period, the Minister</w:t>
            </w:r>
            <w:r w:rsidR="00264BE2" w:rsidRPr="00F2692F">
              <w:rPr>
                <w:rFonts w:ascii="Arial Narrow" w:hAnsi="Arial Narrow"/>
                <w:u w:val="single"/>
              </w:rPr>
              <w:t xml:space="preserve"> </w:t>
            </w:r>
            <w:r w:rsidRPr="00F2692F">
              <w:rPr>
                <w:rFonts w:ascii="Arial Narrow" w:hAnsi="Arial Narrow"/>
                <w:u w:val="single"/>
              </w:rPr>
              <w:t>must, where appropriate—</w:t>
            </w:r>
          </w:p>
          <w:p w14:paraId="375A4361" w14:textId="77777777" w:rsidR="00C14C78" w:rsidRPr="00F2692F" w:rsidRDefault="00C14C78" w:rsidP="008A2FAE">
            <w:pPr>
              <w:jc w:val="both"/>
              <w:rPr>
                <w:rFonts w:ascii="Arial Narrow" w:hAnsi="Arial Narrow"/>
                <w:u w:val="single"/>
              </w:rPr>
            </w:pPr>
            <w:r w:rsidRPr="00F2692F">
              <w:rPr>
                <w:rFonts w:ascii="Arial Narrow" w:hAnsi="Arial Narrow"/>
                <w:u w:val="single"/>
              </w:rPr>
              <w:lastRenderedPageBreak/>
              <w:t>(i) inform the applicant in the event that the MEC or the Minister</w:t>
            </w:r>
          </w:p>
          <w:p w14:paraId="1C3DF51A" w14:textId="64F8501F" w:rsidR="00C14C78" w:rsidRPr="00F2692F" w:rsidRDefault="00C14C78" w:rsidP="008A2FAE">
            <w:pPr>
              <w:jc w:val="both"/>
              <w:rPr>
                <w:rFonts w:ascii="Arial Narrow" w:hAnsi="Arial Narrow"/>
                <w:u w:val="single"/>
              </w:rPr>
            </w:pPr>
            <w:r w:rsidRPr="00F2692F">
              <w:rPr>
                <w:rFonts w:ascii="Arial Narrow" w:hAnsi="Arial Narrow"/>
                <w:u w:val="single"/>
              </w:rPr>
              <w:t>responsible for mineral resources, as the case may be, had</w:t>
            </w:r>
            <w:r w:rsidR="00264BE2" w:rsidRPr="00F2692F">
              <w:rPr>
                <w:rFonts w:ascii="Arial Narrow" w:hAnsi="Arial Narrow"/>
                <w:u w:val="single"/>
              </w:rPr>
              <w:t xml:space="preserve"> </w:t>
            </w:r>
            <w:r w:rsidRPr="00F2692F">
              <w:rPr>
                <w:rFonts w:ascii="Arial Narrow" w:hAnsi="Arial Narrow"/>
                <w:u w:val="single"/>
              </w:rPr>
              <w:t>complied with the relevant prescripts;</w:t>
            </w:r>
          </w:p>
          <w:p w14:paraId="0FF0ACE2" w14:textId="77777777" w:rsidR="00C14C78" w:rsidRPr="00F2692F" w:rsidRDefault="00C14C78" w:rsidP="008A2FAE">
            <w:pPr>
              <w:jc w:val="both"/>
              <w:rPr>
                <w:rFonts w:ascii="Arial Narrow" w:hAnsi="Arial Narrow"/>
                <w:u w:val="single"/>
              </w:rPr>
            </w:pPr>
            <w:r w:rsidRPr="00F2692F">
              <w:rPr>
                <w:rFonts w:ascii="Arial Narrow" w:hAnsi="Arial Narrow"/>
                <w:u w:val="single"/>
              </w:rPr>
              <w:t>(ii) assist the MEC or the Minister responsible for mineral resources,</w:t>
            </w:r>
          </w:p>
          <w:p w14:paraId="1F2503B0" w14:textId="77777777" w:rsidR="00C14C78" w:rsidRPr="00F2692F" w:rsidRDefault="00C14C78" w:rsidP="008A2FAE">
            <w:pPr>
              <w:jc w:val="both"/>
              <w:rPr>
                <w:rFonts w:ascii="Arial Narrow" w:hAnsi="Arial Narrow"/>
                <w:u w:val="single"/>
              </w:rPr>
            </w:pPr>
            <w:r w:rsidRPr="00F2692F">
              <w:rPr>
                <w:rFonts w:ascii="Arial Narrow" w:hAnsi="Arial Narrow"/>
                <w:u w:val="single"/>
              </w:rPr>
              <w:t>as the case may be, in accordance with section 125(3) of the</w:t>
            </w:r>
          </w:p>
          <w:p w14:paraId="6A0B4982" w14:textId="77777777" w:rsidR="00C14C78" w:rsidRPr="00F2692F" w:rsidRDefault="00C14C78" w:rsidP="008A2FAE">
            <w:pPr>
              <w:jc w:val="both"/>
              <w:rPr>
                <w:rFonts w:ascii="Arial Narrow" w:hAnsi="Arial Narrow"/>
                <w:u w:val="single"/>
              </w:rPr>
            </w:pPr>
            <w:r w:rsidRPr="00F2692F">
              <w:rPr>
                <w:rFonts w:ascii="Arial Narrow" w:hAnsi="Arial Narrow"/>
                <w:u w:val="single"/>
              </w:rPr>
              <w:t>Constitution to fulfil his or her obligations under this Act; or</w:t>
            </w:r>
          </w:p>
          <w:p w14:paraId="4E0FE082" w14:textId="77777777" w:rsidR="00C14C78" w:rsidRPr="00F2692F" w:rsidRDefault="00C14C78" w:rsidP="008A2FAE">
            <w:pPr>
              <w:jc w:val="both"/>
              <w:rPr>
                <w:rFonts w:ascii="Arial Narrow" w:hAnsi="Arial Narrow"/>
                <w:u w:val="single"/>
              </w:rPr>
            </w:pPr>
            <w:r w:rsidRPr="00F2692F">
              <w:rPr>
                <w:rFonts w:ascii="Arial Narrow" w:hAnsi="Arial Narrow"/>
                <w:u w:val="single"/>
              </w:rPr>
              <w:t>(iii) direct the MEC or the Minister responsible for mineral resources,</w:t>
            </w:r>
          </w:p>
          <w:p w14:paraId="679BE3D1" w14:textId="5820B282" w:rsidR="00C14C78" w:rsidRPr="00F2692F" w:rsidRDefault="00C14C78" w:rsidP="008A2FAE">
            <w:pPr>
              <w:jc w:val="both"/>
              <w:rPr>
                <w:rFonts w:ascii="Arial Narrow" w:hAnsi="Arial Narrow"/>
                <w:u w:val="single"/>
              </w:rPr>
            </w:pPr>
            <w:r w:rsidRPr="00F2692F">
              <w:rPr>
                <w:rFonts w:ascii="Arial Narrow" w:hAnsi="Arial Narrow"/>
                <w:u w:val="single"/>
              </w:rPr>
              <w:t>as the case may be, to take the decision and such other steps as the</w:t>
            </w:r>
            <w:r w:rsidR="00264BE2" w:rsidRPr="00F2692F">
              <w:rPr>
                <w:rFonts w:ascii="Arial Narrow" w:hAnsi="Arial Narrow"/>
                <w:u w:val="single"/>
              </w:rPr>
              <w:t xml:space="preserve"> </w:t>
            </w:r>
            <w:r w:rsidRPr="00F2692F">
              <w:rPr>
                <w:rFonts w:ascii="Arial Narrow" w:hAnsi="Arial Narrow"/>
                <w:u w:val="single"/>
              </w:rPr>
              <w:t>Minister may deem necessary within a specified period.</w:t>
            </w:r>
          </w:p>
          <w:p w14:paraId="627FB75E" w14:textId="77777777" w:rsidR="00C14C78" w:rsidRPr="00F2692F" w:rsidRDefault="00C14C78" w:rsidP="008A2FAE">
            <w:pPr>
              <w:jc w:val="both"/>
              <w:rPr>
                <w:rFonts w:ascii="Arial Narrow" w:hAnsi="Arial Narrow"/>
                <w:u w:val="single"/>
              </w:rPr>
            </w:pPr>
            <w:r w:rsidRPr="00F2692F">
              <w:rPr>
                <w:rFonts w:ascii="Arial Narrow" w:hAnsi="Arial Narrow"/>
                <w:u w:val="single"/>
              </w:rPr>
              <w:t>(f) In the event that the MEC or the Minister responsible for mineral</w:t>
            </w:r>
          </w:p>
          <w:p w14:paraId="58AA874F" w14:textId="77777777" w:rsidR="00C14C78" w:rsidRPr="00F2692F" w:rsidRDefault="00C14C78" w:rsidP="008A2FAE">
            <w:pPr>
              <w:jc w:val="both"/>
              <w:rPr>
                <w:rFonts w:ascii="Arial Narrow" w:hAnsi="Arial Narrow"/>
                <w:u w:val="single"/>
              </w:rPr>
            </w:pPr>
            <w:r w:rsidRPr="00F2692F">
              <w:rPr>
                <w:rFonts w:ascii="Arial Narrow" w:hAnsi="Arial Narrow"/>
                <w:u w:val="single"/>
              </w:rPr>
              <w:t>resources, as the case may be, fails to take the decision within the</w:t>
            </w:r>
          </w:p>
          <w:p w14:paraId="2115CCB3" w14:textId="77777777" w:rsidR="00C14C78" w:rsidRPr="00F2692F" w:rsidRDefault="00C14C78" w:rsidP="008A2FAE">
            <w:pPr>
              <w:jc w:val="both"/>
              <w:rPr>
                <w:rFonts w:ascii="Arial Narrow" w:hAnsi="Arial Narrow"/>
                <w:u w:val="single"/>
              </w:rPr>
            </w:pPr>
            <w:r w:rsidRPr="00F2692F">
              <w:rPr>
                <w:rFonts w:ascii="Arial Narrow" w:hAnsi="Arial Narrow"/>
                <w:u w:val="single"/>
              </w:rPr>
              <w:t>specified time period or in any other manner fails to comply with the</w:t>
            </w:r>
          </w:p>
          <w:p w14:paraId="5C5AB130" w14:textId="77777777" w:rsidR="00C14C78" w:rsidRPr="00F2692F" w:rsidRDefault="00C14C78" w:rsidP="008A2FAE">
            <w:pPr>
              <w:jc w:val="both"/>
              <w:rPr>
                <w:rFonts w:ascii="Arial Narrow" w:hAnsi="Arial Narrow"/>
                <w:u w:val="single"/>
              </w:rPr>
            </w:pPr>
            <w:r w:rsidRPr="00F2692F">
              <w:rPr>
                <w:rFonts w:ascii="Arial Narrow" w:hAnsi="Arial Narrow"/>
                <w:u w:val="single"/>
              </w:rPr>
              <w:t>directive contemplated in paragraph (e)(iii), the Minister must take the</w:t>
            </w:r>
          </w:p>
          <w:p w14:paraId="1E4C6731" w14:textId="77777777" w:rsidR="00C14C78" w:rsidRPr="00F2692F" w:rsidRDefault="00C14C78" w:rsidP="008A2FAE">
            <w:pPr>
              <w:jc w:val="both"/>
              <w:rPr>
                <w:rFonts w:ascii="Arial Narrow" w:hAnsi="Arial Narrow"/>
                <w:u w:val="single"/>
              </w:rPr>
            </w:pPr>
            <w:r w:rsidRPr="00F2692F">
              <w:rPr>
                <w:rFonts w:ascii="Arial Narrow" w:hAnsi="Arial Narrow"/>
                <w:u w:val="single"/>
              </w:rPr>
              <w:t>decision within a reasonable period.</w:t>
            </w:r>
          </w:p>
          <w:p w14:paraId="0F945C2C" w14:textId="1E35C59F" w:rsidR="00C14C78" w:rsidRPr="00F2692F" w:rsidRDefault="00C14C78" w:rsidP="008A2FAE">
            <w:pPr>
              <w:jc w:val="both"/>
              <w:rPr>
                <w:rFonts w:ascii="Arial Narrow" w:hAnsi="Arial Narrow"/>
                <w:u w:val="single"/>
              </w:rPr>
            </w:pPr>
            <w:r w:rsidRPr="00F2692F">
              <w:rPr>
                <w:rFonts w:ascii="Arial Narrow" w:hAnsi="Arial Narrow"/>
                <w:u w:val="single"/>
              </w:rPr>
              <w:t>(g) The Minister must, simultaneously with the submission of the</w:t>
            </w:r>
            <w:r w:rsidR="00264BE2" w:rsidRPr="00F2692F">
              <w:rPr>
                <w:rFonts w:ascii="Arial Narrow" w:hAnsi="Arial Narrow"/>
                <w:u w:val="single"/>
              </w:rPr>
              <w:t xml:space="preserve"> </w:t>
            </w:r>
            <w:r w:rsidRPr="00F2692F">
              <w:rPr>
                <w:rFonts w:ascii="Arial Narrow" w:hAnsi="Arial Narrow"/>
                <w:u w:val="single"/>
              </w:rPr>
              <w:t>annual report contemplated in section 40(1)(d)(i) of the Public Finance</w:t>
            </w:r>
            <w:r w:rsidR="00264BE2" w:rsidRPr="00F2692F">
              <w:rPr>
                <w:rFonts w:ascii="Arial Narrow" w:hAnsi="Arial Narrow"/>
                <w:u w:val="single"/>
              </w:rPr>
              <w:t xml:space="preserve"> </w:t>
            </w:r>
            <w:r w:rsidRPr="00F2692F">
              <w:rPr>
                <w:rFonts w:ascii="Arial Narrow" w:hAnsi="Arial Narrow"/>
                <w:u w:val="single"/>
              </w:rPr>
              <w:t>Management Act, 1999 (Act No. 1 of 1999), submit a report to</w:t>
            </w:r>
            <w:r w:rsidR="00264BE2" w:rsidRPr="00F2692F">
              <w:rPr>
                <w:rFonts w:ascii="Arial Narrow" w:hAnsi="Arial Narrow"/>
                <w:u w:val="single"/>
              </w:rPr>
              <w:t xml:space="preserve"> </w:t>
            </w:r>
            <w:r w:rsidRPr="00F2692F">
              <w:rPr>
                <w:rFonts w:ascii="Arial Narrow" w:hAnsi="Arial Narrow"/>
                <w:u w:val="single"/>
              </w:rPr>
              <w:t>Parliament setting out the details regarding the exercise of the power</w:t>
            </w:r>
          </w:p>
          <w:p w14:paraId="761BF6CD" w14:textId="49A0B4FD" w:rsidR="00C14C78" w:rsidRDefault="00C14C78" w:rsidP="008A2FAE">
            <w:pPr>
              <w:jc w:val="both"/>
              <w:rPr>
                <w:rFonts w:ascii="Arial Narrow" w:hAnsi="Arial Narrow"/>
              </w:rPr>
            </w:pPr>
            <w:r w:rsidRPr="00F2692F">
              <w:rPr>
                <w:rFonts w:ascii="Arial Narrow" w:hAnsi="Arial Narrow"/>
                <w:u w:val="single"/>
              </w:rPr>
              <w:t>referred to in this section during the previous financial year.</w:t>
            </w:r>
            <w:r w:rsidRPr="00C14C78">
              <w:rPr>
                <w:rFonts w:ascii="Arial Narrow" w:hAnsi="Arial Narrow"/>
              </w:rPr>
              <w:t>’’</w:t>
            </w:r>
          </w:p>
        </w:tc>
        <w:tc>
          <w:tcPr>
            <w:tcW w:w="3050" w:type="dxa"/>
          </w:tcPr>
          <w:p w14:paraId="5F70334A" w14:textId="77777777" w:rsidR="000540C9" w:rsidRDefault="000540C9" w:rsidP="008A2FAE">
            <w:pPr>
              <w:pStyle w:val="ListParagraph"/>
              <w:numPr>
                <w:ilvl w:val="0"/>
                <w:numId w:val="29"/>
              </w:numPr>
              <w:ind w:left="183" w:hanging="142"/>
              <w:jc w:val="both"/>
              <w:rPr>
                <w:rFonts w:ascii="Arial Narrow" w:hAnsi="Arial Narrow"/>
              </w:rPr>
            </w:pPr>
            <w:r w:rsidRPr="000540C9">
              <w:rPr>
                <w:rFonts w:ascii="Arial Narrow" w:hAnsi="Arial Narrow"/>
              </w:rPr>
              <w:lastRenderedPageBreak/>
              <w:t>A</w:t>
            </w:r>
            <w:r w:rsidR="006A49E0" w:rsidRPr="000540C9">
              <w:rPr>
                <w:rFonts w:ascii="Arial Narrow" w:hAnsi="Arial Narrow"/>
              </w:rPr>
              <w:t xml:space="preserve">mends subsection (1B) to ensure that the Minister responsible for mineral resources as the identified licensing authority is responsible for the implementation of the waste management licensing system in so far as the waste management activities is or is directly related to prospecting or exploration of a mineral or petroleum resource; or extraction and primary </w:t>
            </w:r>
            <w:r w:rsidR="006A49E0" w:rsidRPr="000540C9">
              <w:rPr>
                <w:rFonts w:ascii="Arial Narrow" w:hAnsi="Arial Narrow"/>
              </w:rPr>
              <w:lastRenderedPageBreak/>
              <w:t>processing of a mineral or petroleum resource.</w:t>
            </w:r>
            <w:r w:rsidRPr="000540C9">
              <w:rPr>
                <w:rFonts w:ascii="Arial Narrow" w:hAnsi="Arial Narrow"/>
              </w:rPr>
              <w:t xml:space="preserve"> </w:t>
            </w:r>
          </w:p>
          <w:p w14:paraId="351C13F3" w14:textId="77777777" w:rsidR="00591688" w:rsidRDefault="006A49E0" w:rsidP="008A2FAE">
            <w:pPr>
              <w:pStyle w:val="ListParagraph"/>
              <w:numPr>
                <w:ilvl w:val="0"/>
                <w:numId w:val="29"/>
              </w:numPr>
              <w:ind w:left="183" w:hanging="142"/>
              <w:jc w:val="both"/>
              <w:rPr>
                <w:rFonts w:ascii="Arial Narrow" w:hAnsi="Arial Narrow"/>
              </w:rPr>
            </w:pPr>
            <w:r w:rsidRPr="000540C9">
              <w:rPr>
                <w:rFonts w:ascii="Arial Narrow" w:hAnsi="Arial Narrow"/>
              </w:rPr>
              <w:t xml:space="preserve">Also amends subsection (3) to facilitate an agreement between the licensing authorities on the implementation of the licensing system. </w:t>
            </w:r>
          </w:p>
          <w:p w14:paraId="29D80A9D" w14:textId="11363084" w:rsidR="006A49E0" w:rsidRPr="000540C9" w:rsidRDefault="006A49E0" w:rsidP="008A2FAE">
            <w:pPr>
              <w:pStyle w:val="ListParagraph"/>
              <w:numPr>
                <w:ilvl w:val="0"/>
                <w:numId w:val="29"/>
              </w:numPr>
              <w:ind w:left="183" w:hanging="142"/>
              <w:jc w:val="both"/>
              <w:rPr>
                <w:rFonts w:ascii="Arial Narrow" w:hAnsi="Arial Narrow"/>
              </w:rPr>
            </w:pPr>
            <w:r w:rsidRPr="000540C9">
              <w:rPr>
                <w:rFonts w:ascii="Arial Narrow" w:hAnsi="Arial Narrow"/>
              </w:rPr>
              <w:t>The amendment also seeks to add new subsection (4) to section 43. The addition propose</w:t>
            </w:r>
            <w:r w:rsidR="00591688">
              <w:rPr>
                <w:rFonts w:ascii="Arial Narrow" w:hAnsi="Arial Narrow"/>
              </w:rPr>
              <w:t>s</w:t>
            </w:r>
            <w:r w:rsidRPr="000540C9">
              <w:rPr>
                <w:rFonts w:ascii="Arial Narrow" w:hAnsi="Arial Narrow"/>
              </w:rPr>
              <w:t xml:space="preserve"> that in instances where the MEC responsible for environmental affairs fails to take a decision to issue a waste management licence within prescribed timeframes, an applicant may request the Minister to take the decision. The intention of this amendment is therefore to make provision for exceptional circumstance in instances where the MEC unreasonably fails to take a decision within the prescribed timeframes. When considering this amendment the Department was mindful of sections 125(2)(b) of the Constitution of the Republic of South Africa, 1996, which provides that the Premier, together with other members of the Executive Council has the power to implement all national legislation within the functional areas listed in Schedule 4 or 5 of the Constitution, except where the Constitution or an Act of Parliament provides otherwise.</w:t>
            </w:r>
          </w:p>
        </w:tc>
      </w:tr>
      <w:tr w:rsidR="002C4042" w14:paraId="20FA7C2A" w14:textId="77777777" w:rsidTr="002C4042">
        <w:tc>
          <w:tcPr>
            <w:tcW w:w="1477" w:type="dxa"/>
          </w:tcPr>
          <w:p w14:paraId="7E6C6713" w14:textId="4A00E887" w:rsidR="002C4042" w:rsidRDefault="00FD4A73" w:rsidP="008A2FAE">
            <w:pPr>
              <w:jc w:val="both"/>
              <w:rPr>
                <w:rFonts w:ascii="Arial Narrow" w:hAnsi="Arial Narrow"/>
              </w:rPr>
            </w:pPr>
            <w:r>
              <w:rPr>
                <w:rFonts w:ascii="Arial Narrow" w:hAnsi="Arial Narrow"/>
              </w:rPr>
              <w:lastRenderedPageBreak/>
              <w:t>Clause 69</w:t>
            </w:r>
          </w:p>
        </w:tc>
        <w:tc>
          <w:tcPr>
            <w:tcW w:w="1920" w:type="dxa"/>
          </w:tcPr>
          <w:p w14:paraId="2B0C3B0D" w14:textId="5EF0BEE1"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43A</w:t>
            </w:r>
          </w:p>
        </w:tc>
        <w:tc>
          <w:tcPr>
            <w:tcW w:w="4357" w:type="dxa"/>
          </w:tcPr>
          <w:p w14:paraId="415C7DDB" w14:textId="77777777" w:rsidR="00DC1A45" w:rsidRPr="00DC1A45" w:rsidRDefault="00DC1A45" w:rsidP="008A2FAE">
            <w:pPr>
              <w:jc w:val="both"/>
              <w:rPr>
                <w:rFonts w:ascii="Arial Narrow" w:hAnsi="Arial Narrow"/>
                <w:b/>
                <w:bCs/>
              </w:rPr>
            </w:pPr>
            <w:r w:rsidRPr="00DC1A45">
              <w:rPr>
                <w:rFonts w:ascii="Arial Narrow" w:hAnsi="Arial Narrow"/>
                <w:b/>
                <w:bCs/>
              </w:rPr>
              <w:t>43A.</w:t>
            </w:r>
            <w:r w:rsidRPr="00DC1A45">
              <w:rPr>
                <w:rFonts w:ascii="Arial Narrow" w:hAnsi="Arial Narrow"/>
                <w:b/>
                <w:bCs/>
              </w:rPr>
              <w:tab/>
              <w:t>Residue stockpiles and residue deposits</w:t>
            </w:r>
          </w:p>
          <w:p w14:paraId="145522C9" w14:textId="77777777" w:rsidR="00DC1A45" w:rsidRPr="00DC1A45" w:rsidRDefault="00DC1A45" w:rsidP="008A2FAE">
            <w:pPr>
              <w:jc w:val="both"/>
              <w:rPr>
                <w:rFonts w:ascii="Arial Narrow" w:hAnsi="Arial Narrow"/>
              </w:rPr>
            </w:pPr>
          </w:p>
          <w:p w14:paraId="212445E6" w14:textId="77777777" w:rsidR="00DC1A45" w:rsidRPr="00DC1A45" w:rsidRDefault="00DC1A45" w:rsidP="008A2FAE">
            <w:pPr>
              <w:jc w:val="both"/>
              <w:rPr>
                <w:rFonts w:ascii="Arial Narrow" w:hAnsi="Arial Narrow"/>
              </w:rPr>
            </w:pPr>
            <w:r w:rsidRPr="00DC1A45">
              <w:rPr>
                <w:rFonts w:ascii="Arial Narrow" w:hAnsi="Arial Narrow"/>
              </w:rPr>
              <w:t>(1)</w:t>
            </w:r>
            <w:r w:rsidRPr="00DC1A45">
              <w:rPr>
                <w:rFonts w:ascii="Arial Narrow" w:hAnsi="Arial Narrow"/>
              </w:rPr>
              <w:tab/>
              <w:t xml:space="preserve">Residue stockpiles and residue deposits must be managed in the prescribed manner on any site demarcated for that purpose in the environmental management plan or </w:t>
            </w:r>
            <w:r w:rsidRPr="00DC1A45">
              <w:rPr>
                <w:rFonts w:ascii="Arial Narrow" w:hAnsi="Arial Narrow"/>
              </w:rPr>
              <w:lastRenderedPageBreak/>
              <w:t>environmental management programme for that prospecting, mining, exploration or production operation.</w:t>
            </w:r>
          </w:p>
          <w:p w14:paraId="079A49F9" w14:textId="77777777" w:rsidR="00DC1A45" w:rsidRPr="00DC1A45" w:rsidRDefault="00DC1A45" w:rsidP="008A2FAE">
            <w:pPr>
              <w:jc w:val="both"/>
              <w:rPr>
                <w:rFonts w:ascii="Arial Narrow" w:hAnsi="Arial Narrow"/>
              </w:rPr>
            </w:pPr>
          </w:p>
          <w:p w14:paraId="0F42381E" w14:textId="45147886" w:rsidR="002C4042" w:rsidRDefault="00DC1A45" w:rsidP="008A2FAE">
            <w:pPr>
              <w:jc w:val="both"/>
              <w:rPr>
                <w:rFonts w:ascii="Arial Narrow" w:hAnsi="Arial Narrow"/>
              </w:rPr>
            </w:pPr>
            <w:r w:rsidRPr="00DC1A45">
              <w:rPr>
                <w:rFonts w:ascii="Arial Narrow" w:hAnsi="Arial Narrow"/>
              </w:rPr>
              <w:t>(2)</w:t>
            </w:r>
            <w:r w:rsidRPr="00DC1A45">
              <w:rPr>
                <w:rFonts w:ascii="Arial Narrow" w:hAnsi="Arial Narrow"/>
              </w:rPr>
              <w:tab/>
              <w:t>No person may temporarily or permanently deposit any residue stockpile or residue deposit on any site other than on a site contemplated in subsection (1).</w:t>
            </w:r>
          </w:p>
        </w:tc>
        <w:tc>
          <w:tcPr>
            <w:tcW w:w="3144" w:type="dxa"/>
          </w:tcPr>
          <w:p w14:paraId="7A6F9AEE" w14:textId="7D17E51C" w:rsidR="002C4042" w:rsidRDefault="00C14C78" w:rsidP="008A2FAE">
            <w:pPr>
              <w:jc w:val="both"/>
              <w:rPr>
                <w:rFonts w:ascii="Arial Narrow" w:hAnsi="Arial Narrow"/>
              </w:rPr>
            </w:pPr>
            <w:r>
              <w:rPr>
                <w:rFonts w:ascii="Arial Narrow" w:hAnsi="Arial Narrow"/>
              </w:rPr>
              <w:lastRenderedPageBreak/>
              <w:t>Repealed</w:t>
            </w:r>
          </w:p>
        </w:tc>
        <w:tc>
          <w:tcPr>
            <w:tcW w:w="3050" w:type="dxa"/>
          </w:tcPr>
          <w:p w14:paraId="269799F8" w14:textId="79A14928" w:rsidR="002C4042" w:rsidRDefault="00E25D51" w:rsidP="008A2FAE">
            <w:pPr>
              <w:jc w:val="both"/>
              <w:rPr>
                <w:rFonts w:ascii="Arial Narrow" w:hAnsi="Arial Narrow"/>
              </w:rPr>
            </w:pPr>
            <w:r>
              <w:rPr>
                <w:rFonts w:ascii="Arial Narrow" w:hAnsi="Arial Narrow"/>
              </w:rPr>
              <w:t>C</w:t>
            </w:r>
            <w:r w:rsidR="006A49E0" w:rsidRPr="006A49E0">
              <w:rPr>
                <w:rFonts w:ascii="Arial Narrow" w:hAnsi="Arial Narrow"/>
              </w:rPr>
              <w:t xml:space="preserve">onsequential amendment. This clause repeals section 43A of the NEMWA to provide clarity that residue stockpiles and residue </w:t>
            </w:r>
            <w:r w:rsidR="006A49E0" w:rsidRPr="006A49E0">
              <w:rPr>
                <w:rFonts w:ascii="Arial Narrow" w:hAnsi="Arial Narrow"/>
              </w:rPr>
              <w:lastRenderedPageBreak/>
              <w:t>deposits are no longer regulated under NEMWA, but under NEMA.</w:t>
            </w:r>
          </w:p>
        </w:tc>
      </w:tr>
      <w:tr w:rsidR="002C4042" w14:paraId="75B8B231" w14:textId="77777777" w:rsidTr="002C4042">
        <w:tc>
          <w:tcPr>
            <w:tcW w:w="1477" w:type="dxa"/>
          </w:tcPr>
          <w:p w14:paraId="6C5926C3" w14:textId="5B9AF8C4" w:rsidR="002C4042" w:rsidRDefault="00FD4A73" w:rsidP="008A2FAE">
            <w:pPr>
              <w:jc w:val="both"/>
              <w:rPr>
                <w:rFonts w:ascii="Arial Narrow" w:hAnsi="Arial Narrow"/>
              </w:rPr>
            </w:pPr>
            <w:r>
              <w:rPr>
                <w:rFonts w:ascii="Arial Narrow" w:hAnsi="Arial Narrow"/>
              </w:rPr>
              <w:lastRenderedPageBreak/>
              <w:t>Clause 70</w:t>
            </w:r>
          </w:p>
        </w:tc>
        <w:tc>
          <w:tcPr>
            <w:tcW w:w="1920" w:type="dxa"/>
          </w:tcPr>
          <w:p w14:paraId="447A0C28" w14:textId="514E5A78"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52</w:t>
            </w:r>
            <w:r w:rsidR="00C14C78">
              <w:rPr>
                <w:rFonts w:ascii="Arial Narrow" w:hAnsi="Arial Narrow"/>
              </w:rPr>
              <w:t>(5)</w:t>
            </w:r>
          </w:p>
        </w:tc>
        <w:tc>
          <w:tcPr>
            <w:tcW w:w="4357" w:type="dxa"/>
          </w:tcPr>
          <w:p w14:paraId="19313D84" w14:textId="4E052D85" w:rsidR="002C4042" w:rsidRDefault="00DC1A45" w:rsidP="008A2FAE">
            <w:pPr>
              <w:jc w:val="both"/>
              <w:rPr>
                <w:rFonts w:ascii="Arial Narrow" w:hAnsi="Arial Narrow"/>
              </w:rPr>
            </w:pPr>
            <w:r w:rsidRPr="00DC1A45">
              <w:rPr>
                <w:rFonts w:ascii="Arial Narrow" w:hAnsi="Arial Narrow"/>
              </w:rPr>
              <w:t>(5)</w:t>
            </w:r>
            <w:r w:rsidRPr="00DC1A45">
              <w:rPr>
                <w:rFonts w:ascii="Arial Narrow" w:hAnsi="Arial Narrow"/>
              </w:rPr>
              <w:tab/>
              <w:t>If the environment or the rights or interests of other parties are likely to be adversely affected, the Minister or MEC must, before deciding the application for transfer, request the applicant to conduct a consultation process that may be appropriate in the circumstances to bring the application for the transfer of a waste management licence to the attention of relevant organs of state, interested persons and the public.</w:t>
            </w:r>
          </w:p>
        </w:tc>
        <w:tc>
          <w:tcPr>
            <w:tcW w:w="3144" w:type="dxa"/>
          </w:tcPr>
          <w:p w14:paraId="3AAED99F" w14:textId="16DECD9D" w:rsidR="00C14C78" w:rsidRPr="00C14C78" w:rsidRDefault="00C14C78" w:rsidP="008A2FAE">
            <w:pPr>
              <w:jc w:val="both"/>
              <w:rPr>
                <w:rFonts w:ascii="Arial Narrow" w:hAnsi="Arial Narrow"/>
              </w:rPr>
            </w:pPr>
            <w:r w:rsidRPr="00C14C78">
              <w:rPr>
                <w:rFonts w:ascii="Arial Narrow" w:hAnsi="Arial Narrow"/>
              </w:rPr>
              <w:t>‘‘(5) If the environment or the rights or interests of other parties are likely to be</w:t>
            </w:r>
            <w:r w:rsidR="00264BE2">
              <w:rPr>
                <w:rFonts w:ascii="Arial Narrow" w:hAnsi="Arial Narrow"/>
              </w:rPr>
              <w:t xml:space="preserve"> </w:t>
            </w:r>
            <w:r w:rsidRPr="00C14C78">
              <w:rPr>
                <w:rFonts w:ascii="Arial Narrow" w:hAnsi="Arial Narrow"/>
              </w:rPr>
              <w:t xml:space="preserve">adversely affected, the </w:t>
            </w:r>
            <w:r w:rsidRPr="00F2692F">
              <w:rPr>
                <w:rFonts w:ascii="Arial Narrow" w:hAnsi="Arial Narrow"/>
                <w:b/>
                <w:bCs/>
              </w:rPr>
              <w:t>[Minister or MEC]</w:t>
            </w:r>
            <w:r w:rsidRPr="00C14C78">
              <w:rPr>
                <w:rFonts w:ascii="Arial Narrow" w:hAnsi="Arial Narrow"/>
              </w:rPr>
              <w:t xml:space="preserve"> </w:t>
            </w:r>
            <w:r w:rsidRPr="00F2692F">
              <w:rPr>
                <w:rFonts w:ascii="Arial Narrow" w:hAnsi="Arial Narrow"/>
                <w:u w:val="single"/>
              </w:rPr>
              <w:t>licensing authority</w:t>
            </w:r>
            <w:r w:rsidRPr="00C14C78">
              <w:rPr>
                <w:rFonts w:ascii="Arial Narrow" w:hAnsi="Arial Narrow"/>
              </w:rPr>
              <w:t xml:space="preserve"> must, before</w:t>
            </w:r>
            <w:r w:rsidR="00264BE2">
              <w:rPr>
                <w:rFonts w:ascii="Arial Narrow" w:hAnsi="Arial Narrow"/>
              </w:rPr>
              <w:t xml:space="preserve"> </w:t>
            </w:r>
            <w:r w:rsidRPr="00C14C78">
              <w:rPr>
                <w:rFonts w:ascii="Arial Narrow" w:hAnsi="Arial Narrow"/>
              </w:rPr>
              <w:t>deciding the application for transfer, request the applicant to conduct a consultation</w:t>
            </w:r>
          </w:p>
          <w:p w14:paraId="762707B5" w14:textId="3C5E8393" w:rsidR="00C14C78" w:rsidRPr="00C14C78" w:rsidRDefault="00C14C78" w:rsidP="008A2FAE">
            <w:pPr>
              <w:jc w:val="both"/>
              <w:rPr>
                <w:rFonts w:ascii="Arial Narrow" w:hAnsi="Arial Narrow"/>
              </w:rPr>
            </w:pPr>
            <w:r w:rsidRPr="00C14C78">
              <w:rPr>
                <w:rFonts w:ascii="Arial Narrow" w:hAnsi="Arial Narrow"/>
              </w:rPr>
              <w:t>process that may be appropriate in the circumstances to bring the application for the</w:t>
            </w:r>
            <w:r w:rsidR="00264BE2">
              <w:rPr>
                <w:rFonts w:ascii="Arial Narrow" w:hAnsi="Arial Narrow"/>
              </w:rPr>
              <w:t xml:space="preserve"> </w:t>
            </w:r>
            <w:r w:rsidRPr="00C14C78">
              <w:rPr>
                <w:rFonts w:ascii="Arial Narrow" w:hAnsi="Arial Narrow"/>
              </w:rPr>
              <w:t>transfer of a waste management licence to the attention of relevant organs of state,</w:t>
            </w:r>
          </w:p>
          <w:p w14:paraId="1111A269" w14:textId="525F8FAE" w:rsidR="002C4042" w:rsidRDefault="00C14C78" w:rsidP="008A2FAE">
            <w:pPr>
              <w:jc w:val="both"/>
              <w:rPr>
                <w:rFonts w:ascii="Arial Narrow" w:hAnsi="Arial Narrow"/>
              </w:rPr>
            </w:pPr>
            <w:r w:rsidRPr="00C14C78">
              <w:rPr>
                <w:rFonts w:ascii="Arial Narrow" w:hAnsi="Arial Narrow"/>
              </w:rPr>
              <w:t>interested persons and the public.’’.</w:t>
            </w:r>
          </w:p>
        </w:tc>
        <w:tc>
          <w:tcPr>
            <w:tcW w:w="3050" w:type="dxa"/>
          </w:tcPr>
          <w:p w14:paraId="6C90451F" w14:textId="59B2B625" w:rsidR="002C4042" w:rsidRDefault="006A49E0" w:rsidP="008A2FAE">
            <w:pPr>
              <w:jc w:val="both"/>
              <w:rPr>
                <w:rFonts w:ascii="Arial Narrow" w:hAnsi="Arial Narrow"/>
              </w:rPr>
            </w:pPr>
            <w:r w:rsidRPr="006A49E0">
              <w:rPr>
                <w:rFonts w:ascii="Arial Narrow" w:hAnsi="Arial Narrow"/>
              </w:rPr>
              <w:t>The NEMWA was amended to include the Minister responsible for mineral resources as one of the licensing authorities. The term licensing authority, collectively, include the Minister, Minister responsible for mineral resources and MECs. Clause 70 provides for the consequential textual amendment in section 52(5).</w:t>
            </w:r>
          </w:p>
        </w:tc>
      </w:tr>
      <w:tr w:rsidR="002C4042" w14:paraId="2D075E73" w14:textId="77777777" w:rsidTr="002C4042">
        <w:tc>
          <w:tcPr>
            <w:tcW w:w="1477" w:type="dxa"/>
          </w:tcPr>
          <w:p w14:paraId="79AEB0E9" w14:textId="673BE2D6" w:rsidR="002C4042" w:rsidRDefault="00FD4A73" w:rsidP="008A2FAE">
            <w:pPr>
              <w:jc w:val="both"/>
              <w:rPr>
                <w:rFonts w:ascii="Arial Narrow" w:hAnsi="Arial Narrow"/>
              </w:rPr>
            </w:pPr>
            <w:r>
              <w:rPr>
                <w:rFonts w:ascii="Arial Narrow" w:hAnsi="Arial Narrow"/>
              </w:rPr>
              <w:t>Clause 71</w:t>
            </w:r>
          </w:p>
        </w:tc>
        <w:tc>
          <w:tcPr>
            <w:tcW w:w="1920" w:type="dxa"/>
          </w:tcPr>
          <w:p w14:paraId="4998EC6C" w14:textId="05E1AF5E"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54</w:t>
            </w:r>
            <w:r w:rsidR="00C14C78">
              <w:rPr>
                <w:rFonts w:ascii="Arial Narrow" w:hAnsi="Arial Narrow"/>
              </w:rPr>
              <w:t>(2A)</w:t>
            </w:r>
          </w:p>
        </w:tc>
        <w:tc>
          <w:tcPr>
            <w:tcW w:w="4357" w:type="dxa"/>
          </w:tcPr>
          <w:p w14:paraId="0AB2D75C" w14:textId="5C12547C" w:rsidR="002C4042" w:rsidRDefault="00C14C78" w:rsidP="008A2FAE">
            <w:pPr>
              <w:jc w:val="both"/>
              <w:rPr>
                <w:rFonts w:ascii="Arial Narrow" w:hAnsi="Arial Narrow"/>
              </w:rPr>
            </w:pPr>
            <w:r>
              <w:rPr>
                <w:rFonts w:ascii="Arial Narrow" w:hAnsi="Arial Narrow"/>
              </w:rPr>
              <w:t>None</w:t>
            </w:r>
          </w:p>
        </w:tc>
        <w:tc>
          <w:tcPr>
            <w:tcW w:w="3144" w:type="dxa"/>
          </w:tcPr>
          <w:p w14:paraId="09FC9C06" w14:textId="0C81464E" w:rsidR="002C4042" w:rsidRDefault="00C14C78" w:rsidP="008A2FAE">
            <w:pPr>
              <w:jc w:val="both"/>
              <w:rPr>
                <w:rFonts w:ascii="Arial Narrow" w:hAnsi="Arial Narrow"/>
              </w:rPr>
            </w:pPr>
            <w:r w:rsidRPr="00C14C78">
              <w:rPr>
                <w:rFonts w:ascii="Arial Narrow" w:hAnsi="Arial Narrow"/>
              </w:rPr>
              <w:t>‘‘</w:t>
            </w:r>
            <w:r w:rsidRPr="00F2692F">
              <w:rPr>
                <w:rFonts w:ascii="Arial Narrow" w:hAnsi="Arial Narrow"/>
                <w:u w:val="single"/>
              </w:rPr>
              <w:t>(2A) The variation of a waste management licence is subject to the payment of</w:t>
            </w:r>
            <w:r w:rsidR="00264BE2" w:rsidRPr="00F2692F">
              <w:rPr>
                <w:rFonts w:ascii="Arial Narrow" w:hAnsi="Arial Narrow"/>
                <w:u w:val="single"/>
              </w:rPr>
              <w:t xml:space="preserve"> </w:t>
            </w:r>
            <w:r w:rsidRPr="00F2692F">
              <w:rPr>
                <w:rFonts w:ascii="Arial Narrow" w:hAnsi="Arial Narrow"/>
                <w:u w:val="single"/>
              </w:rPr>
              <w:t>a prescribed processing fee.</w:t>
            </w:r>
            <w:r w:rsidRPr="00C14C78">
              <w:rPr>
                <w:rFonts w:ascii="Arial Narrow" w:hAnsi="Arial Narrow"/>
              </w:rPr>
              <w:t>’’.</w:t>
            </w:r>
          </w:p>
        </w:tc>
        <w:tc>
          <w:tcPr>
            <w:tcW w:w="3050" w:type="dxa"/>
          </w:tcPr>
          <w:p w14:paraId="3AFA3D1D" w14:textId="69FD576F" w:rsidR="002C4042" w:rsidRDefault="006A49E0" w:rsidP="008A2FAE">
            <w:pPr>
              <w:jc w:val="both"/>
              <w:rPr>
                <w:rFonts w:ascii="Arial Narrow" w:hAnsi="Arial Narrow"/>
              </w:rPr>
            </w:pPr>
            <w:r w:rsidRPr="006A49E0">
              <w:rPr>
                <w:rFonts w:ascii="Arial Narrow" w:hAnsi="Arial Narrow"/>
              </w:rPr>
              <w:t>Currently, the variation of a waste management licence is not subject to the payment of a prescribed processing fee. Practically, it has been established that the variation of a waste management licence involves a lot of work. Clause 71 provides for the payment of a prescribed processing fee for the variation of a waste management licence.</w:t>
            </w:r>
          </w:p>
        </w:tc>
      </w:tr>
      <w:tr w:rsidR="002C4042" w14:paraId="07E6C40C" w14:textId="77777777" w:rsidTr="002C4042">
        <w:tc>
          <w:tcPr>
            <w:tcW w:w="1477" w:type="dxa"/>
          </w:tcPr>
          <w:p w14:paraId="6AC2A4A4" w14:textId="47616A71" w:rsidR="002C4042" w:rsidRDefault="00FD4A73" w:rsidP="008A2FAE">
            <w:pPr>
              <w:jc w:val="both"/>
              <w:rPr>
                <w:rFonts w:ascii="Arial Narrow" w:hAnsi="Arial Narrow"/>
              </w:rPr>
            </w:pPr>
            <w:r>
              <w:rPr>
                <w:rFonts w:ascii="Arial Narrow" w:hAnsi="Arial Narrow"/>
              </w:rPr>
              <w:t>Clause 72</w:t>
            </w:r>
          </w:p>
        </w:tc>
        <w:tc>
          <w:tcPr>
            <w:tcW w:w="1920" w:type="dxa"/>
          </w:tcPr>
          <w:p w14:paraId="0EBF1E3F" w14:textId="2EDE9BA5"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67</w:t>
            </w:r>
            <w:r w:rsidR="00C14C78">
              <w:rPr>
                <w:rFonts w:ascii="Arial Narrow" w:hAnsi="Arial Narrow"/>
              </w:rPr>
              <w:t>(1)(a);(fA)</w:t>
            </w:r>
          </w:p>
        </w:tc>
        <w:tc>
          <w:tcPr>
            <w:tcW w:w="4357" w:type="dxa"/>
          </w:tcPr>
          <w:p w14:paraId="1B86ECF0" w14:textId="77777777" w:rsidR="00DC1A45" w:rsidRPr="00DC1A45" w:rsidRDefault="00DC1A45" w:rsidP="008A2FAE">
            <w:pPr>
              <w:jc w:val="both"/>
              <w:rPr>
                <w:rFonts w:ascii="Arial Narrow" w:hAnsi="Arial Narrow"/>
              </w:rPr>
            </w:pPr>
            <w:r w:rsidRPr="00DC1A45">
              <w:rPr>
                <w:rFonts w:ascii="Arial Narrow" w:hAnsi="Arial Narrow"/>
              </w:rPr>
              <w:t>(1)</w:t>
            </w:r>
            <w:r w:rsidRPr="00DC1A45">
              <w:rPr>
                <w:rFonts w:ascii="Arial Narrow" w:hAnsi="Arial Narrow"/>
              </w:rPr>
              <w:tab/>
              <w:t>A person commits an offence if that person-</w:t>
            </w:r>
          </w:p>
          <w:p w14:paraId="223C79EC" w14:textId="77777777" w:rsidR="00DC1A45" w:rsidRPr="00DC1A45" w:rsidRDefault="00DC1A45" w:rsidP="008A2FAE">
            <w:pPr>
              <w:jc w:val="both"/>
              <w:rPr>
                <w:rFonts w:ascii="Arial Narrow" w:hAnsi="Arial Narrow"/>
              </w:rPr>
            </w:pPr>
          </w:p>
          <w:p w14:paraId="174A9109" w14:textId="22AABB65" w:rsidR="002C4042" w:rsidRPr="00DC1A45" w:rsidRDefault="00DC1A45" w:rsidP="008A2FAE">
            <w:pPr>
              <w:pStyle w:val="ListParagraph"/>
              <w:numPr>
                <w:ilvl w:val="0"/>
                <w:numId w:val="47"/>
              </w:numPr>
              <w:jc w:val="both"/>
              <w:rPr>
                <w:rFonts w:ascii="Arial Narrow" w:hAnsi="Arial Narrow"/>
              </w:rPr>
            </w:pPr>
            <w:r w:rsidRPr="00DC1A45">
              <w:rPr>
                <w:rFonts w:ascii="Arial Narrow" w:hAnsi="Arial Narrow"/>
              </w:rPr>
              <w:t>contravenes or fails to comply with a provision of section 15, 16(1)(c), (d), (e) or (f), 20, 26(1), 43A or any order under section 38(2) or (3) or a notice under section 17(2) or 18(1);</w:t>
            </w:r>
          </w:p>
          <w:p w14:paraId="2253B1CD" w14:textId="77777777" w:rsidR="00DC1A45" w:rsidRDefault="00DC1A45" w:rsidP="008A2FAE">
            <w:pPr>
              <w:jc w:val="both"/>
              <w:rPr>
                <w:rFonts w:ascii="Arial Narrow" w:hAnsi="Arial Narrow"/>
              </w:rPr>
            </w:pPr>
            <w:r>
              <w:rPr>
                <w:rFonts w:ascii="Arial Narrow" w:hAnsi="Arial Narrow"/>
              </w:rPr>
              <w:t>…</w:t>
            </w:r>
          </w:p>
          <w:p w14:paraId="54F820C4" w14:textId="25305DC3" w:rsidR="00DC1A45" w:rsidRPr="00DC1A45" w:rsidRDefault="00DC1A45" w:rsidP="008A2FAE">
            <w:pPr>
              <w:jc w:val="both"/>
              <w:rPr>
                <w:rFonts w:ascii="Arial Narrow" w:hAnsi="Arial Narrow"/>
              </w:rPr>
            </w:pPr>
            <w:r w:rsidRPr="00DC1A45">
              <w:rPr>
                <w:rFonts w:ascii="Arial Narrow" w:hAnsi="Arial Narrow"/>
              </w:rPr>
              <w:t>(f)</w:t>
            </w:r>
            <w:r w:rsidRPr="00DC1A45">
              <w:rPr>
                <w:rFonts w:ascii="Arial Narrow" w:hAnsi="Arial Narrow"/>
              </w:rPr>
              <w:tab/>
              <w:t>contravenes or fails to comply with a norm or standard established in terms of this Act;</w:t>
            </w:r>
          </w:p>
        </w:tc>
        <w:tc>
          <w:tcPr>
            <w:tcW w:w="3144" w:type="dxa"/>
          </w:tcPr>
          <w:p w14:paraId="294D7C2B" w14:textId="77777777" w:rsidR="00C14C78" w:rsidRPr="00C14C78" w:rsidRDefault="00C14C78" w:rsidP="008A2FAE">
            <w:pPr>
              <w:jc w:val="both"/>
              <w:rPr>
                <w:rFonts w:ascii="Arial Narrow" w:hAnsi="Arial Narrow"/>
              </w:rPr>
            </w:pPr>
            <w:r w:rsidRPr="00C14C78">
              <w:rPr>
                <w:rFonts w:ascii="Arial Narrow" w:hAnsi="Arial Narrow"/>
              </w:rPr>
              <w:t>‘‘(a) contravenes or fails to comply with a provision of section 15,</w:t>
            </w:r>
          </w:p>
          <w:p w14:paraId="1CA13D63" w14:textId="77777777" w:rsidR="00C14C78" w:rsidRPr="00C14C78" w:rsidRDefault="00C14C78" w:rsidP="008A2FAE">
            <w:pPr>
              <w:jc w:val="both"/>
              <w:rPr>
                <w:rFonts w:ascii="Arial Narrow" w:hAnsi="Arial Narrow"/>
              </w:rPr>
            </w:pPr>
            <w:r w:rsidRPr="00C14C78">
              <w:rPr>
                <w:rFonts w:ascii="Arial Narrow" w:hAnsi="Arial Narrow"/>
              </w:rPr>
              <w:t xml:space="preserve">16(1)(c), (d), (e) or (f), 20, 26(1), </w:t>
            </w:r>
            <w:r w:rsidRPr="00F2692F">
              <w:rPr>
                <w:rFonts w:ascii="Arial Narrow" w:hAnsi="Arial Narrow"/>
                <w:b/>
                <w:bCs/>
              </w:rPr>
              <w:t>[43A,]</w:t>
            </w:r>
            <w:r w:rsidRPr="00C14C78">
              <w:rPr>
                <w:rFonts w:ascii="Arial Narrow" w:hAnsi="Arial Narrow"/>
              </w:rPr>
              <w:t xml:space="preserve"> or any order under section</w:t>
            </w:r>
          </w:p>
          <w:p w14:paraId="5386DF19" w14:textId="77777777" w:rsidR="002C4042" w:rsidRDefault="00C14C78" w:rsidP="008A2FAE">
            <w:pPr>
              <w:jc w:val="both"/>
              <w:rPr>
                <w:rFonts w:ascii="Arial Narrow" w:hAnsi="Arial Narrow"/>
              </w:rPr>
            </w:pPr>
            <w:r w:rsidRPr="00C14C78">
              <w:rPr>
                <w:rFonts w:ascii="Arial Narrow" w:hAnsi="Arial Narrow"/>
              </w:rPr>
              <w:t>38(2) or (3) or a notice under section 17(2) or 18(1);’’;</w:t>
            </w:r>
          </w:p>
          <w:p w14:paraId="709A0F88" w14:textId="4B89B863" w:rsidR="00C14C78" w:rsidRDefault="00C14C78" w:rsidP="008A2FAE">
            <w:pPr>
              <w:jc w:val="both"/>
              <w:rPr>
                <w:rFonts w:ascii="Arial Narrow" w:hAnsi="Arial Narrow"/>
              </w:rPr>
            </w:pPr>
          </w:p>
          <w:p w14:paraId="7D7390CB" w14:textId="5586ABFD" w:rsidR="00DC1A45" w:rsidRDefault="00DC1A45" w:rsidP="008A2FAE">
            <w:pPr>
              <w:jc w:val="both"/>
              <w:rPr>
                <w:rFonts w:ascii="Arial Narrow" w:hAnsi="Arial Narrow"/>
              </w:rPr>
            </w:pPr>
          </w:p>
          <w:p w14:paraId="2A80E6A6" w14:textId="77777777" w:rsidR="00DC1A45" w:rsidRDefault="00DC1A45" w:rsidP="008A2FAE">
            <w:pPr>
              <w:jc w:val="both"/>
              <w:rPr>
                <w:rFonts w:ascii="Arial Narrow" w:hAnsi="Arial Narrow"/>
              </w:rPr>
            </w:pPr>
          </w:p>
          <w:p w14:paraId="08915D21" w14:textId="77777777" w:rsidR="00C14C78" w:rsidRPr="00F2692F" w:rsidRDefault="00C14C78" w:rsidP="008A2FAE">
            <w:pPr>
              <w:jc w:val="both"/>
              <w:rPr>
                <w:rFonts w:ascii="Arial Narrow" w:hAnsi="Arial Narrow"/>
                <w:u w:val="single"/>
              </w:rPr>
            </w:pPr>
            <w:r w:rsidRPr="00C14C78">
              <w:rPr>
                <w:rFonts w:ascii="Arial Narrow" w:hAnsi="Arial Narrow"/>
              </w:rPr>
              <w:t>‘‘</w:t>
            </w:r>
            <w:r w:rsidRPr="00F2692F">
              <w:rPr>
                <w:rFonts w:ascii="Arial Narrow" w:hAnsi="Arial Narrow"/>
                <w:u w:val="single"/>
              </w:rPr>
              <w:t>(fA) contravenes any provision in the norm or standard contemplated</w:t>
            </w:r>
          </w:p>
          <w:p w14:paraId="4BAE7475" w14:textId="77777777" w:rsidR="00C14C78" w:rsidRPr="00F2692F" w:rsidRDefault="00C14C78" w:rsidP="008A2FAE">
            <w:pPr>
              <w:jc w:val="both"/>
              <w:rPr>
                <w:rFonts w:ascii="Arial Narrow" w:hAnsi="Arial Narrow"/>
                <w:u w:val="single"/>
              </w:rPr>
            </w:pPr>
            <w:r w:rsidRPr="00F2692F">
              <w:rPr>
                <w:rFonts w:ascii="Arial Narrow" w:hAnsi="Arial Narrow"/>
                <w:u w:val="single"/>
              </w:rPr>
              <w:lastRenderedPageBreak/>
              <w:t>in paragraph (f), in which such contravention is identified as an</w:t>
            </w:r>
          </w:p>
          <w:p w14:paraId="4E0DDCCA" w14:textId="7EB6928E" w:rsidR="00C14C78" w:rsidRDefault="00C14C78" w:rsidP="008A2FAE">
            <w:pPr>
              <w:jc w:val="both"/>
              <w:rPr>
                <w:rFonts w:ascii="Arial Narrow" w:hAnsi="Arial Narrow"/>
              </w:rPr>
            </w:pPr>
            <w:r w:rsidRPr="00F2692F">
              <w:rPr>
                <w:rFonts w:ascii="Arial Narrow" w:hAnsi="Arial Narrow"/>
                <w:u w:val="single"/>
              </w:rPr>
              <w:t>offence, and in such case paragraph (f) does not apply;</w:t>
            </w:r>
            <w:r w:rsidRPr="00C14C78">
              <w:rPr>
                <w:rFonts w:ascii="Arial Narrow" w:hAnsi="Arial Narrow"/>
              </w:rPr>
              <w:t>’’.</w:t>
            </w:r>
          </w:p>
        </w:tc>
        <w:tc>
          <w:tcPr>
            <w:tcW w:w="3050" w:type="dxa"/>
          </w:tcPr>
          <w:p w14:paraId="04DC0635" w14:textId="488A803D" w:rsidR="002C4042" w:rsidRDefault="00E25D51" w:rsidP="008A2FAE">
            <w:pPr>
              <w:jc w:val="both"/>
              <w:rPr>
                <w:rFonts w:ascii="Arial Narrow" w:hAnsi="Arial Narrow"/>
              </w:rPr>
            </w:pPr>
            <w:r>
              <w:rPr>
                <w:rFonts w:ascii="Arial Narrow" w:hAnsi="Arial Narrow"/>
              </w:rPr>
              <w:lastRenderedPageBreak/>
              <w:t>C</w:t>
            </w:r>
            <w:r w:rsidR="006A49E0" w:rsidRPr="006A49E0">
              <w:rPr>
                <w:rFonts w:ascii="Arial Narrow" w:hAnsi="Arial Narrow"/>
              </w:rPr>
              <w:t>onsequential amendment deleting the offence regarding residue stockpiles and residue deposits. These stockpiles and deposits are no longer regulated under NEMWA, but under NEMA. The clause also creates an offence if a person contravenes a provision of a norm or standard.</w:t>
            </w:r>
          </w:p>
        </w:tc>
      </w:tr>
      <w:tr w:rsidR="002C4042" w14:paraId="789D2676" w14:textId="77777777" w:rsidTr="002C4042">
        <w:tc>
          <w:tcPr>
            <w:tcW w:w="1477" w:type="dxa"/>
          </w:tcPr>
          <w:p w14:paraId="6DA993E7" w14:textId="2BE326AD" w:rsidR="002C4042" w:rsidRDefault="00FD4A73" w:rsidP="008A2FAE">
            <w:pPr>
              <w:jc w:val="both"/>
              <w:rPr>
                <w:rFonts w:ascii="Arial Narrow" w:hAnsi="Arial Narrow"/>
              </w:rPr>
            </w:pPr>
            <w:r>
              <w:rPr>
                <w:rFonts w:ascii="Arial Narrow" w:hAnsi="Arial Narrow"/>
              </w:rPr>
              <w:t>Clause 73</w:t>
            </w:r>
          </w:p>
        </w:tc>
        <w:tc>
          <w:tcPr>
            <w:tcW w:w="1920" w:type="dxa"/>
          </w:tcPr>
          <w:p w14:paraId="3AFBBAF4" w14:textId="242A8B12"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69</w:t>
            </w:r>
          </w:p>
        </w:tc>
        <w:tc>
          <w:tcPr>
            <w:tcW w:w="4357" w:type="dxa"/>
          </w:tcPr>
          <w:p w14:paraId="190008D7" w14:textId="77777777" w:rsidR="00DC1A45" w:rsidRPr="00DC1A45" w:rsidRDefault="00DC1A45" w:rsidP="008A2FAE">
            <w:pPr>
              <w:jc w:val="both"/>
              <w:rPr>
                <w:rFonts w:ascii="Arial Narrow" w:hAnsi="Arial Narrow"/>
                <w:b/>
                <w:bCs/>
              </w:rPr>
            </w:pPr>
            <w:r w:rsidRPr="00DC1A45">
              <w:rPr>
                <w:rFonts w:ascii="Arial Narrow" w:hAnsi="Arial Narrow"/>
                <w:b/>
                <w:bCs/>
              </w:rPr>
              <w:t>69.</w:t>
            </w:r>
            <w:r w:rsidRPr="00DC1A45">
              <w:rPr>
                <w:rFonts w:ascii="Arial Narrow" w:hAnsi="Arial Narrow"/>
                <w:b/>
                <w:bCs/>
              </w:rPr>
              <w:tab/>
              <w:t>Regulations by Minister</w:t>
            </w:r>
          </w:p>
          <w:p w14:paraId="315FD89A" w14:textId="77777777" w:rsidR="00DC1A45" w:rsidRPr="00DC1A45" w:rsidRDefault="00DC1A45" w:rsidP="008A2FAE">
            <w:pPr>
              <w:jc w:val="both"/>
              <w:rPr>
                <w:rFonts w:ascii="Arial Narrow" w:hAnsi="Arial Narrow"/>
              </w:rPr>
            </w:pPr>
          </w:p>
          <w:p w14:paraId="7E07F6A9" w14:textId="6EE95C23" w:rsidR="00DC1A45" w:rsidRPr="00DC1A45" w:rsidRDefault="00DC1A45" w:rsidP="008A2FAE">
            <w:pPr>
              <w:pStyle w:val="ListParagraph"/>
              <w:numPr>
                <w:ilvl w:val="0"/>
                <w:numId w:val="48"/>
              </w:numPr>
              <w:jc w:val="both"/>
              <w:rPr>
                <w:rFonts w:ascii="Arial Narrow" w:hAnsi="Arial Narrow"/>
              </w:rPr>
            </w:pPr>
            <w:r w:rsidRPr="00DC1A45">
              <w:rPr>
                <w:rFonts w:ascii="Arial Narrow" w:hAnsi="Arial Narrow"/>
              </w:rPr>
              <w:t>The Minister may make regulations regarding-</w:t>
            </w:r>
          </w:p>
          <w:p w14:paraId="6720C318" w14:textId="7816D858" w:rsidR="00DC1A45" w:rsidRPr="00DC1A45" w:rsidRDefault="00DC1A45" w:rsidP="008A2FAE">
            <w:pPr>
              <w:jc w:val="both"/>
              <w:rPr>
                <w:rFonts w:ascii="Arial Narrow" w:hAnsi="Arial Narrow"/>
              </w:rPr>
            </w:pPr>
            <w:r>
              <w:rPr>
                <w:rFonts w:ascii="Arial Narrow" w:hAnsi="Arial Narrow"/>
              </w:rPr>
              <w:t>…</w:t>
            </w:r>
          </w:p>
          <w:p w14:paraId="663FFE20" w14:textId="234736A4" w:rsidR="002C4042" w:rsidRDefault="00DC1A45" w:rsidP="008A2FAE">
            <w:pPr>
              <w:jc w:val="both"/>
              <w:rPr>
                <w:rFonts w:ascii="Arial Narrow" w:hAnsi="Arial Narrow"/>
              </w:rPr>
            </w:pPr>
            <w:r w:rsidRPr="00DC1A45">
              <w:rPr>
                <w:rFonts w:ascii="Arial Narrow" w:hAnsi="Arial Narrow"/>
              </w:rPr>
              <w:t>(iA)</w:t>
            </w:r>
            <w:r w:rsidRPr="00DC1A45">
              <w:rPr>
                <w:rFonts w:ascii="Arial Narrow" w:hAnsi="Arial Narrow"/>
              </w:rPr>
              <w:tab/>
              <w:t>the management and control of residue stockpiles and residue deposits from a prospecting, mining, exploration or production operation.</w:t>
            </w:r>
          </w:p>
        </w:tc>
        <w:tc>
          <w:tcPr>
            <w:tcW w:w="3144" w:type="dxa"/>
          </w:tcPr>
          <w:p w14:paraId="40050983" w14:textId="6FC7D327" w:rsidR="002C4042" w:rsidRDefault="00C14C78" w:rsidP="008A2FAE">
            <w:pPr>
              <w:jc w:val="both"/>
              <w:rPr>
                <w:rFonts w:ascii="Arial Narrow" w:hAnsi="Arial Narrow"/>
              </w:rPr>
            </w:pPr>
            <w:r>
              <w:rPr>
                <w:rFonts w:ascii="Arial Narrow" w:hAnsi="Arial Narrow"/>
              </w:rPr>
              <w:t>Deletion of (1)(iA)</w:t>
            </w:r>
          </w:p>
        </w:tc>
        <w:tc>
          <w:tcPr>
            <w:tcW w:w="3050" w:type="dxa"/>
          </w:tcPr>
          <w:p w14:paraId="1C4AB20C" w14:textId="3C33D224" w:rsidR="002C4042" w:rsidRDefault="00E25D51" w:rsidP="008A2FAE">
            <w:pPr>
              <w:jc w:val="both"/>
              <w:rPr>
                <w:rFonts w:ascii="Arial Narrow" w:hAnsi="Arial Narrow"/>
              </w:rPr>
            </w:pPr>
            <w:r>
              <w:rPr>
                <w:rFonts w:ascii="Arial Narrow" w:hAnsi="Arial Narrow"/>
              </w:rPr>
              <w:t>C</w:t>
            </w:r>
            <w:r w:rsidR="006A49E0" w:rsidRPr="006A49E0">
              <w:rPr>
                <w:rFonts w:ascii="Arial Narrow" w:hAnsi="Arial Narrow"/>
              </w:rPr>
              <w:t>onsequential amendment deleting the Minister’s power to develop regulations. Residue stockpiles and residue deposits are no longer regulated under NEMWA, but under NEMA</w:t>
            </w:r>
            <w:r>
              <w:rPr>
                <w:rFonts w:ascii="Arial Narrow" w:hAnsi="Arial Narrow"/>
              </w:rPr>
              <w:t>.</w:t>
            </w:r>
          </w:p>
        </w:tc>
      </w:tr>
      <w:tr w:rsidR="002C4042" w14:paraId="005B658A" w14:textId="77777777" w:rsidTr="002C4042">
        <w:tc>
          <w:tcPr>
            <w:tcW w:w="1477" w:type="dxa"/>
          </w:tcPr>
          <w:p w14:paraId="0460B4BE" w14:textId="5A14A1F2" w:rsidR="002C4042" w:rsidRDefault="00FD4A73" w:rsidP="008A2FAE">
            <w:pPr>
              <w:jc w:val="both"/>
              <w:rPr>
                <w:rFonts w:ascii="Arial Narrow" w:hAnsi="Arial Narrow"/>
              </w:rPr>
            </w:pPr>
            <w:r>
              <w:rPr>
                <w:rFonts w:ascii="Arial Narrow" w:hAnsi="Arial Narrow"/>
              </w:rPr>
              <w:t>Clause 74</w:t>
            </w:r>
          </w:p>
        </w:tc>
        <w:tc>
          <w:tcPr>
            <w:tcW w:w="1920" w:type="dxa"/>
          </w:tcPr>
          <w:p w14:paraId="3FD96E3C" w14:textId="6C16C6C5"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69A</w:t>
            </w:r>
          </w:p>
        </w:tc>
        <w:tc>
          <w:tcPr>
            <w:tcW w:w="4357" w:type="dxa"/>
          </w:tcPr>
          <w:p w14:paraId="55330E09" w14:textId="77777777" w:rsidR="00DC1A45" w:rsidRPr="00DC1A45" w:rsidRDefault="00DC1A45" w:rsidP="008A2FAE">
            <w:pPr>
              <w:jc w:val="both"/>
              <w:rPr>
                <w:rFonts w:ascii="Arial Narrow" w:hAnsi="Arial Narrow"/>
                <w:b/>
                <w:bCs/>
              </w:rPr>
            </w:pPr>
            <w:r w:rsidRPr="00DC1A45">
              <w:rPr>
                <w:rFonts w:ascii="Arial Narrow" w:hAnsi="Arial Narrow"/>
                <w:b/>
                <w:bCs/>
              </w:rPr>
              <w:t>69A.</w:t>
            </w:r>
            <w:r w:rsidRPr="00DC1A45">
              <w:rPr>
                <w:rFonts w:ascii="Arial Narrow" w:hAnsi="Arial Narrow"/>
                <w:b/>
                <w:bCs/>
              </w:rPr>
              <w:tab/>
              <w:t>Regulations for Bureau</w:t>
            </w:r>
          </w:p>
          <w:p w14:paraId="22AE4391" w14:textId="77777777" w:rsidR="00DC1A45" w:rsidRPr="00DC1A45" w:rsidRDefault="00DC1A45" w:rsidP="008A2FAE">
            <w:pPr>
              <w:jc w:val="both"/>
              <w:rPr>
                <w:rFonts w:ascii="Arial Narrow" w:hAnsi="Arial Narrow"/>
              </w:rPr>
            </w:pPr>
          </w:p>
          <w:p w14:paraId="1262D26B" w14:textId="77777777" w:rsidR="00DC1A45" w:rsidRPr="00DC1A45" w:rsidRDefault="00DC1A45" w:rsidP="008A2FAE">
            <w:pPr>
              <w:jc w:val="both"/>
              <w:rPr>
                <w:rFonts w:ascii="Arial Narrow" w:hAnsi="Arial Narrow"/>
              </w:rPr>
            </w:pPr>
            <w:r w:rsidRPr="00DC1A45">
              <w:rPr>
                <w:rFonts w:ascii="Arial Narrow" w:hAnsi="Arial Narrow"/>
              </w:rPr>
              <w:t>The Minister must make regulations regarding-</w:t>
            </w:r>
          </w:p>
          <w:p w14:paraId="742F03F2" w14:textId="77777777" w:rsidR="00DC1A45" w:rsidRPr="00DC1A45" w:rsidRDefault="00DC1A45" w:rsidP="008A2FAE">
            <w:pPr>
              <w:jc w:val="both"/>
              <w:rPr>
                <w:rFonts w:ascii="Arial Narrow" w:hAnsi="Arial Narrow"/>
              </w:rPr>
            </w:pPr>
          </w:p>
          <w:p w14:paraId="4B438C0C" w14:textId="77777777" w:rsidR="002C4042" w:rsidRDefault="00DC1A45" w:rsidP="008A2FAE">
            <w:pPr>
              <w:jc w:val="both"/>
              <w:rPr>
                <w:rFonts w:ascii="Arial Narrow" w:hAnsi="Arial Narrow"/>
              </w:rPr>
            </w:pPr>
            <w:r w:rsidRPr="00DC1A45">
              <w:rPr>
                <w:rFonts w:ascii="Arial Narrow" w:hAnsi="Arial Narrow"/>
              </w:rPr>
              <w:t>(a)</w:t>
            </w:r>
            <w:r w:rsidRPr="00DC1A45">
              <w:rPr>
                <w:rFonts w:ascii="Arial Narrow" w:hAnsi="Arial Narrow"/>
              </w:rPr>
              <w:tab/>
              <w:t>any matter required or to be prescribed in terms of Part 7A;</w:t>
            </w:r>
          </w:p>
          <w:p w14:paraId="4868B93F" w14:textId="77777777" w:rsidR="00DC1A45" w:rsidRPr="00DC1A45" w:rsidRDefault="00DC1A45" w:rsidP="008A2FAE">
            <w:pPr>
              <w:jc w:val="both"/>
              <w:rPr>
                <w:rFonts w:ascii="Arial Narrow" w:hAnsi="Arial Narrow"/>
              </w:rPr>
            </w:pPr>
            <w:r w:rsidRPr="00DC1A45">
              <w:rPr>
                <w:rFonts w:ascii="Arial Narrow" w:hAnsi="Arial Narrow"/>
              </w:rPr>
              <w:t>(b)</w:t>
            </w:r>
            <w:r w:rsidRPr="00DC1A45">
              <w:rPr>
                <w:rFonts w:ascii="Arial Narrow" w:hAnsi="Arial Narrow"/>
              </w:rPr>
              <w:tab/>
              <w:t>the setting or determination of service fees by the Bureau, other than those referred to in section 13B;</w:t>
            </w:r>
          </w:p>
          <w:p w14:paraId="72E955CB" w14:textId="77777777" w:rsidR="00DC1A45" w:rsidRPr="00DC1A45" w:rsidRDefault="00DC1A45" w:rsidP="008A2FAE">
            <w:pPr>
              <w:jc w:val="both"/>
              <w:rPr>
                <w:rFonts w:ascii="Arial Narrow" w:hAnsi="Arial Narrow"/>
              </w:rPr>
            </w:pPr>
            <w:r w:rsidRPr="00DC1A45">
              <w:rPr>
                <w:rFonts w:ascii="Arial Narrow" w:hAnsi="Arial Narrow"/>
              </w:rPr>
              <w:t>(c)</w:t>
            </w:r>
            <w:r w:rsidRPr="00DC1A45">
              <w:rPr>
                <w:rFonts w:ascii="Arial Narrow" w:hAnsi="Arial Narrow"/>
              </w:rPr>
              <w:tab/>
              <w:t>the circumstances under which service fees can be charged;</w:t>
            </w:r>
          </w:p>
          <w:p w14:paraId="4FAC079E" w14:textId="77777777" w:rsidR="00DC1A45" w:rsidRPr="00DC1A45" w:rsidRDefault="00DC1A45" w:rsidP="008A2FAE">
            <w:pPr>
              <w:jc w:val="both"/>
              <w:rPr>
                <w:rFonts w:ascii="Arial Narrow" w:hAnsi="Arial Narrow"/>
              </w:rPr>
            </w:pPr>
            <w:r w:rsidRPr="00DC1A45">
              <w:rPr>
                <w:rFonts w:ascii="Arial Narrow" w:hAnsi="Arial Narrow"/>
              </w:rPr>
              <w:t>(d)</w:t>
            </w:r>
            <w:r w:rsidRPr="00DC1A45">
              <w:rPr>
                <w:rFonts w:ascii="Arial Narrow" w:hAnsi="Arial Narrow"/>
              </w:rPr>
              <w:tab/>
              <w:t>the manner in which the Bureau will receive and disburse funds referred to in section 34F(1); or</w:t>
            </w:r>
          </w:p>
          <w:p w14:paraId="1366C6E5" w14:textId="29EC937E" w:rsidR="00DC1A45" w:rsidRDefault="00DC1A45" w:rsidP="008A2FAE">
            <w:pPr>
              <w:jc w:val="both"/>
              <w:rPr>
                <w:rFonts w:ascii="Arial Narrow" w:hAnsi="Arial Narrow"/>
              </w:rPr>
            </w:pPr>
            <w:r w:rsidRPr="00DC1A45">
              <w:rPr>
                <w:rFonts w:ascii="Arial Narrow" w:hAnsi="Arial Narrow"/>
              </w:rPr>
              <w:t>(e)</w:t>
            </w:r>
            <w:r w:rsidRPr="00DC1A45">
              <w:rPr>
                <w:rFonts w:ascii="Arial Narrow" w:hAnsi="Arial Narrow"/>
              </w:rPr>
              <w:tab/>
              <w:t>any other matter in relation to the Bureau that is necessary to be prescribed for the proper implementation of this Act.</w:t>
            </w:r>
          </w:p>
        </w:tc>
        <w:tc>
          <w:tcPr>
            <w:tcW w:w="3144" w:type="dxa"/>
          </w:tcPr>
          <w:p w14:paraId="68E90386" w14:textId="588BC48B" w:rsidR="002C4042" w:rsidRDefault="00C14C78" w:rsidP="008A2FAE">
            <w:pPr>
              <w:jc w:val="both"/>
              <w:rPr>
                <w:rFonts w:ascii="Arial Narrow" w:hAnsi="Arial Narrow"/>
              </w:rPr>
            </w:pPr>
            <w:r>
              <w:rPr>
                <w:rFonts w:ascii="Arial Narrow" w:hAnsi="Arial Narrow"/>
              </w:rPr>
              <w:t>Repealed</w:t>
            </w:r>
          </w:p>
        </w:tc>
        <w:tc>
          <w:tcPr>
            <w:tcW w:w="3050" w:type="dxa"/>
          </w:tcPr>
          <w:p w14:paraId="4E391EB2" w14:textId="5A6DF4AA" w:rsidR="002C4042" w:rsidRDefault="00E25D51" w:rsidP="008A2FAE">
            <w:pPr>
              <w:jc w:val="both"/>
              <w:rPr>
                <w:rFonts w:ascii="Arial Narrow" w:hAnsi="Arial Narrow"/>
              </w:rPr>
            </w:pPr>
            <w:r>
              <w:rPr>
                <w:rFonts w:ascii="Arial Narrow" w:hAnsi="Arial Narrow"/>
              </w:rPr>
              <w:t>R</w:t>
            </w:r>
            <w:r w:rsidR="008247B4" w:rsidRPr="008247B4">
              <w:rPr>
                <w:rFonts w:ascii="Arial Narrow" w:hAnsi="Arial Narrow"/>
              </w:rPr>
              <w:t>epeals section 69A as it is no longer necessary for the Minister to make regulations pertaining to the Waste Management Bureau as it will now be a fully-fledged public entity.</w:t>
            </w:r>
          </w:p>
        </w:tc>
      </w:tr>
      <w:tr w:rsidR="002C4042" w14:paraId="3E054124" w14:textId="77777777" w:rsidTr="002C4042">
        <w:tc>
          <w:tcPr>
            <w:tcW w:w="1477" w:type="dxa"/>
          </w:tcPr>
          <w:p w14:paraId="34438922" w14:textId="1627C265" w:rsidR="002C4042" w:rsidRDefault="00FD4A73" w:rsidP="008A2FAE">
            <w:pPr>
              <w:jc w:val="both"/>
              <w:rPr>
                <w:rFonts w:ascii="Arial Narrow" w:hAnsi="Arial Narrow"/>
              </w:rPr>
            </w:pPr>
            <w:r>
              <w:rPr>
                <w:rFonts w:ascii="Arial Narrow" w:hAnsi="Arial Narrow"/>
              </w:rPr>
              <w:t>Clause 75</w:t>
            </w:r>
          </w:p>
        </w:tc>
        <w:tc>
          <w:tcPr>
            <w:tcW w:w="1920" w:type="dxa"/>
          </w:tcPr>
          <w:p w14:paraId="4D530E90" w14:textId="06DA9772"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71</w:t>
            </w:r>
            <w:r w:rsidR="00C14C78">
              <w:rPr>
                <w:rFonts w:ascii="Arial Narrow" w:hAnsi="Arial Narrow"/>
              </w:rPr>
              <w:t>(2); (2A)</w:t>
            </w:r>
          </w:p>
        </w:tc>
        <w:tc>
          <w:tcPr>
            <w:tcW w:w="4357" w:type="dxa"/>
          </w:tcPr>
          <w:p w14:paraId="7C0946F8" w14:textId="77777777" w:rsidR="00553598" w:rsidRPr="00553598" w:rsidRDefault="00553598" w:rsidP="008A2FAE">
            <w:pPr>
              <w:jc w:val="both"/>
              <w:rPr>
                <w:rFonts w:ascii="Arial Narrow" w:hAnsi="Arial Narrow"/>
              </w:rPr>
            </w:pPr>
            <w:r w:rsidRPr="00553598">
              <w:rPr>
                <w:rFonts w:ascii="Arial Narrow" w:hAnsi="Arial Narrow"/>
              </w:rPr>
              <w:t>(2)</w:t>
            </w:r>
            <w:r w:rsidRPr="00553598">
              <w:rPr>
                <w:rFonts w:ascii="Arial Narrow" w:hAnsi="Arial Narrow"/>
              </w:rPr>
              <w:tab/>
              <w:t>Regulations made under this Act may provide that any person who contravenes or fails to comply with a provision thereof commits an offence and is liable on conviction to-</w:t>
            </w:r>
          </w:p>
          <w:p w14:paraId="0AF49E85" w14:textId="77777777" w:rsidR="00553598" w:rsidRPr="00553598" w:rsidRDefault="00553598" w:rsidP="008A2FAE">
            <w:pPr>
              <w:jc w:val="both"/>
              <w:rPr>
                <w:rFonts w:ascii="Arial Narrow" w:hAnsi="Arial Narrow"/>
              </w:rPr>
            </w:pPr>
          </w:p>
          <w:p w14:paraId="657202B2"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imprisonment for a period not exceeding 15 years;</w:t>
            </w:r>
          </w:p>
          <w:p w14:paraId="61DE5136" w14:textId="77777777" w:rsidR="00553598" w:rsidRPr="00553598" w:rsidRDefault="00553598" w:rsidP="008A2FAE">
            <w:pPr>
              <w:jc w:val="both"/>
              <w:rPr>
                <w:rFonts w:ascii="Arial Narrow" w:hAnsi="Arial Narrow"/>
              </w:rPr>
            </w:pPr>
          </w:p>
          <w:p w14:paraId="28DE69B2" w14:textId="77777777" w:rsidR="00553598" w:rsidRPr="00553598"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an appropriate fine; or</w:t>
            </w:r>
          </w:p>
          <w:p w14:paraId="7789ACC6" w14:textId="77777777" w:rsidR="00553598" w:rsidRPr="00553598" w:rsidRDefault="00553598" w:rsidP="008A2FAE">
            <w:pPr>
              <w:jc w:val="both"/>
              <w:rPr>
                <w:rFonts w:ascii="Arial Narrow" w:hAnsi="Arial Narrow"/>
              </w:rPr>
            </w:pPr>
          </w:p>
          <w:p w14:paraId="06628355" w14:textId="77B62355" w:rsidR="002C4042" w:rsidRDefault="00553598" w:rsidP="008A2FAE">
            <w:pPr>
              <w:jc w:val="both"/>
              <w:rPr>
                <w:rFonts w:ascii="Arial Narrow" w:hAnsi="Arial Narrow"/>
              </w:rPr>
            </w:pPr>
            <w:r w:rsidRPr="00553598">
              <w:rPr>
                <w:rFonts w:ascii="Arial Narrow" w:hAnsi="Arial Narrow"/>
              </w:rPr>
              <w:t>(c)</w:t>
            </w:r>
            <w:r w:rsidRPr="00553598">
              <w:rPr>
                <w:rFonts w:ascii="Arial Narrow" w:hAnsi="Arial Narrow"/>
              </w:rPr>
              <w:tab/>
              <w:t>both a fine and imprisonment.</w:t>
            </w:r>
          </w:p>
        </w:tc>
        <w:tc>
          <w:tcPr>
            <w:tcW w:w="3144" w:type="dxa"/>
          </w:tcPr>
          <w:p w14:paraId="0B8FEF2A" w14:textId="77777777" w:rsidR="00C14C78" w:rsidRPr="00F2692F" w:rsidRDefault="00C14C78" w:rsidP="008A2FAE">
            <w:pPr>
              <w:jc w:val="both"/>
              <w:rPr>
                <w:rFonts w:ascii="Arial Narrow" w:hAnsi="Arial Narrow"/>
                <w:u w:val="single"/>
              </w:rPr>
            </w:pPr>
            <w:r w:rsidRPr="00F2692F">
              <w:rPr>
                <w:rFonts w:ascii="Arial Narrow" w:hAnsi="Arial Narrow"/>
                <w:u w:val="single"/>
              </w:rPr>
              <w:t>‘‘(2) Regulations made in terms of sections 69 and 70 may provide that</w:t>
            </w:r>
          </w:p>
          <w:p w14:paraId="2BD6CD9D" w14:textId="77777777" w:rsidR="00C14C78" w:rsidRPr="00F2692F" w:rsidRDefault="00C14C78" w:rsidP="008A2FAE">
            <w:pPr>
              <w:jc w:val="both"/>
              <w:rPr>
                <w:rFonts w:ascii="Arial Narrow" w:hAnsi="Arial Narrow"/>
                <w:u w:val="single"/>
              </w:rPr>
            </w:pPr>
            <w:r w:rsidRPr="00F2692F">
              <w:rPr>
                <w:rFonts w:ascii="Arial Narrow" w:hAnsi="Arial Narrow"/>
                <w:u w:val="single"/>
              </w:rPr>
              <w:t>any person who contravenes or fails to comply with a provision thereof,</w:t>
            </w:r>
          </w:p>
          <w:p w14:paraId="6A9AD214" w14:textId="77777777" w:rsidR="00C14C78" w:rsidRPr="00F2692F" w:rsidRDefault="00C14C78" w:rsidP="008A2FAE">
            <w:pPr>
              <w:jc w:val="both"/>
              <w:rPr>
                <w:rFonts w:ascii="Arial Narrow" w:hAnsi="Arial Narrow"/>
                <w:u w:val="single"/>
              </w:rPr>
            </w:pPr>
            <w:r w:rsidRPr="00F2692F">
              <w:rPr>
                <w:rFonts w:ascii="Arial Narrow" w:hAnsi="Arial Narrow"/>
                <w:u w:val="single"/>
              </w:rPr>
              <w:t>is guilty of an offence and liable on conviction to—</w:t>
            </w:r>
          </w:p>
          <w:p w14:paraId="507A457F" w14:textId="77777777" w:rsidR="00C14C78" w:rsidRPr="00F2692F" w:rsidRDefault="00C14C78" w:rsidP="008A2FAE">
            <w:pPr>
              <w:jc w:val="both"/>
              <w:rPr>
                <w:rFonts w:ascii="Arial Narrow" w:hAnsi="Arial Narrow"/>
                <w:u w:val="single"/>
              </w:rPr>
            </w:pPr>
            <w:r w:rsidRPr="00F2692F">
              <w:rPr>
                <w:rFonts w:ascii="Arial Narrow" w:hAnsi="Arial Narrow"/>
                <w:u w:val="single"/>
              </w:rPr>
              <w:t>(a) imprisonment for a period not exceeding five years;</w:t>
            </w:r>
          </w:p>
          <w:p w14:paraId="7DC8F91E" w14:textId="77777777" w:rsidR="00C14C78" w:rsidRPr="00F2692F" w:rsidRDefault="00C14C78" w:rsidP="008A2FAE">
            <w:pPr>
              <w:jc w:val="both"/>
              <w:rPr>
                <w:rFonts w:ascii="Arial Narrow" w:hAnsi="Arial Narrow"/>
                <w:u w:val="single"/>
              </w:rPr>
            </w:pPr>
            <w:r w:rsidRPr="00F2692F">
              <w:rPr>
                <w:rFonts w:ascii="Arial Narrow" w:hAnsi="Arial Narrow"/>
                <w:u w:val="single"/>
              </w:rPr>
              <w:t>(b) a fine not exceeding five million rand, and in the case of a second or</w:t>
            </w:r>
          </w:p>
          <w:p w14:paraId="2209E7E4" w14:textId="77777777" w:rsidR="00C14C78" w:rsidRPr="00F2692F" w:rsidRDefault="00C14C78" w:rsidP="008A2FAE">
            <w:pPr>
              <w:jc w:val="both"/>
              <w:rPr>
                <w:rFonts w:ascii="Arial Narrow" w:hAnsi="Arial Narrow"/>
                <w:u w:val="single"/>
              </w:rPr>
            </w:pPr>
            <w:r w:rsidRPr="00F2692F">
              <w:rPr>
                <w:rFonts w:ascii="Arial Narrow" w:hAnsi="Arial Narrow"/>
                <w:u w:val="single"/>
              </w:rPr>
              <w:t>subsequent conviction, to a fine not exceeding R10 million or</w:t>
            </w:r>
          </w:p>
          <w:p w14:paraId="7111D032" w14:textId="77777777" w:rsidR="00C14C78" w:rsidRPr="00F2692F" w:rsidRDefault="00C14C78" w:rsidP="008A2FAE">
            <w:pPr>
              <w:jc w:val="both"/>
              <w:rPr>
                <w:rFonts w:ascii="Arial Narrow" w:hAnsi="Arial Narrow"/>
                <w:u w:val="single"/>
              </w:rPr>
            </w:pPr>
            <w:r w:rsidRPr="00F2692F">
              <w:rPr>
                <w:rFonts w:ascii="Arial Narrow" w:hAnsi="Arial Narrow"/>
                <w:u w:val="single"/>
              </w:rPr>
              <w:t>imprisonment for a period not exceeding 10 years or in both</w:t>
            </w:r>
          </w:p>
          <w:p w14:paraId="536CFB1C" w14:textId="77777777" w:rsidR="00C14C78" w:rsidRPr="00F2692F" w:rsidRDefault="00C14C78" w:rsidP="008A2FAE">
            <w:pPr>
              <w:jc w:val="both"/>
              <w:rPr>
                <w:rFonts w:ascii="Arial Narrow" w:hAnsi="Arial Narrow"/>
                <w:u w:val="single"/>
              </w:rPr>
            </w:pPr>
            <w:r w:rsidRPr="00F2692F">
              <w:rPr>
                <w:rFonts w:ascii="Arial Narrow" w:hAnsi="Arial Narrow"/>
                <w:u w:val="single"/>
              </w:rPr>
              <w:t>instances to both a fine and such imprisonment; or</w:t>
            </w:r>
          </w:p>
          <w:p w14:paraId="4D9E0A0F" w14:textId="131841C7" w:rsidR="002C4042" w:rsidRDefault="00C14C78" w:rsidP="008A2FAE">
            <w:pPr>
              <w:jc w:val="both"/>
              <w:rPr>
                <w:rFonts w:ascii="Arial Narrow" w:hAnsi="Arial Narrow"/>
              </w:rPr>
            </w:pPr>
            <w:r w:rsidRPr="00F2692F">
              <w:rPr>
                <w:rFonts w:ascii="Arial Narrow" w:hAnsi="Arial Narrow"/>
                <w:u w:val="single"/>
              </w:rPr>
              <w:lastRenderedPageBreak/>
              <w:t>(c) both a fine and imprisonment.</w:t>
            </w:r>
            <w:r w:rsidRPr="00C14C78">
              <w:rPr>
                <w:rFonts w:ascii="Arial Narrow" w:hAnsi="Arial Narrow"/>
              </w:rPr>
              <w:t>’’</w:t>
            </w:r>
            <w:r>
              <w:rPr>
                <w:rFonts w:ascii="Arial Narrow" w:hAnsi="Arial Narrow"/>
              </w:rPr>
              <w:t>.</w:t>
            </w:r>
          </w:p>
          <w:p w14:paraId="42996DDB" w14:textId="77777777" w:rsidR="00C14C78" w:rsidRDefault="00C14C78" w:rsidP="008A2FAE">
            <w:pPr>
              <w:jc w:val="both"/>
              <w:rPr>
                <w:rFonts w:ascii="Arial Narrow" w:hAnsi="Arial Narrow"/>
              </w:rPr>
            </w:pPr>
          </w:p>
          <w:p w14:paraId="2470CA5E" w14:textId="0E10286D" w:rsidR="00C14C78" w:rsidRPr="00F2692F" w:rsidRDefault="00C14C78" w:rsidP="008A2FAE">
            <w:pPr>
              <w:jc w:val="both"/>
              <w:rPr>
                <w:rFonts w:ascii="Arial Narrow" w:hAnsi="Arial Narrow"/>
                <w:u w:val="single"/>
              </w:rPr>
            </w:pPr>
            <w:r w:rsidRPr="00C14C78">
              <w:rPr>
                <w:rFonts w:ascii="Arial Narrow" w:hAnsi="Arial Narrow"/>
              </w:rPr>
              <w:t>‘‘</w:t>
            </w:r>
            <w:r w:rsidRPr="00F2692F">
              <w:rPr>
                <w:rFonts w:ascii="Arial Narrow" w:hAnsi="Arial Narrow"/>
                <w:u w:val="single"/>
              </w:rPr>
              <w:t>(2A) Regulations made in terms of sections 69 and 70 may</w:t>
            </w:r>
            <w:r w:rsidR="00264BE2" w:rsidRPr="00F2692F">
              <w:rPr>
                <w:rFonts w:ascii="Arial Narrow" w:hAnsi="Arial Narrow"/>
                <w:u w:val="single"/>
              </w:rPr>
              <w:t xml:space="preserve"> </w:t>
            </w:r>
            <w:r w:rsidRPr="00F2692F">
              <w:rPr>
                <w:rFonts w:ascii="Arial Narrow" w:hAnsi="Arial Narrow"/>
                <w:u w:val="single"/>
              </w:rPr>
              <w:t>differentiate between the penalties for the contravention of the different</w:t>
            </w:r>
          </w:p>
          <w:p w14:paraId="16102FF9" w14:textId="77777777" w:rsidR="00C14C78" w:rsidRPr="00F2692F" w:rsidRDefault="00C14C78" w:rsidP="008A2FAE">
            <w:pPr>
              <w:jc w:val="both"/>
              <w:rPr>
                <w:rFonts w:ascii="Arial Narrow" w:hAnsi="Arial Narrow"/>
                <w:u w:val="single"/>
              </w:rPr>
            </w:pPr>
            <w:r w:rsidRPr="00F2692F">
              <w:rPr>
                <w:rFonts w:ascii="Arial Narrow" w:hAnsi="Arial Narrow"/>
                <w:u w:val="single"/>
              </w:rPr>
              <w:t>provisions thereof, but the maximum penalty may not exceed a penalty</w:t>
            </w:r>
          </w:p>
          <w:p w14:paraId="0C550DA7" w14:textId="060D234D" w:rsidR="00C14C78" w:rsidRDefault="00C14C78" w:rsidP="008A2FAE">
            <w:pPr>
              <w:jc w:val="both"/>
              <w:rPr>
                <w:rFonts w:ascii="Arial Narrow" w:hAnsi="Arial Narrow"/>
              </w:rPr>
            </w:pPr>
            <w:r w:rsidRPr="00F2692F">
              <w:rPr>
                <w:rFonts w:ascii="Arial Narrow" w:hAnsi="Arial Narrow"/>
                <w:u w:val="single"/>
              </w:rPr>
              <w:t>provided for in subsection (2).</w:t>
            </w:r>
            <w:r w:rsidRPr="00C14C78">
              <w:rPr>
                <w:rFonts w:ascii="Arial Narrow" w:hAnsi="Arial Narrow"/>
              </w:rPr>
              <w:t>’’.</w:t>
            </w:r>
          </w:p>
        </w:tc>
        <w:tc>
          <w:tcPr>
            <w:tcW w:w="3050" w:type="dxa"/>
          </w:tcPr>
          <w:p w14:paraId="35F974DE" w14:textId="1CAFDE67" w:rsidR="002C4042" w:rsidRDefault="008247B4" w:rsidP="008A2FAE">
            <w:pPr>
              <w:jc w:val="both"/>
              <w:rPr>
                <w:rFonts w:ascii="Arial Narrow" w:hAnsi="Arial Narrow"/>
              </w:rPr>
            </w:pPr>
            <w:r w:rsidRPr="008247B4">
              <w:rPr>
                <w:rFonts w:ascii="Arial Narrow" w:hAnsi="Arial Narrow"/>
              </w:rPr>
              <w:lastRenderedPageBreak/>
              <w:t>The fines that can be imposed in terms of regulations under this Act have been amended by clause 75 to be in line with fines that can be imposed in terms of the National Environmental Management Act, 1998 and the other specific environmental management Acts.</w:t>
            </w:r>
          </w:p>
        </w:tc>
      </w:tr>
      <w:tr w:rsidR="002C4042" w14:paraId="7BD39A68" w14:textId="77777777" w:rsidTr="002C4042">
        <w:tc>
          <w:tcPr>
            <w:tcW w:w="1477" w:type="dxa"/>
          </w:tcPr>
          <w:p w14:paraId="351596F8" w14:textId="73A89334" w:rsidR="002C4042" w:rsidRDefault="00FD4A73" w:rsidP="008A2FAE">
            <w:pPr>
              <w:jc w:val="both"/>
              <w:rPr>
                <w:rFonts w:ascii="Arial Narrow" w:hAnsi="Arial Narrow"/>
              </w:rPr>
            </w:pPr>
            <w:r>
              <w:rPr>
                <w:rFonts w:ascii="Arial Narrow" w:hAnsi="Arial Narrow"/>
              </w:rPr>
              <w:t>Clause 76</w:t>
            </w:r>
          </w:p>
        </w:tc>
        <w:tc>
          <w:tcPr>
            <w:tcW w:w="1920" w:type="dxa"/>
          </w:tcPr>
          <w:p w14:paraId="6AA0C968" w14:textId="1DC27888"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74</w:t>
            </w:r>
            <w:r w:rsidR="00C14C78">
              <w:rPr>
                <w:rFonts w:ascii="Arial Narrow" w:hAnsi="Arial Narrow"/>
              </w:rPr>
              <w:t>(1)</w:t>
            </w:r>
          </w:p>
        </w:tc>
        <w:tc>
          <w:tcPr>
            <w:tcW w:w="4357" w:type="dxa"/>
          </w:tcPr>
          <w:p w14:paraId="5803D184" w14:textId="77777777" w:rsidR="00553598" w:rsidRPr="00553598" w:rsidRDefault="00553598" w:rsidP="008A2FAE">
            <w:pPr>
              <w:jc w:val="both"/>
              <w:rPr>
                <w:rFonts w:ascii="Arial Narrow" w:hAnsi="Arial Narrow"/>
                <w:b/>
                <w:bCs/>
              </w:rPr>
            </w:pPr>
            <w:r w:rsidRPr="00553598">
              <w:rPr>
                <w:rFonts w:ascii="Arial Narrow" w:hAnsi="Arial Narrow"/>
                <w:b/>
                <w:bCs/>
              </w:rPr>
              <w:t>74.</w:t>
            </w:r>
            <w:r w:rsidRPr="00553598">
              <w:rPr>
                <w:rFonts w:ascii="Arial Narrow" w:hAnsi="Arial Narrow"/>
                <w:b/>
                <w:bCs/>
              </w:rPr>
              <w:tab/>
              <w:t>Applications for exemption</w:t>
            </w:r>
          </w:p>
          <w:p w14:paraId="258988A6" w14:textId="77777777" w:rsidR="00553598" w:rsidRPr="00553598" w:rsidRDefault="00553598" w:rsidP="008A2FAE">
            <w:pPr>
              <w:jc w:val="both"/>
              <w:rPr>
                <w:rFonts w:ascii="Arial Narrow" w:hAnsi="Arial Narrow"/>
              </w:rPr>
            </w:pPr>
          </w:p>
          <w:p w14:paraId="355B97FD" w14:textId="284C1E06" w:rsidR="002C4042" w:rsidRDefault="00553598" w:rsidP="008A2FAE">
            <w:pPr>
              <w:jc w:val="both"/>
              <w:rPr>
                <w:rFonts w:ascii="Arial Narrow" w:hAnsi="Arial Narrow"/>
              </w:rPr>
            </w:pPr>
            <w:r w:rsidRPr="00553598">
              <w:rPr>
                <w:rFonts w:ascii="Arial Narrow" w:hAnsi="Arial Narrow"/>
              </w:rPr>
              <w:t>(1)</w:t>
            </w:r>
            <w:r w:rsidRPr="00553598">
              <w:rPr>
                <w:rFonts w:ascii="Arial Narrow" w:hAnsi="Arial Narrow"/>
              </w:rPr>
              <w:tab/>
              <w:t>Any person may apply in writing for exemption from the application of a provision of this Act to the Minister or, where the MEC is responsible for administering the provision of the Act from which the person or organ of state requires exemption, to the MEC.</w:t>
            </w:r>
          </w:p>
        </w:tc>
        <w:tc>
          <w:tcPr>
            <w:tcW w:w="3144" w:type="dxa"/>
          </w:tcPr>
          <w:p w14:paraId="0BC4DBF9" w14:textId="16F23781" w:rsidR="00C14C78" w:rsidRPr="00C14C78" w:rsidRDefault="00C14C78" w:rsidP="008A2FAE">
            <w:pPr>
              <w:jc w:val="both"/>
              <w:rPr>
                <w:rFonts w:ascii="Arial Narrow" w:hAnsi="Arial Narrow"/>
              </w:rPr>
            </w:pPr>
            <w:r w:rsidRPr="00C14C78">
              <w:rPr>
                <w:rFonts w:ascii="Arial Narrow" w:hAnsi="Arial Narrow"/>
              </w:rPr>
              <w:t xml:space="preserve">‘‘(1) Any person </w:t>
            </w:r>
            <w:r w:rsidRPr="00F2692F">
              <w:rPr>
                <w:rFonts w:ascii="Arial Narrow" w:hAnsi="Arial Narrow"/>
                <w:u w:val="single"/>
              </w:rPr>
              <w:t>or organ of state</w:t>
            </w:r>
            <w:r w:rsidRPr="00C14C78">
              <w:rPr>
                <w:rFonts w:ascii="Arial Narrow" w:hAnsi="Arial Narrow"/>
              </w:rPr>
              <w:t xml:space="preserve"> may apply in writing for exemption from the</w:t>
            </w:r>
            <w:r w:rsidR="00264BE2">
              <w:rPr>
                <w:rFonts w:ascii="Arial Narrow" w:hAnsi="Arial Narrow"/>
              </w:rPr>
              <w:t xml:space="preserve"> </w:t>
            </w:r>
            <w:r w:rsidRPr="00C14C78">
              <w:rPr>
                <w:rFonts w:ascii="Arial Narrow" w:hAnsi="Arial Narrow"/>
              </w:rPr>
              <w:t>application of a provision of this Act</w:t>
            </w:r>
            <w:r w:rsidRPr="00F2692F">
              <w:rPr>
                <w:rFonts w:ascii="Arial Narrow" w:hAnsi="Arial Narrow"/>
                <w:u w:val="single"/>
              </w:rPr>
              <w:t>—</w:t>
            </w:r>
          </w:p>
          <w:p w14:paraId="1A37A658" w14:textId="77777777" w:rsidR="00C14C78" w:rsidRPr="00C14C78" w:rsidRDefault="00C14C78" w:rsidP="008A2FAE">
            <w:pPr>
              <w:jc w:val="both"/>
              <w:rPr>
                <w:rFonts w:ascii="Arial Narrow" w:hAnsi="Arial Narrow"/>
              </w:rPr>
            </w:pPr>
            <w:r w:rsidRPr="00C14C78">
              <w:rPr>
                <w:rFonts w:ascii="Arial Narrow" w:hAnsi="Arial Narrow"/>
              </w:rPr>
              <w:t xml:space="preserve">(a) to the Minister </w:t>
            </w:r>
            <w:r w:rsidRPr="00F2692F">
              <w:rPr>
                <w:rFonts w:ascii="Arial Narrow" w:hAnsi="Arial Narrow"/>
                <w:b/>
                <w:bCs/>
              </w:rPr>
              <w:t>[or,]</w:t>
            </w:r>
            <w:r w:rsidRPr="00C14C78">
              <w:rPr>
                <w:rFonts w:ascii="Arial Narrow" w:hAnsi="Arial Narrow"/>
              </w:rPr>
              <w:t>;</w:t>
            </w:r>
          </w:p>
          <w:p w14:paraId="693FF6C8" w14:textId="32F60865" w:rsidR="00C14C78" w:rsidRPr="00C14C78" w:rsidRDefault="00C14C78" w:rsidP="008A2FAE">
            <w:pPr>
              <w:jc w:val="both"/>
              <w:rPr>
                <w:rFonts w:ascii="Arial Narrow" w:hAnsi="Arial Narrow"/>
              </w:rPr>
            </w:pPr>
            <w:r w:rsidRPr="00F2692F">
              <w:rPr>
                <w:rFonts w:ascii="Arial Narrow" w:hAnsi="Arial Narrow"/>
                <w:u w:val="single"/>
              </w:rPr>
              <w:t>(b) where the Minister responsible for mineral resources is responsible for</w:t>
            </w:r>
            <w:r w:rsidR="00264BE2" w:rsidRPr="00F2692F">
              <w:rPr>
                <w:rFonts w:ascii="Arial Narrow" w:hAnsi="Arial Narrow"/>
                <w:u w:val="single"/>
              </w:rPr>
              <w:t xml:space="preserve"> </w:t>
            </w:r>
            <w:r w:rsidRPr="00F2692F">
              <w:rPr>
                <w:rFonts w:ascii="Arial Narrow" w:hAnsi="Arial Narrow"/>
                <w:u w:val="single"/>
              </w:rPr>
              <w:t>administering the provision of the Act from which the person or organ of state</w:t>
            </w:r>
            <w:r w:rsidR="00264BE2" w:rsidRPr="00F2692F">
              <w:rPr>
                <w:rFonts w:ascii="Arial Narrow" w:hAnsi="Arial Narrow"/>
                <w:u w:val="single"/>
              </w:rPr>
              <w:t xml:space="preserve"> </w:t>
            </w:r>
            <w:r w:rsidRPr="00F2692F">
              <w:rPr>
                <w:rFonts w:ascii="Arial Narrow" w:hAnsi="Arial Narrow"/>
                <w:u w:val="single"/>
              </w:rPr>
              <w:t>requires exemption, to the Minister responsible for mineral resources;</w:t>
            </w:r>
            <w:r w:rsidRPr="00C14C78">
              <w:rPr>
                <w:rFonts w:ascii="Arial Narrow" w:hAnsi="Arial Narrow"/>
              </w:rPr>
              <w:t xml:space="preserve"> or</w:t>
            </w:r>
          </w:p>
          <w:p w14:paraId="5CA13C33" w14:textId="77777777" w:rsidR="00F2692F" w:rsidRDefault="00C14C78" w:rsidP="008A2FAE">
            <w:pPr>
              <w:jc w:val="both"/>
              <w:rPr>
                <w:rFonts w:ascii="Arial Narrow" w:hAnsi="Arial Narrow"/>
              </w:rPr>
            </w:pPr>
            <w:r w:rsidRPr="00C14C78">
              <w:rPr>
                <w:rFonts w:ascii="Arial Narrow" w:hAnsi="Arial Narrow"/>
              </w:rPr>
              <w:t>(c) where the MEC is responsible for administering the provision of the Act from</w:t>
            </w:r>
            <w:r w:rsidR="00264BE2">
              <w:rPr>
                <w:rFonts w:ascii="Arial Narrow" w:hAnsi="Arial Narrow"/>
              </w:rPr>
              <w:t xml:space="preserve"> </w:t>
            </w:r>
            <w:r w:rsidRPr="00C14C78">
              <w:rPr>
                <w:rFonts w:ascii="Arial Narrow" w:hAnsi="Arial Narrow"/>
              </w:rPr>
              <w:t>which the person or organ of state requires exemption, to the MEC,</w:t>
            </w:r>
            <w:r w:rsidR="00264BE2">
              <w:rPr>
                <w:rFonts w:ascii="Arial Narrow" w:hAnsi="Arial Narrow"/>
              </w:rPr>
              <w:t xml:space="preserve"> </w:t>
            </w:r>
          </w:p>
          <w:p w14:paraId="15E28C65" w14:textId="6E70134C" w:rsidR="002C4042" w:rsidRDefault="00C14C78" w:rsidP="008A2FAE">
            <w:pPr>
              <w:jc w:val="both"/>
              <w:rPr>
                <w:rFonts w:ascii="Arial Narrow" w:hAnsi="Arial Narrow"/>
              </w:rPr>
            </w:pPr>
            <w:r w:rsidRPr="00F2692F">
              <w:rPr>
                <w:rFonts w:ascii="Arial Narrow" w:hAnsi="Arial Narrow"/>
                <w:u w:val="single"/>
              </w:rPr>
              <w:t>except the exemption from the requirement to obtain a waste management licence</w:t>
            </w:r>
            <w:r w:rsidR="00264BE2" w:rsidRPr="00F2692F">
              <w:rPr>
                <w:rFonts w:ascii="Arial Narrow" w:hAnsi="Arial Narrow"/>
                <w:u w:val="single"/>
              </w:rPr>
              <w:t xml:space="preserve"> </w:t>
            </w:r>
            <w:r w:rsidRPr="00F2692F">
              <w:rPr>
                <w:rFonts w:ascii="Arial Narrow" w:hAnsi="Arial Narrow"/>
                <w:u w:val="single"/>
              </w:rPr>
              <w:t>contemplated in Chapter 5</w:t>
            </w:r>
            <w:r w:rsidRPr="00C14C78">
              <w:rPr>
                <w:rFonts w:ascii="Arial Narrow" w:hAnsi="Arial Narrow"/>
              </w:rPr>
              <w:t>.’’.</w:t>
            </w:r>
          </w:p>
        </w:tc>
        <w:tc>
          <w:tcPr>
            <w:tcW w:w="3050" w:type="dxa"/>
          </w:tcPr>
          <w:p w14:paraId="1A79106E" w14:textId="77777777" w:rsidR="00E25D51" w:rsidRDefault="008247B4" w:rsidP="008A2FAE">
            <w:pPr>
              <w:pStyle w:val="ListParagraph"/>
              <w:numPr>
                <w:ilvl w:val="0"/>
                <w:numId w:val="30"/>
              </w:numPr>
              <w:ind w:left="183" w:hanging="142"/>
              <w:jc w:val="both"/>
              <w:rPr>
                <w:rFonts w:ascii="Arial Narrow" w:hAnsi="Arial Narrow"/>
              </w:rPr>
            </w:pPr>
            <w:r w:rsidRPr="00E25D51">
              <w:rPr>
                <w:rFonts w:ascii="Arial Narrow" w:hAnsi="Arial Narrow"/>
              </w:rPr>
              <w:t>The provisions of section 74 do not provide the Minister responsible for mineral resources with legal power to issue exemptions in so far such exemptions relate to provisions administered by the Minister responsible for mineral resources. The scope for exemption applications also appears to be wide.</w:t>
            </w:r>
          </w:p>
          <w:p w14:paraId="2E3C67CA" w14:textId="317814F1" w:rsidR="00E25D51" w:rsidRDefault="008247B4" w:rsidP="008A2FAE">
            <w:pPr>
              <w:pStyle w:val="ListParagraph"/>
              <w:numPr>
                <w:ilvl w:val="0"/>
                <w:numId w:val="30"/>
              </w:numPr>
              <w:ind w:left="183" w:hanging="142"/>
              <w:jc w:val="both"/>
              <w:rPr>
                <w:rFonts w:ascii="Arial Narrow" w:hAnsi="Arial Narrow"/>
              </w:rPr>
            </w:pPr>
            <w:r w:rsidRPr="00E25D51">
              <w:rPr>
                <w:rFonts w:ascii="Arial Narrow" w:hAnsi="Arial Narrow"/>
              </w:rPr>
              <w:t xml:space="preserve">Clauses 76, 77, 78 and 79 amend sections 74, 75, 76 and 77 provide for the consequential textual amendment empowering the Minister responsible for mineral resources to issue an exemption in so far such an exemption relate to a provision administered by the Minister responsible for mineral resources. </w:t>
            </w:r>
          </w:p>
          <w:p w14:paraId="2F30BD1C" w14:textId="4614FD0B" w:rsidR="002C4042" w:rsidRDefault="008247B4" w:rsidP="008A2FAE">
            <w:pPr>
              <w:pStyle w:val="ListParagraph"/>
              <w:numPr>
                <w:ilvl w:val="0"/>
                <w:numId w:val="30"/>
              </w:numPr>
              <w:ind w:left="183" w:hanging="142"/>
              <w:jc w:val="both"/>
              <w:rPr>
                <w:rFonts w:ascii="Arial Narrow" w:hAnsi="Arial Narrow"/>
              </w:rPr>
            </w:pPr>
            <w:r w:rsidRPr="008247B4">
              <w:rPr>
                <w:rFonts w:ascii="Arial Narrow" w:hAnsi="Arial Narrow"/>
              </w:rPr>
              <w:t>The clauses also provide clarity that there will be no exemptions provided from th</w:t>
            </w:r>
            <w:r w:rsidR="00E25D51">
              <w:rPr>
                <w:rFonts w:ascii="Arial Narrow" w:hAnsi="Arial Narrow"/>
              </w:rPr>
              <w:t>e</w:t>
            </w:r>
            <w:r w:rsidRPr="008247B4">
              <w:rPr>
                <w:rFonts w:ascii="Arial Narrow" w:hAnsi="Arial Narrow"/>
              </w:rPr>
              <w:t xml:space="preserve"> requirement to obtain a waste management licence.</w:t>
            </w:r>
          </w:p>
        </w:tc>
      </w:tr>
      <w:tr w:rsidR="002C4042" w14:paraId="5016AF17" w14:textId="77777777" w:rsidTr="002C4042">
        <w:tc>
          <w:tcPr>
            <w:tcW w:w="1477" w:type="dxa"/>
          </w:tcPr>
          <w:p w14:paraId="6CC14A8F" w14:textId="17DB6511" w:rsidR="002C4042" w:rsidRDefault="00FD4A73" w:rsidP="008A2FAE">
            <w:pPr>
              <w:jc w:val="both"/>
              <w:rPr>
                <w:rFonts w:ascii="Arial Narrow" w:hAnsi="Arial Narrow"/>
              </w:rPr>
            </w:pPr>
            <w:r>
              <w:rPr>
                <w:rFonts w:ascii="Arial Narrow" w:hAnsi="Arial Narrow"/>
              </w:rPr>
              <w:t>Clause 77</w:t>
            </w:r>
          </w:p>
        </w:tc>
        <w:tc>
          <w:tcPr>
            <w:tcW w:w="1920" w:type="dxa"/>
          </w:tcPr>
          <w:p w14:paraId="7FD793AB" w14:textId="447D9478"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75</w:t>
            </w:r>
            <w:r w:rsidR="00C14C78">
              <w:rPr>
                <w:rFonts w:ascii="Arial Narrow" w:hAnsi="Arial Narrow"/>
              </w:rPr>
              <w:t>(1); (2)</w:t>
            </w:r>
          </w:p>
        </w:tc>
        <w:tc>
          <w:tcPr>
            <w:tcW w:w="4357" w:type="dxa"/>
          </w:tcPr>
          <w:p w14:paraId="0D8F3CBE" w14:textId="77777777" w:rsidR="00553598" w:rsidRPr="00553598" w:rsidRDefault="00553598" w:rsidP="008A2FAE">
            <w:pPr>
              <w:jc w:val="both"/>
              <w:rPr>
                <w:rFonts w:ascii="Arial Narrow" w:hAnsi="Arial Narrow"/>
              </w:rPr>
            </w:pPr>
            <w:r w:rsidRPr="00553598">
              <w:rPr>
                <w:rFonts w:ascii="Arial Narrow" w:hAnsi="Arial Narrow"/>
              </w:rPr>
              <w:t>75.</w:t>
            </w:r>
            <w:r w:rsidRPr="00553598">
              <w:rPr>
                <w:rFonts w:ascii="Arial Narrow" w:hAnsi="Arial Narrow"/>
              </w:rPr>
              <w:tab/>
              <w:t>Consideration of applications for exemption</w:t>
            </w:r>
          </w:p>
          <w:p w14:paraId="4B19F880" w14:textId="77777777" w:rsidR="00553598" w:rsidRPr="00553598" w:rsidRDefault="00553598" w:rsidP="008A2FAE">
            <w:pPr>
              <w:jc w:val="both"/>
              <w:rPr>
                <w:rFonts w:ascii="Arial Narrow" w:hAnsi="Arial Narrow"/>
              </w:rPr>
            </w:pPr>
          </w:p>
          <w:p w14:paraId="3E5F182C" w14:textId="77777777" w:rsidR="00553598" w:rsidRPr="00553598" w:rsidRDefault="00553598" w:rsidP="008A2FAE">
            <w:pPr>
              <w:jc w:val="both"/>
              <w:rPr>
                <w:rFonts w:ascii="Arial Narrow" w:hAnsi="Arial Narrow"/>
              </w:rPr>
            </w:pPr>
            <w:r w:rsidRPr="00553598">
              <w:rPr>
                <w:rFonts w:ascii="Arial Narrow" w:hAnsi="Arial Narrow"/>
              </w:rPr>
              <w:t>(1)</w:t>
            </w:r>
            <w:r w:rsidRPr="00553598">
              <w:rPr>
                <w:rFonts w:ascii="Arial Narrow" w:hAnsi="Arial Narrow"/>
              </w:rPr>
              <w:tab/>
              <w:t>The Minister or MEC, as the case may be, may request an applicant contemplated in section 74 to furnish additional information where such information is necessary for the purposes of informing the Minister or MEC’s decision.</w:t>
            </w:r>
          </w:p>
          <w:p w14:paraId="612F295F" w14:textId="77777777" w:rsidR="00553598" w:rsidRPr="00553598" w:rsidRDefault="00553598" w:rsidP="008A2FAE">
            <w:pPr>
              <w:jc w:val="both"/>
              <w:rPr>
                <w:rFonts w:ascii="Arial Narrow" w:hAnsi="Arial Narrow"/>
              </w:rPr>
            </w:pPr>
          </w:p>
          <w:p w14:paraId="69531619" w14:textId="77777777" w:rsidR="00553598" w:rsidRPr="00553598" w:rsidRDefault="00553598" w:rsidP="008A2FAE">
            <w:pPr>
              <w:jc w:val="both"/>
              <w:rPr>
                <w:rFonts w:ascii="Arial Narrow" w:hAnsi="Arial Narrow"/>
              </w:rPr>
            </w:pPr>
            <w:r w:rsidRPr="00553598">
              <w:rPr>
                <w:rFonts w:ascii="Arial Narrow" w:hAnsi="Arial Narrow"/>
              </w:rPr>
              <w:t>(2)</w:t>
            </w:r>
            <w:r w:rsidRPr="00553598">
              <w:rPr>
                <w:rFonts w:ascii="Arial Narrow" w:hAnsi="Arial Narrow"/>
              </w:rPr>
              <w:tab/>
              <w:t>If the rights or interests of other parties are likely to be adversely affected by the proposed exemption, the Minister or MEC, as the case may be, must, before deciding the application, request the applicant to-</w:t>
            </w:r>
          </w:p>
          <w:p w14:paraId="3383AF33" w14:textId="77777777" w:rsidR="00553598" w:rsidRPr="00553598" w:rsidRDefault="00553598" w:rsidP="008A2FAE">
            <w:pPr>
              <w:jc w:val="both"/>
              <w:rPr>
                <w:rFonts w:ascii="Arial Narrow" w:hAnsi="Arial Narrow"/>
              </w:rPr>
            </w:pPr>
          </w:p>
          <w:p w14:paraId="5DE50381"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 xml:space="preserve">bring the application to the attention of relevant organs of state, interested persons and the public by conducting a public participation process indicated by the Minister or MEC; and </w:t>
            </w:r>
          </w:p>
          <w:p w14:paraId="35C44CBF" w14:textId="77777777" w:rsidR="00553598" w:rsidRPr="00553598" w:rsidRDefault="00553598" w:rsidP="008A2FAE">
            <w:pPr>
              <w:jc w:val="both"/>
              <w:rPr>
                <w:rFonts w:ascii="Arial Narrow" w:hAnsi="Arial Narrow"/>
              </w:rPr>
            </w:pPr>
          </w:p>
          <w:p w14:paraId="0C490C1F" w14:textId="46C10FE8" w:rsidR="002C4042"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to submit any comments received from the public following such process to the Minister or MEC.</w:t>
            </w:r>
          </w:p>
        </w:tc>
        <w:tc>
          <w:tcPr>
            <w:tcW w:w="3144" w:type="dxa"/>
          </w:tcPr>
          <w:p w14:paraId="4562CEFD" w14:textId="0C4386FD" w:rsidR="00C14C78" w:rsidRPr="00C14C78" w:rsidRDefault="00C14C78" w:rsidP="008A2FAE">
            <w:pPr>
              <w:jc w:val="both"/>
              <w:rPr>
                <w:rFonts w:ascii="Arial Narrow" w:hAnsi="Arial Narrow"/>
              </w:rPr>
            </w:pPr>
            <w:r w:rsidRPr="00C14C78">
              <w:rPr>
                <w:rFonts w:ascii="Arial Narrow" w:hAnsi="Arial Narrow"/>
              </w:rPr>
              <w:lastRenderedPageBreak/>
              <w:t>‘‘(1) The Minister</w:t>
            </w:r>
            <w:r w:rsidRPr="00F2692F">
              <w:rPr>
                <w:rFonts w:ascii="Arial Narrow" w:hAnsi="Arial Narrow"/>
                <w:u w:val="single"/>
              </w:rPr>
              <w:t>, Minister responsible for mineral resources</w:t>
            </w:r>
            <w:r w:rsidRPr="00C14C78">
              <w:rPr>
                <w:rFonts w:ascii="Arial Narrow" w:hAnsi="Arial Narrow"/>
              </w:rPr>
              <w:t xml:space="preserve"> or MEC, as the</w:t>
            </w:r>
            <w:r w:rsidR="00264BE2">
              <w:rPr>
                <w:rFonts w:ascii="Arial Narrow" w:hAnsi="Arial Narrow"/>
              </w:rPr>
              <w:t xml:space="preserve"> </w:t>
            </w:r>
            <w:r w:rsidRPr="00C14C78">
              <w:rPr>
                <w:rFonts w:ascii="Arial Narrow" w:hAnsi="Arial Narrow"/>
              </w:rPr>
              <w:t>case may be, may request an applicant contemplated in section 74 to furnish</w:t>
            </w:r>
            <w:r w:rsidR="00264BE2">
              <w:rPr>
                <w:rFonts w:ascii="Arial Narrow" w:hAnsi="Arial Narrow"/>
              </w:rPr>
              <w:t xml:space="preserve"> </w:t>
            </w:r>
            <w:r w:rsidRPr="00C14C78">
              <w:rPr>
                <w:rFonts w:ascii="Arial Narrow" w:hAnsi="Arial Narrow"/>
              </w:rPr>
              <w:t xml:space="preserve">additional information </w:t>
            </w:r>
            <w:r w:rsidRPr="00C14C78">
              <w:rPr>
                <w:rFonts w:ascii="Arial Narrow" w:hAnsi="Arial Narrow"/>
              </w:rPr>
              <w:lastRenderedPageBreak/>
              <w:t>where such information is necessary for the purposes of</w:t>
            </w:r>
          </w:p>
          <w:p w14:paraId="23B4D23E" w14:textId="7365F627" w:rsidR="00C14C78" w:rsidRPr="00C14C78" w:rsidRDefault="00C14C78" w:rsidP="008A2FAE">
            <w:pPr>
              <w:jc w:val="both"/>
              <w:rPr>
                <w:rFonts w:ascii="Arial Narrow" w:hAnsi="Arial Narrow"/>
              </w:rPr>
            </w:pPr>
            <w:r w:rsidRPr="00C14C78">
              <w:rPr>
                <w:rFonts w:ascii="Arial Narrow" w:hAnsi="Arial Narrow"/>
              </w:rPr>
              <w:t>informing the Minister</w:t>
            </w:r>
            <w:r w:rsidRPr="00F2692F">
              <w:rPr>
                <w:rFonts w:ascii="Arial Narrow" w:hAnsi="Arial Narrow"/>
                <w:u w:val="single"/>
              </w:rPr>
              <w:t>, Minister responsible for mineral resources</w:t>
            </w:r>
            <w:r w:rsidRPr="00C14C78">
              <w:rPr>
                <w:rFonts w:ascii="Arial Narrow" w:hAnsi="Arial Narrow"/>
              </w:rPr>
              <w:t xml:space="preserve"> or MEC’s</w:t>
            </w:r>
            <w:r w:rsidR="00264BE2">
              <w:rPr>
                <w:rFonts w:ascii="Arial Narrow" w:hAnsi="Arial Narrow"/>
              </w:rPr>
              <w:t xml:space="preserve"> </w:t>
            </w:r>
            <w:r w:rsidRPr="00C14C78">
              <w:rPr>
                <w:rFonts w:ascii="Arial Narrow" w:hAnsi="Arial Narrow"/>
              </w:rPr>
              <w:t>decision.</w:t>
            </w:r>
          </w:p>
          <w:p w14:paraId="2D49A2BC" w14:textId="7EE580C5" w:rsidR="00C14C78" w:rsidRPr="00C14C78" w:rsidRDefault="00C14C78" w:rsidP="008A2FAE">
            <w:pPr>
              <w:jc w:val="both"/>
              <w:rPr>
                <w:rFonts w:ascii="Arial Narrow" w:hAnsi="Arial Narrow"/>
              </w:rPr>
            </w:pPr>
            <w:r w:rsidRPr="00C14C78">
              <w:rPr>
                <w:rFonts w:ascii="Arial Narrow" w:hAnsi="Arial Narrow"/>
              </w:rPr>
              <w:t>(2) If the rights or interests of other parties are likely to be adversely affected by</w:t>
            </w:r>
            <w:r w:rsidR="00264BE2">
              <w:rPr>
                <w:rFonts w:ascii="Arial Narrow" w:hAnsi="Arial Narrow"/>
              </w:rPr>
              <w:t xml:space="preserve"> </w:t>
            </w:r>
            <w:r w:rsidRPr="00C14C78">
              <w:rPr>
                <w:rFonts w:ascii="Arial Narrow" w:hAnsi="Arial Narrow"/>
              </w:rPr>
              <w:t>the proposed exemption, the Minister</w:t>
            </w:r>
            <w:r w:rsidRPr="00F2692F">
              <w:rPr>
                <w:rFonts w:ascii="Arial Narrow" w:hAnsi="Arial Narrow"/>
                <w:u w:val="single"/>
              </w:rPr>
              <w:t>, Minister responsible for mineral resources</w:t>
            </w:r>
            <w:r w:rsidR="00264BE2">
              <w:rPr>
                <w:rFonts w:ascii="Arial Narrow" w:hAnsi="Arial Narrow"/>
              </w:rPr>
              <w:t xml:space="preserve"> </w:t>
            </w:r>
            <w:r w:rsidRPr="00C14C78">
              <w:rPr>
                <w:rFonts w:ascii="Arial Narrow" w:hAnsi="Arial Narrow"/>
              </w:rPr>
              <w:t>or MEC, as the case may be, must, before deciding the application, request the</w:t>
            </w:r>
          </w:p>
          <w:p w14:paraId="7CF4D93D" w14:textId="77777777" w:rsidR="00C14C78" w:rsidRPr="00C14C78" w:rsidRDefault="00C14C78" w:rsidP="008A2FAE">
            <w:pPr>
              <w:jc w:val="both"/>
              <w:rPr>
                <w:rFonts w:ascii="Arial Narrow" w:hAnsi="Arial Narrow"/>
              </w:rPr>
            </w:pPr>
            <w:r w:rsidRPr="00C14C78">
              <w:rPr>
                <w:rFonts w:ascii="Arial Narrow" w:hAnsi="Arial Narrow"/>
              </w:rPr>
              <w:t>applicant to—</w:t>
            </w:r>
          </w:p>
          <w:p w14:paraId="4782E15F" w14:textId="1446A6E8" w:rsidR="00C14C78" w:rsidRPr="00C14C78" w:rsidRDefault="00C14C78" w:rsidP="008A2FAE">
            <w:pPr>
              <w:jc w:val="both"/>
              <w:rPr>
                <w:rFonts w:ascii="Arial Narrow" w:hAnsi="Arial Narrow"/>
              </w:rPr>
            </w:pPr>
            <w:r w:rsidRPr="00C14C78">
              <w:rPr>
                <w:rFonts w:ascii="Arial Narrow" w:hAnsi="Arial Narrow"/>
              </w:rPr>
              <w:t>(a) bring the application to the attention of relevant organs of state, interested</w:t>
            </w:r>
            <w:r w:rsidR="00264BE2">
              <w:rPr>
                <w:rFonts w:ascii="Arial Narrow" w:hAnsi="Arial Narrow"/>
              </w:rPr>
              <w:t xml:space="preserve"> </w:t>
            </w:r>
            <w:r w:rsidRPr="00C14C78">
              <w:rPr>
                <w:rFonts w:ascii="Arial Narrow" w:hAnsi="Arial Narrow"/>
              </w:rPr>
              <w:t>persons and the public by conducting a public participation process indicated</w:t>
            </w:r>
            <w:r w:rsidR="00264BE2">
              <w:rPr>
                <w:rFonts w:ascii="Arial Narrow" w:hAnsi="Arial Narrow"/>
              </w:rPr>
              <w:t xml:space="preserve"> </w:t>
            </w:r>
            <w:r w:rsidRPr="00C14C78">
              <w:rPr>
                <w:rFonts w:ascii="Arial Narrow" w:hAnsi="Arial Narrow"/>
              </w:rPr>
              <w:t>by the Minister</w:t>
            </w:r>
            <w:r w:rsidRPr="00F2692F">
              <w:rPr>
                <w:rFonts w:ascii="Arial Narrow" w:hAnsi="Arial Narrow"/>
                <w:u w:val="single"/>
              </w:rPr>
              <w:t>, Minister responsible for mineral resources</w:t>
            </w:r>
            <w:r w:rsidRPr="00C14C78">
              <w:rPr>
                <w:rFonts w:ascii="Arial Narrow" w:hAnsi="Arial Narrow"/>
              </w:rPr>
              <w:t xml:space="preserve"> or MEC; and</w:t>
            </w:r>
          </w:p>
          <w:p w14:paraId="6962C49F" w14:textId="74D6581F" w:rsidR="002C4042" w:rsidRDefault="00C14C78" w:rsidP="008A2FAE">
            <w:pPr>
              <w:jc w:val="both"/>
              <w:rPr>
                <w:rFonts w:ascii="Arial Narrow" w:hAnsi="Arial Narrow"/>
              </w:rPr>
            </w:pPr>
            <w:r w:rsidRPr="00C14C78">
              <w:rPr>
                <w:rFonts w:ascii="Arial Narrow" w:hAnsi="Arial Narrow"/>
              </w:rPr>
              <w:t>(b) [to] submit any comments received from the public following such process to</w:t>
            </w:r>
            <w:r w:rsidR="00264BE2">
              <w:rPr>
                <w:rFonts w:ascii="Arial Narrow" w:hAnsi="Arial Narrow"/>
              </w:rPr>
              <w:t xml:space="preserve"> </w:t>
            </w:r>
            <w:r w:rsidRPr="00C14C78">
              <w:rPr>
                <w:rFonts w:ascii="Arial Narrow" w:hAnsi="Arial Narrow"/>
              </w:rPr>
              <w:t>the Minister</w:t>
            </w:r>
            <w:r w:rsidRPr="00F2692F">
              <w:rPr>
                <w:rFonts w:ascii="Arial Narrow" w:hAnsi="Arial Narrow"/>
                <w:u w:val="single"/>
              </w:rPr>
              <w:t>, Minister responsible for mineral resources</w:t>
            </w:r>
            <w:r w:rsidRPr="00C14C78">
              <w:rPr>
                <w:rFonts w:ascii="Arial Narrow" w:hAnsi="Arial Narrow"/>
              </w:rPr>
              <w:t xml:space="preserve"> or MEC.’’.</w:t>
            </w:r>
          </w:p>
        </w:tc>
        <w:tc>
          <w:tcPr>
            <w:tcW w:w="3050" w:type="dxa"/>
          </w:tcPr>
          <w:p w14:paraId="293DDE03" w14:textId="77777777" w:rsidR="00E25D51" w:rsidRDefault="008247B4" w:rsidP="008A2FAE">
            <w:pPr>
              <w:pStyle w:val="ListParagraph"/>
              <w:numPr>
                <w:ilvl w:val="0"/>
                <w:numId w:val="31"/>
              </w:numPr>
              <w:ind w:left="183" w:hanging="142"/>
              <w:jc w:val="both"/>
              <w:rPr>
                <w:rFonts w:ascii="Arial Narrow" w:hAnsi="Arial Narrow"/>
              </w:rPr>
            </w:pPr>
            <w:r w:rsidRPr="00E25D51">
              <w:rPr>
                <w:rFonts w:ascii="Arial Narrow" w:hAnsi="Arial Narrow"/>
              </w:rPr>
              <w:lastRenderedPageBreak/>
              <w:t xml:space="preserve">The provisions of section 74 do not provide the Minister responsible for mineral resources with legal power to issue exemptions in so far such exemptions relate to </w:t>
            </w:r>
            <w:r w:rsidRPr="00E25D51">
              <w:rPr>
                <w:rFonts w:ascii="Arial Narrow" w:hAnsi="Arial Narrow"/>
              </w:rPr>
              <w:lastRenderedPageBreak/>
              <w:t xml:space="preserve">provisions administered by the Minister responsible for mineral resources. The scope for exemption applications also appears to be wide. Clauses 76, 77, 78 and 79 amend sections 74, 75, 76 and 77 provide for the consequential textual amendment empowering the Minister responsible for mineral resources to issue an exemption in so far such an exemption relate to a provision administered by the Minister responsible for mineral resources. </w:t>
            </w:r>
          </w:p>
          <w:p w14:paraId="0D1DECEB" w14:textId="457AE3DE" w:rsidR="002C4042" w:rsidRPr="00E25D51" w:rsidRDefault="008247B4" w:rsidP="008A2FAE">
            <w:pPr>
              <w:pStyle w:val="ListParagraph"/>
              <w:numPr>
                <w:ilvl w:val="0"/>
                <w:numId w:val="31"/>
              </w:numPr>
              <w:ind w:left="183" w:hanging="142"/>
              <w:jc w:val="both"/>
              <w:rPr>
                <w:rFonts w:ascii="Arial Narrow" w:hAnsi="Arial Narrow"/>
              </w:rPr>
            </w:pPr>
            <w:r w:rsidRPr="00E25D51">
              <w:rPr>
                <w:rFonts w:ascii="Arial Narrow" w:hAnsi="Arial Narrow"/>
              </w:rPr>
              <w:t>The clauses also provide clarity that there will be no exemptions provided from th</w:t>
            </w:r>
            <w:r w:rsidR="00E25D51">
              <w:rPr>
                <w:rFonts w:ascii="Arial Narrow" w:hAnsi="Arial Narrow"/>
              </w:rPr>
              <w:t>e</w:t>
            </w:r>
            <w:r w:rsidRPr="00E25D51">
              <w:rPr>
                <w:rFonts w:ascii="Arial Narrow" w:hAnsi="Arial Narrow"/>
              </w:rPr>
              <w:t xml:space="preserve"> requirement to obtain a waste management licence.</w:t>
            </w:r>
          </w:p>
        </w:tc>
      </w:tr>
      <w:tr w:rsidR="002C4042" w14:paraId="414A879C" w14:textId="77777777" w:rsidTr="002C4042">
        <w:tc>
          <w:tcPr>
            <w:tcW w:w="1477" w:type="dxa"/>
          </w:tcPr>
          <w:p w14:paraId="5EEC29BF" w14:textId="5CF1F43B" w:rsidR="002C4042" w:rsidRDefault="00FD4A73" w:rsidP="008A2FAE">
            <w:pPr>
              <w:jc w:val="both"/>
              <w:rPr>
                <w:rFonts w:ascii="Arial Narrow" w:hAnsi="Arial Narrow"/>
              </w:rPr>
            </w:pPr>
            <w:r>
              <w:rPr>
                <w:rFonts w:ascii="Arial Narrow" w:hAnsi="Arial Narrow"/>
              </w:rPr>
              <w:lastRenderedPageBreak/>
              <w:t>Clause 78</w:t>
            </w:r>
          </w:p>
        </w:tc>
        <w:tc>
          <w:tcPr>
            <w:tcW w:w="1920" w:type="dxa"/>
          </w:tcPr>
          <w:p w14:paraId="1147D648" w14:textId="5F62D38E"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76</w:t>
            </w:r>
            <w:r w:rsidR="00C14C78">
              <w:rPr>
                <w:rFonts w:ascii="Arial Narrow" w:hAnsi="Arial Narrow"/>
              </w:rPr>
              <w:t>(1); (3); (4)</w:t>
            </w:r>
          </w:p>
        </w:tc>
        <w:tc>
          <w:tcPr>
            <w:tcW w:w="4357" w:type="dxa"/>
          </w:tcPr>
          <w:p w14:paraId="5CF16921" w14:textId="77777777" w:rsidR="00553598" w:rsidRPr="00553598" w:rsidRDefault="00553598" w:rsidP="008A2FAE">
            <w:pPr>
              <w:jc w:val="both"/>
              <w:rPr>
                <w:rFonts w:ascii="Arial Narrow" w:hAnsi="Arial Narrow"/>
              </w:rPr>
            </w:pPr>
            <w:r w:rsidRPr="00553598">
              <w:rPr>
                <w:rFonts w:ascii="Arial Narrow" w:hAnsi="Arial Narrow"/>
              </w:rPr>
              <w:t>76.</w:t>
            </w:r>
            <w:r w:rsidRPr="00553598">
              <w:rPr>
                <w:rFonts w:ascii="Arial Narrow" w:hAnsi="Arial Narrow"/>
              </w:rPr>
              <w:tab/>
              <w:t>Decisions on applications for exemption</w:t>
            </w:r>
          </w:p>
          <w:p w14:paraId="345AEEA8" w14:textId="77777777" w:rsidR="00553598" w:rsidRPr="00553598" w:rsidRDefault="00553598" w:rsidP="008A2FAE">
            <w:pPr>
              <w:jc w:val="both"/>
              <w:rPr>
                <w:rFonts w:ascii="Arial Narrow" w:hAnsi="Arial Narrow"/>
              </w:rPr>
            </w:pPr>
          </w:p>
          <w:p w14:paraId="1F826A71" w14:textId="77777777" w:rsidR="00553598" w:rsidRPr="00553598" w:rsidRDefault="00553598" w:rsidP="008A2FAE">
            <w:pPr>
              <w:jc w:val="both"/>
              <w:rPr>
                <w:rFonts w:ascii="Arial Narrow" w:hAnsi="Arial Narrow"/>
              </w:rPr>
            </w:pPr>
            <w:r w:rsidRPr="00553598">
              <w:rPr>
                <w:rFonts w:ascii="Arial Narrow" w:hAnsi="Arial Narrow"/>
              </w:rPr>
              <w:t>(1)</w:t>
            </w:r>
            <w:r w:rsidRPr="00553598">
              <w:rPr>
                <w:rFonts w:ascii="Arial Narrow" w:hAnsi="Arial Narrow"/>
              </w:rPr>
              <w:tab/>
              <w:t>The Minister or the MEC, as the case may be, may-</w:t>
            </w:r>
          </w:p>
          <w:p w14:paraId="693A287F" w14:textId="77777777" w:rsidR="00553598" w:rsidRPr="00553598" w:rsidRDefault="00553598" w:rsidP="008A2FAE">
            <w:pPr>
              <w:jc w:val="both"/>
              <w:rPr>
                <w:rFonts w:ascii="Arial Narrow" w:hAnsi="Arial Narrow"/>
              </w:rPr>
            </w:pPr>
          </w:p>
          <w:p w14:paraId="773079DC"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grant an exemption from the application of a provision of this Act; or</w:t>
            </w:r>
          </w:p>
          <w:p w14:paraId="6EEB0521" w14:textId="77777777" w:rsidR="00553598" w:rsidRPr="00553598"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refuse to grant such exemption.</w:t>
            </w:r>
          </w:p>
          <w:p w14:paraId="4930C836" w14:textId="77777777" w:rsidR="00553598" w:rsidRPr="00553598" w:rsidRDefault="00553598" w:rsidP="008A2FAE">
            <w:pPr>
              <w:jc w:val="both"/>
              <w:rPr>
                <w:rFonts w:ascii="Arial Narrow" w:hAnsi="Arial Narrow"/>
              </w:rPr>
            </w:pPr>
          </w:p>
          <w:p w14:paraId="6F7D97F4" w14:textId="77777777" w:rsidR="00553598" w:rsidRPr="00553598" w:rsidRDefault="00553598" w:rsidP="008A2FAE">
            <w:pPr>
              <w:jc w:val="both"/>
              <w:rPr>
                <w:rFonts w:ascii="Arial Narrow" w:hAnsi="Arial Narrow"/>
              </w:rPr>
            </w:pPr>
            <w:r w:rsidRPr="00553598">
              <w:rPr>
                <w:rFonts w:ascii="Arial Narrow" w:hAnsi="Arial Narrow"/>
              </w:rPr>
              <w:t>(2)</w:t>
            </w:r>
            <w:r w:rsidRPr="00553598">
              <w:rPr>
                <w:rFonts w:ascii="Arial Narrow" w:hAnsi="Arial Narrow"/>
              </w:rPr>
              <w:tab/>
              <w:t>Sections 48 and 49(2) to (6), inclusive, apply with the changes required by the context to the consideration of applications for exemptions.</w:t>
            </w:r>
          </w:p>
          <w:p w14:paraId="403B71C3" w14:textId="77777777" w:rsidR="00553598" w:rsidRPr="00553598" w:rsidRDefault="00553598" w:rsidP="008A2FAE">
            <w:pPr>
              <w:jc w:val="both"/>
              <w:rPr>
                <w:rFonts w:ascii="Arial Narrow" w:hAnsi="Arial Narrow"/>
              </w:rPr>
            </w:pPr>
          </w:p>
          <w:p w14:paraId="43882513" w14:textId="77777777" w:rsidR="00553598" w:rsidRPr="00553598" w:rsidRDefault="00553598" w:rsidP="008A2FAE">
            <w:pPr>
              <w:jc w:val="both"/>
              <w:rPr>
                <w:rFonts w:ascii="Arial Narrow" w:hAnsi="Arial Narrow"/>
              </w:rPr>
            </w:pPr>
            <w:r w:rsidRPr="00553598">
              <w:rPr>
                <w:rFonts w:ascii="Arial Narrow" w:hAnsi="Arial Narrow"/>
              </w:rPr>
              <w:t>(3)</w:t>
            </w:r>
            <w:r w:rsidRPr="00553598">
              <w:rPr>
                <w:rFonts w:ascii="Arial Narrow" w:hAnsi="Arial Narrow"/>
              </w:rPr>
              <w:tab/>
              <w:t>If an application is granted, the Minister or MEC must issue a written exemption notice to the applicant stating-</w:t>
            </w:r>
          </w:p>
          <w:p w14:paraId="59031E92" w14:textId="77777777" w:rsidR="00553598" w:rsidRPr="00553598" w:rsidRDefault="00553598" w:rsidP="008A2FAE">
            <w:pPr>
              <w:jc w:val="both"/>
              <w:rPr>
                <w:rFonts w:ascii="Arial Narrow" w:hAnsi="Arial Narrow"/>
              </w:rPr>
            </w:pPr>
          </w:p>
          <w:p w14:paraId="67B8AA9E"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the name, address and telephone number of the person to whom the exemption is granted;</w:t>
            </w:r>
          </w:p>
          <w:p w14:paraId="0131C053" w14:textId="77777777" w:rsidR="00553598" w:rsidRPr="00553598"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the provision of this Act from which exemption is granted;</w:t>
            </w:r>
          </w:p>
          <w:p w14:paraId="19178B5D" w14:textId="77777777" w:rsidR="00553598" w:rsidRPr="00553598" w:rsidRDefault="00553598" w:rsidP="008A2FAE">
            <w:pPr>
              <w:jc w:val="both"/>
              <w:rPr>
                <w:rFonts w:ascii="Arial Narrow" w:hAnsi="Arial Narrow"/>
              </w:rPr>
            </w:pPr>
            <w:r w:rsidRPr="00553598">
              <w:rPr>
                <w:rFonts w:ascii="Arial Narrow" w:hAnsi="Arial Narrow"/>
              </w:rPr>
              <w:lastRenderedPageBreak/>
              <w:t>(c)</w:t>
            </w:r>
            <w:r w:rsidRPr="00553598">
              <w:rPr>
                <w:rFonts w:ascii="Arial Narrow" w:hAnsi="Arial Narrow"/>
              </w:rPr>
              <w:tab/>
              <w:t>the conditions subject to which the exemption is granted, if the exemption is granted subject to conditions; and</w:t>
            </w:r>
          </w:p>
          <w:p w14:paraId="32BDAE41" w14:textId="77777777" w:rsidR="00553598" w:rsidRPr="00553598" w:rsidRDefault="00553598" w:rsidP="008A2FAE">
            <w:pPr>
              <w:jc w:val="both"/>
              <w:rPr>
                <w:rFonts w:ascii="Arial Narrow" w:hAnsi="Arial Narrow"/>
              </w:rPr>
            </w:pPr>
            <w:r w:rsidRPr="00553598">
              <w:rPr>
                <w:rFonts w:ascii="Arial Narrow" w:hAnsi="Arial Narrow"/>
              </w:rPr>
              <w:t>(d)</w:t>
            </w:r>
            <w:r w:rsidRPr="00553598">
              <w:rPr>
                <w:rFonts w:ascii="Arial Narrow" w:hAnsi="Arial Narrow"/>
              </w:rPr>
              <w:tab/>
              <w:t>the period for which exemption is granted, if the exemption is granted for a period.</w:t>
            </w:r>
          </w:p>
          <w:p w14:paraId="31D2BBEC" w14:textId="77777777" w:rsidR="00553598" w:rsidRPr="00553598" w:rsidRDefault="00553598" w:rsidP="008A2FAE">
            <w:pPr>
              <w:jc w:val="both"/>
              <w:rPr>
                <w:rFonts w:ascii="Arial Narrow" w:hAnsi="Arial Narrow"/>
              </w:rPr>
            </w:pPr>
          </w:p>
          <w:p w14:paraId="7C800B12" w14:textId="77777777" w:rsidR="00553598" w:rsidRPr="00553598" w:rsidRDefault="00553598" w:rsidP="008A2FAE">
            <w:pPr>
              <w:jc w:val="both"/>
              <w:rPr>
                <w:rFonts w:ascii="Arial Narrow" w:hAnsi="Arial Narrow"/>
              </w:rPr>
            </w:pPr>
            <w:r w:rsidRPr="00553598">
              <w:rPr>
                <w:rFonts w:ascii="Arial Narrow" w:hAnsi="Arial Narrow"/>
              </w:rPr>
              <w:t>(4)</w:t>
            </w:r>
            <w:r w:rsidRPr="00553598">
              <w:rPr>
                <w:rFonts w:ascii="Arial Narrow" w:hAnsi="Arial Narrow"/>
              </w:rPr>
              <w:tab/>
              <w:t>The Minister or the MEC, as the case may be, may by notice in the Gazette exempt an organ of state from a provision of this Act if-</w:t>
            </w:r>
          </w:p>
          <w:p w14:paraId="5735B689" w14:textId="77777777" w:rsidR="00553598" w:rsidRPr="00553598" w:rsidRDefault="00553598" w:rsidP="008A2FAE">
            <w:pPr>
              <w:jc w:val="both"/>
              <w:rPr>
                <w:rFonts w:ascii="Arial Narrow" w:hAnsi="Arial Narrow"/>
              </w:rPr>
            </w:pPr>
          </w:p>
          <w:p w14:paraId="42A88F7E"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the provision, but for the definition of “person” contained in section (1), clearly should not apply to an organ of state;</w:t>
            </w:r>
          </w:p>
          <w:p w14:paraId="5795B9ED" w14:textId="77777777" w:rsidR="00553598" w:rsidRPr="00553598" w:rsidRDefault="00553598" w:rsidP="008A2FAE">
            <w:pPr>
              <w:jc w:val="both"/>
              <w:rPr>
                <w:rFonts w:ascii="Arial Narrow" w:hAnsi="Arial Narrow"/>
              </w:rPr>
            </w:pPr>
          </w:p>
          <w:p w14:paraId="260A9B2E" w14:textId="77777777" w:rsidR="00553598" w:rsidRPr="00553598"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the exemption would not defeat the objects of this Act; and</w:t>
            </w:r>
          </w:p>
          <w:p w14:paraId="7FF004A1" w14:textId="77777777" w:rsidR="00553598" w:rsidRPr="00553598" w:rsidRDefault="00553598" w:rsidP="008A2FAE">
            <w:pPr>
              <w:jc w:val="both"/>
              <w:rPr>
                <w:rFonts w:ascii="Arial Narrow" w:hAnsi="Arial Narrow"/>
              </w:rPr>
            </w:pPr>
          </w:p>
          <w:p w14:paraId="35EE9B49" w14:textId="77777777" w:rsidR="00553598" w:rsidRPr="00553598" w:rsidRDefault="00553598" w:rsidP="008A2FAE">
            <w:pPr>
              <w:jc w:val="both"/>
              <w:rPr>
                <w:rFonts w:ascii="Arial Narrow" w:hAnsi="Arial Narrow"/>
              </w:rPr>
            </w:pPr>
            <w:r w:rsidRPr="00553598">
              <w:rPr>
                <w:rFonts w:ascii="Arial Narrow" w:hAnsi="Arial Narrow"/>
              </w:rPr>
              <w:t>(c)</w:t>
            </w:r>
            <w:r w:rsidRPr="00553598">
              <w:rPr>
                <w:rFonts w:ascii="Arial Narrow" w:hAnsi="Arial Narrow"/>
              </w:rPr>
              <w:tab/>
              <w:t>it is in the public interest to grant the exemption.</w:t>
            </w:r>
          </w:p>
          <w:p w14:paraId="0BF4423B" w14:textId="77777777" w:rsidR="002C4042" w:rsidRDefault="002C4042" w:rsidP="008A2FAE">
            <w:pPr>
              <w:jc w:val="both"/>
              <w:rPr>
                <w:rFonts w:ascii="Arial Narrow" w:hAnsi="Arial Narrow"/>
              </w:rPr>
            </w:pPr>
          </w:p>
        </w:tc>
        <w:tc>
          <w:tcPr>
            <w:tcW w:w="3144" w:type="dxa"/>
          </w:tcPr>
          <w:p w14:paraId="5136AFE8" w14:textId="50AAB98B" w:rsidR="002C4042" w:rsidRDefault="00C14C78" w:rsidP="008A2FAE">
            <w:pPr>
              <w:jc w:val="both"/>
              <w:rPr>
                <w:rFonts w:ascii="Arial Narrow" w:hAnsi="Arial Narrow"/>
              </w:rPr>
            </w:pPr>
            <w:r>
              <w:rPr>
                <w:rFonts w:ascii="Arial Narrow" w:hAnsi="Arial Narrow"/>
              </w:rPr>
              <w:lastRenderedPageBreak/>
              <w:t xml:space="preserve">(1) </w:t>
            </w:r>
            <w:r w:rsidRPr="00C14C78">
              <w:rPr>
                <w:rFonts w:ascii="Arial Narrow" w:hAnsi="Arial Narrow"/>
              </w:rPr>
              <w:t>‘‘The Minister</w:t>
            </w:r>
            <w:r w:rsidRPr="00F2692F">
              <w:rPr>
                <w:rFonts w:ascii="Arial Narrow" w:hAnsi="Arial Narrow"/>
                <w:u w:val="single"/>
              </w:rPr>
              <w:t>, Minister responsible for mineral resources</w:t>
            </w:r>
            <w:r w:rsidRPr="00C14C78">
              <w:rPr>
                <w:rFonts w:ascii="Arial Narrow" w:hAnsi="Arial Narrow"/>
              </w:rPr>
              <w:t xml:space="preserve"> or the MEC,</w:t>
            </w:r>
            <w:r>
              <w:rPr>
                <w:rFonts w:ascii="Arial Narrow" w:hAnsi="Arial Narrow"/>
              </w:rPr>
              <w:t xml:space="preserve"> </w:t>
            </w:r>
            <w:r w:rsidRPr="00C14C78">
              <w:rPr>
                <w:rFonts w:ascii="Arial Narrow" w:hAnsi="Arial Narrow"/>
              </w:rPr>
              <w:t>as the case may be, may—’</w:t>
            </w:r>
            <w:r>
              <w:rPr>
                <w:rFonts w:ascii="Arial Narrow" w:hAnsi="Arial Narrow"/>
              </w:rPr>
              <w:t>;</w:t>
            </w:r>
          </w:p>
          <w:p w14:paraId="41058328" w14:textId="1DC810AB" w:rsidR="00C14C78" w:rsidRDefault="00C14C78" w:rsidP="008A2FAE">
            <w:pPr>
              <w:jc w:val="both"/>
              <w:rPr>
                <w:rFonts w:ascii="Arial Narrow" w:hAnsi="Arial Narrow"/>
              </w:rPr>
            </w:pPr>
          </w:p>
          <w:p w14:paraId="1F343F19" w14:textId="326566CB" w:rsidR="00553598" w:rsidRDefault="00553598" w:rsidP="008A2FAE">
            <w:pPr>
              <w:jc w:val="both"/>
              <w:rPr>
                <w:rFonts w:ascii="Arial Narrow" w:hAnsi="Arial Narrow"/>
              </w:rPr>
            </w:pPr>
          </w:p>
          <w:p w14:paraId="772542E0" w14:textId="6B837000" w:rsidR="00553598" w:rsidRDefault="00553598" w:rsidP="008A2FAE">
            <w:pPr>
              <w:jc w:val="both"/>
              <w:rPr>
                <w:rFonts w:ascii="Arial Narrow" w:hAnsi="Arial Narrow"/>
              </w:rPr>
            </w:pPr>
          </w:p>
          <w:p w14:paraId="2C6CAE1B" w14:textId="60601042" w:rsidR="00553598" w:rsidRDefault="00553598" w:rsidP="008A2FAE">
            <w:pPr>
              <w:jc w:val="both"/>
              <w:rPr>
                <w:rFonts w:ascii="Arial Narrow" w:hAnsi="Arial Narrow"/>
              </w:rPr>
            </w:pPr>
          </w:p>
          <w:p w14:paraId="605C94A2" w14:textId="5ABEF0D4" w:rsidR="00553598" w:rsidRDefault="00553598" w:rsidP="008A2FAE">
            <w:pPr>
              <w:jc w:val="both"/>
              <w:rPr>
                <w:rFonts w:ascii="Arial Narrow" w:hAnsi="Arial Narrow"/>
              </w:rPr>
            </w:pPr>
          </w:p>
          <w:p w14:paraId="6A29D705" w14:textId="622ACB22" w:rsidR="00553598" w:rsidRDefault="00553598" w:rsidP="008A2FAE">
            <w:pPr>
              <w:jc w:val="both"/>
              <w:rPr>
                <w:rFonts w:ascii="Arial Narrow" w:hAnsi="Arial Narrow"/>
              </w:rPr>
            </w:pPr>
          </w:p>
          <w:p w14:paraId="1EBFBBE8" w14:textId="3C9883FB" w:rsidR="00553598" w:rsidRDefault="00553598" w:rsidP="008A2FAE">
            <w:pPr>
              <w:jc w:val="both"/>
              <w:rPr>
                <w:rFonts w:ascii="Arial Narrow" w:hAnsi="Arial Narrow"/>
              </w:rPr>
            </w:pPr>
          </w:p>
          <w:p w14:paraId="420BFFB6" w14:textId="615DC68D" w:rsidR="00553598" w:rsidRDefault="00553598" w:rsidP="008A2FAE">
            <w:pPr>
              <w:jc w:val="both"/>
              <w:rPr>
                <w:rFonts w:ascii="Arial Narrow" w:hAnsi="Arial Narrow"/>
              </w:rPr>
            </w:pPr>
          </w:p>
          <w:p w14:paraId="6596FC77" w14:textId="6C605AFD" w:rsidR="00553598" w:rsidRDefault="00553598" w:rsidP="008A2FAE">
            <w:pPr>
              <w:jc w:val="both"/>
              <w:rPr>
                <w:rFonts w:ascii="Arial Narrow" w:hAnsi="Arial Narrow"/>
              </w:rPr>
            </w:pPr>
          </w:p>
          <w:p w14:paraId="478F7C1E" w14:textId="77777777" w:rsidR="00553598" w:rsidRDefault="00553598" w:rsidP="008A2FAE">
            <w:pPr>
              <w:jc w:val="both"/>
              <w:rPr>
                <w:rFonts w:ascii="Arial Narrow" w:hAnsi="Arial Narrow"/>
              </w:rPr>
            </w:pPr>
          </w:p>
          <w:p w14:paraId="26D7B1D0" w14:textId="52B3FF2D" w:rsidR="00C14C78" w:rsidRPr="00F2692F" w:rsidRDefault="00C14C78" w:rsidP="008A2FAE">
            <w:pPr>
              <w:jc w:val="both"/>
              <w:rPr>
                <w:rFonts w:ascii="Arial Narrow" w:hAnsi="Arial Narrow"/>
                <w:u w:val="single"/>
              </w:rPr>
            </w:pPr>
            <w:r>
              <w:rPr>
                <w:rFonts w:ascii="Arial Narrow" w:hAnsi="Arial Narrow"/>
              </w:rPr>
              <w:t xml:space="preserve">(3) </w:t>
            </w:r>
            <w:r w:rsidRPr="00C14C78">
              <w:rPr>
                <w:rFonts w:ascii="Arial Narrow" w:hAnsi="Arial Narrow"/>
              </w:rPr>
              <w:t>‘‘If an application is granted, the Minister</w:t>
            </w:r>
            <w:r w:rsidRPr="00F2692F">
              <w:rPr>
                <w:rFonts w:ascii="Arial Narrow" w:hAnsi="Arial Narrow"/>
                <w:u w:val="single"/>
              </w:rPr>
              <w:t>, Minister responsible for</w:t>
            </w:r>
          </w:p>
          <w:p w14:paraId="3BCD36C1" w14:textId="77777777" w:rsidR="00C14C78" w:rsidRPr="00C14C78" w:rsidRDefault="00C14C78" w:rsidP="008A2FAE">
            <w:pPr>
              <w:jc w:val="both"/>
              <w:rPr>
                <w:rFonts w:ascii="Arial Narrow" w:hAnsi="Arial Narrow"/>
              </w:rPr>
            </w:pPr>
            <w:r w:rsidRPr="00F2692F">
              <w:rPr>
                <w:rFonts w:ascii="Arial Narrow" w:hAnsi="Arial Narrow"/>
                <w:u w:val="single"/>
              </w:rPr>
              <w:t>mineral resources</w:t>
            </w:r>
            <w:r w:rsidRPr="00C14C78">
              <w:rPr>
                <w:rFonts w:ascii="Arial Narrow" w:hAnsi="Arial Narrow"/>
              </w:rPr>
              <w:t xml:space="preserve"> or MEC, as the case may be, must issue a written</w:t>
            </w:r>
          </w:p>
          <w:p w14:paraId="6775B4CA" w14:textId="77777777" w:rsidR="00C14C78" w:rsidRDefault="00C14C78" w:rsidP="008A2FAE">
            <w:pPr>
              <w:jc w:val="both"/>
              <w:rPr>
                <w:rFonts w:ascii="Arial Narrow" w:hAnsi="Arial Narrow"/>
              </w:rPr>
            </w:pPr>
            <w:r w:rsidRPr="00C14C78">
              <w:rPr>
                <w:rFonts w:ascii="Arial Narrow" w:hAnsi="Arial Narrow"/>
              </w:rPr>
              <w:lastRenderedPageBreak/>
              <w:t>exemption notice to the applicant stating—’’;</w:t>
            </w:r>
          </w:p>
          <w:p w14:paraId="08BEEFBD" w14:textId="66996D6D" w:rsidR="00C14C78" w:rsidRDefault="00C14C78" w:rsidP="008A2FAE">
            <w:pPr>
              <w:jc w:val="both"/>
              <w:rPr>
                <w:rFonts w:ascii="Arial Narrow" w:hAnsi="Arial Narrow"/>
              </w:rPr>
            </w:pPr>
          </w:p>
          <w:p w14:paraId="2707E955" w14:textId="758F2995" w:rsidR="00553598" w:rsidRDefault="00553598" w:rsidP="008A2FAE">
            <w:pPr>
              <w:jc w:val="both"/>
              <w:rPr>
                <w:rFonts w:ascii="Arial Narrow" w:hAnsi="Arial Narrow"/>
              </w:rPr>
            </w:pPr>
          </w:p>
          <w:p w14:paraId="103B32D1" w14:textId="4A192ECD" w:rsidR="00553598" w:rsidRDefault="00553598" w:rsidP="008A2FAE">
            <w:pPr>
              <w:jc w:val="both"/>
              <w:rPr>
                <w:rFonts w:ascii="Arial Narrow" w:hAnsi="Arial Narrow"/>
              </w:rPr>
            </w:pPr>
          </w:p>
          <w:p w14:paraId="43255520" w14:textId="0A3F80A0" w:rsidR="00553598" w:rsidRDefault="00553598" w:rsidP="008A2FAE">
            <w:pPr>
              <w:jc w:val="both"/>
              <w:rPr>
                <w:rFonts w:ascii="Arial Narrow" w:hAnsi="Arial Narrow"/>
              </w:rPr>
            </w:pPr>
          </w:p>
          <w:p w14:paraId="41361EFD" w14:textId="544FB7D6" w:rsidR="00553598" w:rsidRDefault="00553598" w:rsidP="008A2FAE">
            <w:pPr>
              <w:jc w:val="both"/>
              <w:rPr>
                <w:rFonts w:ascii="Arial Narrow" w:hAnsi="Arial Narrow"/>
              </w:rPr>
            </w:pPr>
          </w:p>
          <w:p w14:paraId="114C641D" w14:textId="3AA95812" w:rsidR="00553598" w:rsidRDefault="00553598" w:rsidP="008A2FAE">
            <w:pPr>
              <w:jc w:val="both"/>
              <w:rPr>
                <w:rFonts w:ascii="Arial Narrow" w:hAnsi="Arial Narrow"/>
              </w:rPr>
            </w:pPr>
          </w:p>
          <w:p w14:paraId="0DA47279" w14:textId="78C84DD1" w:rsidR="00553598" w:rsidRDefault="00553598" w:rsidP="008A2FAE">
            <w:pPr>
              <w:jc w:val="both"/>
              <w:rPr>
                <w:rFonts w:ascii="Arial Narrow" w:hAnsi="Arial Narrow"/>
              </w:rPr>
            </w:pPr>
          </w:p>
          <w:p w14:paraId="375E3E2B" w14:textId="77777777" w:rsidR="00553598" w:rsidRDefault="00553598" w:rsidP="008A2FAE">
            <w:pPr>
              <w:jc w:val="both"/>
              <w:rPr>
                <w:rFonts w:ascii="Arial Narrow" w:hAnsi="Arial Narrow"/>
              </w:rPr>
            </w:pPr>
          </w:p>
          <w:p w14:paraId="349D7C25" w14:textId="3662169A" w:rsidR="00C14C78" w:rsidRDefault="00C14C78" w:rsidP="008A2FAE">
            <w:pPr>
              <w:jc w:val="both"/>
              <w:rPr>
                <w:rFonts w:ascii="Arial Narrow" w:hAnsi="Arial Narrow"/>
              </w:rPr>
            </w:pPr>
            <w:r>
              <w:rPr>
                <w:rFonts w:ascii="Arial Narrow" w:hAnsi="Arial Narrow"/>
              </w:rPr>
              <w:t xml:space="preserve">(4) </w:t>
            </w:r>
            <w:r w:rsidRPr="00C14C78">
              <w:rPr>
                <w:rFonts w:ascii="Arial Narrow" w:hAnsi="Arial Narrow"/>
              </w:rPr>
              <w:t>‘‘The Minister</w:t>
            </w:r>
            <w:r w:rsidRPr="00F2692F">
              <w:rPr>
                <w:rFonts w:ascii="Arial Narrow" w:hAnsi="Arial Narrow"/>
                <w:u w:val="single"/>
              </w:rPr>
              <w:t>, Minister responsible for mineral resources</w:t>
            </w:r>
            <w:r w:rsidRPr="00C14C78">
              <w:rPr>
                <w:rFonts w:ascii="Arial Narrow" w:hAnsi="Arial Narrow"/>
              </w:rPr>
              <w:t xml:space="preserve"> or the MEC,</w:t>
            </w:r>
            <w:r>
              <w:rPr>
                <w:rFonts w:ascii="Arial Narrow" w:hAnsi="Arial Narrow"/>
              </w:rPr>
              <w:t xml:space="preserve"> </w:t>
            </w:r>
            <w:r w:rsidRPr="00C14C78">
              <w:rPr>
                <w:rFonts w:ascii="Arial Narrow" w:hAnsi="Arial Narrow"/>
              </w:rPr>
              <w:t>as the case may be, may by notice in the Gazette exempt an organ of state</w:t>
            </w:r>
            <w:r>
              <w:rPr>
                <w:rFonts w:ascii="Arial Narrow" w:hAnsi="Arial Narrow"/>
              </w:rPr>
              <w:t xml:space="preserve"> </w:t>
            </w:r>
            <w:r w:rsidRPr="00C14C78">
              <w:rPr>
                <w:rFonts w:ascii="Arial Narrow" w:hAnsi="Arial Narrow"/>
              </w:rPr>
              <w:t>from a provision of this Act if—’’.</w:t>
            </w:r>
          </w:p>
        </w:tc>
        <w:tc>
          <w:tcPr>
            <w:tcW w:w="3050" w:type="dxa"/>
          </w:tcPr>
          <w:p w14:paraId="445A2E24" w14:textId="77777777" w:rsidR="00E25D51" w:rsidRDefault="008247B4" w:rsidP="008A2FAE">
            <w:pPr>
              <w:pStyle w:val="ListParagraph"/>
              <w:numPr>
                <w:ilvl w:val="0"/>
                <w:numId w:val="32"/>
              </w:numPr>
              <w:ind w:left="183" w:hanging="183"/>
              <w:jc w:val="both"/>
              <w:rPr>
                <w:rFonts w:ascii="Arial Narrow" w:hAnsi="Arial Narrow"/>
              </w:rPr>
            </w:pPr>
            <w:r w:rsidRPr="00E25D51">
              <w:rPr>
                <w:rFonts w:ascii="Arial Narrow" w:hAnsi="Arial Narrow"/>
              </w:rPr>
              <w:lastRenderedPageBreak/>
              <w:t xml:space="preserve">The provisions of section 74 do not provide the Minister responsible for mineral resources with legal power to issue exemptions in so far such exemptions relate to provisions administered by the Minister responsible for mineral resources. The scope for exemption applications also appears to be wide. Clauses 76, 77, 78 and 79 amend sections 74, 75, 76 and 77 provide for the consequential textual amendment empowering the Minister responsible for mineral resources to issue an exemption in so far such an </w:t>
            </w:r>
            <w:r w:rsidRPr="00E25D51">
              <w:rPr>
                <w:rFonts w:ascii="Arial Narrow" w:hAnsi="Arial Narrow"/>
              </w:rPr>
              <w:lastRenderedPageBreak/>
              <w:t xml:space="preserve">exemption relate to a provision administered by the Minister responsible for mineral resources. </w:t>
            </w:r>
          </w:p>
          <w:p w14:paraId="18B05F73" w14:textId="0022711E" w:rsidR="002C4042" w:rsidRPr="00E25D51" w:rsidRDefault="008247B4" w:rsidP="008A2FAE">
            <w:pPr>
              <w:pStyle w:val="ListParagraph"/>
              <w:numPr>
                <w:ilvl w:val="0"/>
                <w:numId w:val="32"/>
              </w:numPr>
              <w:ind w:left="183" w:hanging="183"/>
              <w:jc w:val="both"/>
              <w:rPr>
                <w:rFonts w:ascii="Arial Narrow" w:hAnsi="Arial Narrow"/>
              </w:rPr>
            </w:pPr>
            <w:r w:rsidRPr="00E25D51">
              <w:rPr>
                <w:rFonts w:ascii="Arial Narrow" w:hAnsi="Arial Narrow"/>
              </w:rPr>
              <w:t>The clauses also provide clarity that there will be no exemptions provided from th</w:t>
            </w:r>
            <w:r w:rsidR="00E25D51">
              <w:rPr>
                <w:rFonts w:ascii="Arial Narrow" w:hAnsi="Arial Narrow"/>
              </w:rPr>
              <w:t>e</w:t>
            </w:r>
            <w:r w:rsidRPr="00E25D51">
              <w:rPr>
                <w:rFonts w:ascii="Arial Narrow" w:hAnsi="Arial Narrow"/>
              </w:rPr>
              <w:t xml:space="preserve"> requirement to obtain a waste management licence.</w:t>
            </w:r>
          </w:p>
        </w:tc>
      </w:tr>
      <w:tr w:rsidR="002C4042" w14:paraId="3E35F384" w14:textId="77777777" w:rsidTr="002C4042">
        <w:tc>
          <w:tcPr>
            <w:tcW w:w="1477" w:type="dxa"/>
          </w:tcPr>
          <w:p w14:paraId="1AF5BB6D" w14:textId="1EA936CB" w:rsidR="002C4042" w:rsidRDefault="00FD4A73" w:rsidP="008A2FAE">
            <w:pPr>
              <w:jc w:val="both"/>
              <w:rPr>
                <w:rFonts w:ascii="Arial Narrow" w:hAnsi="Arial Narrow"/>
              </w:rPr>
            </w:pPr>
            <w:r>
              <w:rPr>
                <w:rFonts w:ascii="Arial Narrow" w:hAnsi="Arial Narrow"/>
              </w:rPr>
              <w:lastRenderedPageBreak/>
              <w:t>Clause 79</w:t>
            </w:r>
          </w:p>
        </w:tc>
        <w:tc>
          <w:tcPr>
            <w:tcW w:w="1920" w:type="dxa"/>
          </w:tcPr>
          <w:p w14:paraId="6341346D" w14:textId="3E10FCA9" w:rsidR="002C4042" w:rsidRDefault="00EA56CD" w:rsidP="008A2FAE">
            <w:pPr>
              <w:jc w:val="both"/>
              <w:rPr>
                <w:rFonts w:ascii="Arial Narrow" w:hAnsi="Arial Narrow"/>
              </w:rPr>
            </w:pPr>
            <w:r>
              <w:rPr>
                <w:rFonts w:ascii="Arial Narrow" w:hAnsi="Arial Narrow"/>
              </w:rPr>
              <w:t xml:space="preserve">Section </w:t>
            </w:r>
            <w:r w:rsidR="00FD4A73">
              <w:rPr>
                <w:rFonts w:ascii="Arial Narrow" w:hAnsi="Arial Narrow"/>
              </w:rPr>
              <w:t>77</w:t>
            </w:r>
            <w:r w:rsidR="00C14C78">
              <w:rPr>
                <w:rFonts w:ascii="Arial Narrow" w:hAnsi="Arial Narrow"/>
              </w:rPr>
              <w:t>(1); (2); (3)</w:t>
            </w:r>
          </w:p>
        </w:tc>
        <w:tc>
          <w:tcPr>
            <w:tcW w:w="4357" w:type="dxa"/>
          </w:tcPr>
          <w:p w14:paraId="7D96CD38" w14:textId="77777777" w:rsidR="00553598" w:rsidRPr="00553598" w:rsidRDefault="00553598" w:rsidP="008A2FAE">
            <w:pPr>
              <w:jc w:val="both"/>
              <w:rPr>
                <w:rFonts w:ascii="Arial Narrow" w:hAnsi="Arial Narrow"/>
              </w:rPr>
            </w:pPr>
            <w:r w:rsidRPr="00553598">
              <w:rPr>
                <w:rFonts w:ascii="Arial Narrow" w:hAnsi="Arial Narrow"/>
              </w:rPr>
              <w:t>77.</w:t>
            </w:r>
            <w:r w:rsidRPr="00553598">
              <w:rPr>
                <w:rFonts w:ascii="Arial Narrow" w:hAnsi="Arial Narrow"/>
              </w:rPr>
              <w:tab/>
              <w:t>Review and transfer of exemptions</w:t>
            </w:r>
          </w:p>
          <w:p w14:paraId="1D4BE32B" w14:textId="77777777" w:rsidR="00553598" w:rsidRPr="00553598" w:rsidRDefault="00553598" w:rsidP="008A2FAE">
            <w:pPr>
              <w:jc w:val="both"/>
              <w:rPr>
                <w:rFonts w:ascii="Arial Narrow" w:hAnsi="Arial Narrow"/>
              </w:rPr>
            </w:pPr>
          </w:p>
          <w:p w14:paraId="0356ABFC" w14:textId="77777777" w:rsidR="00553598" w:rsidRPr="00553598" w:rsidRDefault="00553598" w:rsidP="008A2FAE">
            <w:pPr>
              <w:jc w:val="both"/>
              <w:rPr>
                <w:rFonts w:ascii="Arial Narrow" w:hAnsi="Arial Narrow"/>
              </w:rPr>
            </w:pPr>
            <w:r w:rsidRPr="00553598">
              <w:rPr>
                <w:rFonts w:ascii="Arial Narrow" w:hAnsi="Arial Narrow"/>
              </w:rPr>
              <w:t>(1)</w:t>
            </w:r>
            <w:r w:rsidRPr="00553598">
              <w:rPr>
                <w:rFonts w:ascii="Arial Narrow" w:hAnsi="Arial Narrow"/>
              </w:rPr>
              <w:tab/>
              <w:t>The Minister or MEC may-</w:t>
            </w:r>
          </w:p>
          <w:p w14:paraId="2F10A157" w14:textId="77777777" w:rsidR="00553598" w:rsidRPr="00553598" w:rsidRDefault="00553598" w:rsidP="008A2FAE">
            <w:pPr>
              <w:jc w:val="both"/>
              <w:rPr>
                <w:rFonts w:ascii="Arial Narrow" w:hAnsi="Arial Narrow"/>
              </w:rPr>
            </w:pPr>
          </w:p>
          <w:p w14:paraId="2C0A4253" w14:textId="77777777" w:rsidR="00553598" w:rsidRPr="00553598" w:rsidRDefault="00553598" w:rsidP="008A2FAE">
            <w:pPr>
              <w:jc w:val="both"/>
              <w:rPr>
                <w:rFonts w:ascii="Arial Narrow" w:hAnsi="Arial Narrow"/>
              </w:rPr>
            </w:pPr>
            <w:r w:rsidRPr="00553598">
              <w:rPr>
                <w:rFonts w:ascii="Arial Narrow" w:hAnsi="Arial Narrow"/>
              </w:rPr>
              <w:t>(a)</w:t>
            </w:r>
            <w:r w:rsidRPr="00553598">
              <w:rPr>
                <w:rFonts w:ascii="Arial Narrow" w:hAnsi="Arial Narrow"/>
              </w:rPr>
              <w:tab/>
              <w:t>from time to time review any exemption granted in terms of section 76; and</w:t>
            </w:r>
          </w:p>
          <w:p w14:paraId="17AA2856" w14:textId="77777777" w:rsidR="00553598" w:rsidRPr="00553598" w:rsidRDefault="00553598" w:rsidP="008A2FAE">
            <w:pPr>
              <w:jc w:val="both"/>
              <w:rPr>
                <w:rFonts w:ascii="Arial Narrow" w:hAnsi="Arial Narrow"/>
              </w:rPr>
            </w:pPr>
            <w:r w:rsidRPr="00553598">
              <w:rPr>
                <w:rFonts w:ascii="Arial Narrow" w:hAnsi="Arial Narrow"/>
              </w:rPr>
              <w:t>(b)</w:t>
            </w:r>
            <w:r w:rsidRPr="00553598">
              <w:rPr>
                <w:rFonts w:ascii="Arial Narrow" w:hAnsi="Arial Narrow"/>
              </w:rPr>
              <w:tab/>
              <w:t>on good grounds suspend or withdraw such exemption or amend the exemption, or any part thereof.</w:t>
            </w:r>
          </w:p>
          <w:p w14:paraId="75DA3C50" w14:textId="77777777" w:rsidR="00553598" w:rsidRPr="00553598" w:rsidRDefault="00553598" w:rsidP="008A2FAE">
            <w:pPr>
              <w:jc w:val="both"/>
              <w:rPr>
                <w:rFonts w:ascii="Arial Narrow" w:hAnsi="Arial Narrow"/>
              </w:rPr>
            </w:pPr>
          </w:p>
          <w:p w14:paraId="5048B76E" w14:textId="77777777" w:rsidR="00553598" w:rsidRPr="00553598" w:rsidRDefault="00553598" w:rsidP="008A2FAE">
            <w:pPr>
              <w:jc w:val="both"/>
              <w:rPr>
                <w:rFonts w:ascii="Arial Narrow" w:hAnsi="Arial Narrow"/>
              </w:rPr>
            </w:pPr>
            <w:r w:rsidRPr="00553598">
              <w:rPr>
                <w:rFonts w:ascii="Arial Narrow" w:hAnsi="Arial Narrow"/>
              </w:rPr>
              <w:t>(2)</w:t>
            </w:r>
            <w:r w:rsidRPr="00553598">
              <w:rPr>
                <w:rFonts w:ascii="Arial Narrow" w:hAnsi="Arial Narrow"/>
              </w:rPr>
              <w:tab/>
              <w:t>Before suspending, withdrawing or amending an exemption, the Minister or MEC must give the person to whom the exemption was granted an opportunity to comment, in writing, on the reasons for the suspension, withdrawal or amendment.</w:t>
            </w:r>
          </w:p>
          <w:p w14:paraId="10B1E63C" w14:textId="000EAEF9" w:rsidR="00553598" w:rsidRDefault="00553598" w:rsidP="008A2FAE">
            <w:pPr>
              <w:jc w:val="both"/>
              <w:rPr>
                <w:rFonts w:ascii="Arial Narrow" w:hAnsi="Arial Narrow"/>
              </w:rPr>
            </w:pPr>
          </w:p>
          <w:p w14:paraId="4E5B2447" w14:textId="198B9CE0" w:rsidR="00553598" w:rsidRDefault="00553598" w:rsidP="008A2FAE">
            <w:pPr>
              <w:jc w:val="both"/>
              <w:rPr>
                <w:rFonts w:ascii="Arial Narrow" w:hAnsi="Arial Narrow"/>
              </w:rPr>
            </w:pPr>
          </w:p>
          <w:p w14:paraId="1C0DFFC4" w14:textId="68CE0934" w:rsidR="00553598" w:rsidRDefault="00553598" w:rsidP="008A2FAE">
            <w:pPr>
              <w:jc w:val="both"/>
              <w:rPr>
                <w:rFonts w:ascii="Arial Narrow" w:hAnsi="Arial Narrow"/>
              </w:rPr>
            </w:pPr>
          </w:p>
          <w:p w14:paraId="43440C46" w14:textId="77777777" w:rsidR="00553598" w:rsidRPr="00553598" w:rsidRDefault="00553598" w:rsidP="008A2FAE">
            <w:pPr>
              <w:jc w:val="both"/>
              <w:rPr>
                <w:rFonts w:ascii="Arial Narrow" w:hAnsi="Arial Narrow"/>
              </w:rPr>
            </w:pPr>
          </w:p>
          <w:p w14:paraId="578521BF" w14:textId="13DA3529" w:rsidR="002C4042" w:rsidRDefault="00553598" w:rsidP="008A2FAE">
            <w:pPr>
              <w:jc w:val="both"/>
              <w:rPr>
                <w:rFonts w:ascii="Arial Narrow" w:hAnsi="Arial Narrow"/>
              </w:rPr>
            </w:pPr>
            <w:r w:rsidRPr="00553598">
              <w:rPr>
                <w:rFonts w:ascii="Arial Narrow" w:hAnsi="Arial Narrow"/>
              </w:rPr>
              <w:t>(3)</w:t>
            </w:r>
            <w:r w:rsidRPr="00553598">
              <w:rPr>
                <w:rFonts w:ascii="Arial Narrow" w:hAnsi="Arial Narrow"/>
              </w:rPr>
              <w:tab/>
              <w:t>If an exemption has been granted in respect of a waste management activity, or part thereof, and ownership of that waste management activity is transferred, the exemption may, with the permission of the Minister or MEC, be transferred by the holder of the exemption to the new owner of the waste management activity.</w:t>
            </w:r>
          </w:p>
        </w:tc>
        <w:tc>
          <w:tcPr>
            <w:tcW w:w="3144" w:type="dxa"/>
          </w:tcPr>
          <w:p w14:paraId="148C86C8" w14:textId="2F2F53AC" w:rsidR="002C4042" w:rsidRDefault="00C14C78" w:rsidP="008A2FAE">
            <w:pPr>
              <w:jc w:val="both"/>
              <w:rPr>
                <w:rFonts w:ascii="Arial Narrow" w:hAnsi="Arial Narrow"/>
              </w:rPr>
            </w:pPr>
            <w:r>
              <w:rPr>
                <w:rFonts w:ascii="Arial Narrow" w:hAnsi="Arial Narrow"/>
              </w:rPr>
              <w:t xml:space="preserve">(1) </w:t>
            </w:r>
            <w:r w:rsidRPr="00C14C78">
              <w:rPr>
                <w:rFonts w:ascii="Arial Narrow" w:hAnsi="Arial Narrow"/>
              </w:rPr>
              <w:t>‘‘The Minister</w:t>
            </w:r>
            <w:r w:rsidRPr="00F2692F">
              <w:rPr>
                <w:rFonts w:ascii="Arial Narrow" w:hAnsi="Arial Narrow"/>
                <w:u w:val="single"/>
              </w:rPr>
              <w:t>, Minister responsible for mineral resources</w:t>
            </w:r>
            <w:r w:rsidRPr="00C14C78">
              <w:rPr>
                <w:rFonts w:ascii="Arial Narrow" w:hAnsi="Arial Narrow"/>
              </w:rPr>
              <w:t xml:space="preserve"> or MEC</w:t>
            </w:r>
            <w:r w:rsidR="00264BE2">
              <w:rPr>
                <w:rFonts w:ascii="Arial Narrow" w:hAnsi="Arial Narrow"/>
              </w:rPr>
              <w:t xml:space="preserve"> </w:t>
            </w:r>
            <w:r w:rsidRPr="00C14C78">
              <w:rPr>
                <w:rFonts w:ascii="Arial Narrow" w:hAnsi="Arial Narrow"/>
              </w:rPr>
              <w:t>may—’’;</w:t>
            </w:r>
          </w:p>
          <w:p w14:paraId="2D2F1B90" w14:textId="35362390" w:rsidR="00C14C78" w:rsidRDefault="00C14C78" w:rsidP="008A2FAE">
            <w:pPr>
              <w:jc w:val="both"/>
              <w:rPr>
                <w:rFonts w:ascii="Arial Narrow" w:hAnsi="Arial Narrow"/>
              </w:rPr>
            </w:pPr>
          </w:p>
          <w:p w14:paraId="78FF1198" w14:textId="6C52DC97" w:rsidR="00553598" w:rsidRDefault="00553598" w:rsidP="008A2FAE">
            <w:pPr>
              <w:jc w:val="both"/>
              <w:rPr>
                <w:rFonts w:ascii="Arial Narrow" w:hAnsi="Arial Narrow"/>
              </w:rPr>
            </w:pPr>
          </w:p>
          <w:p w14:paraId="41E58E1B" w14:textId="1E898863" w:rsidR="00553598" w:rsidRDefault="00553598" w:rsidP="008A2FAE">
            <w:pPr>
              <w:jc w:val="both"/>
              <w:rPr>
                <w:rFonts w:ascii="Arial Narrow" w:hAnsi="Arial Narrow"/>
              </w:rPr>
            </w:pPr>
          </w:p>
          <w:p w14:paraId="1D420AFE" w14:textId="09AC81A0" w:rsidR="00553598" w:rsidRDefault="00553598" w:rsidP="008A2FAE">
            <w:pPr>
              <w:jc w:val="both"/>
              <w:rPr>
                <w:rFonts w:ascii="Arial Narrow" w:hAnsi="Arial Narrow"/>
              </w:rPr>
            </w:pPr>
          </w:p>
          <w:p w14:paraId="39F59850" w14:textId="1DE10FF4" w:rsidR="00553598" w:rsidRDefault="00553598" w:rsidP="008A2FAE">
            <w:pPr>
              <w:jc w:val="both"/>
              <w:rPr>
                <w:rFonts w:ascii="Arial Narrow" w:hAnsi="Arial Narrow"/>
              </w:rPr>
            </w:pPr>
          </w:p>
          <w:p w14:paraId="5E2DC3C7" w14:textId="1CBC95B7" w:rsidR="00553598" w:rsidRDefault="00553598" w:rsidP="008A2FAE">
            <w:pPr>
              <w:jc w:val="both"/>
              <w:rPr>
                <w:rFonts w:ascii="Arial Narrow" w:hAnsi="Arial Narrow"/>
              </w:rPr>
            </w:pPr>
          </w:p>
          <w:p w14:paraId="09C860F4" w14:textId="673C3174" w:rsidR="00553598" w:rsidRDefault="00553598" w:rsidP="008A2FAE">
            <w:pPr>
              <w:jc w:val="both"/>
              <w:rPr>
                <w:rFonts w:ascii="Arial Narrow" w:hAnsi="Arial Narrow"/>
              </w:rPr>
            </w:pPr>
          </w:p>
          <w:p w14:paraId="0B420D8E" w14:textId="77777777" w:rsidR="00553598" w:rsidRDefault="00553598" w:rsidP="008A2FAE">
            <w:pPr>
              <w:jc w:val="both"/>
              <w:rPr>
                <w:rFonts w:ascii="Arial Narrow" w:hAnsi="Arial Narrow"/>
              </w:rPr>
            </w:pPr>
          </w:p>
          <w:p w14:paraId="0FCA03A4" w14:textId="77777777" w:rsidR="00C14C78" w:rsidRPr="00C14C78" w:rsidRDefault="00C14C78" w:rsidP="008A2FAE">
            <w:pPr>
              <w:jc w:val="both"/>
              <w:rPr>
                <w:rFonts w:ascii="Arial Narrow" w:hAnsi="Arial Narrow"/>
              </w:rPr>
            </w:pPr>
            <w:r w:rsidRPr="00C14C78">
              <w:rPr>
                <w:rFonts w:ascii="Arial Narrow" w:hAnsi="Arial Narrow"/>
              </w:rPr>
              <w:t>‘‘(2) Before suspending, withdrawing or amending an exemption, the</w:t>
            </w:r>
          </w:p>
          <w:p w14:paraId="53FA66AB" w14:textId="77777777" w:rsidR="00C14C78" w:rsidRPr="00C14C78" w:rsidRDefault="00C14C78" w:rsidP="008A2FAE">
            <w:pPr>
              <w:jc w:val="both"/>
              <w:rPr>
                <w:rFonts w:ascii="Arial Narrow" w:hAnsi="Arial Narrow"/>
              </w:rPr>
            </w:pPr>
            <w:r w:rsidRPr="00C14C78">
              <w:rPr>
                <w:rFonts w:ascii="Arial Narrow" w:hAnsi="Arial Narrow"/>
              </w:rPr>
              <w:t>Minister</w:t>
            </w:r>
            <w:r w:rsidRPr="00F2692F">
              <w:rPr>
                <w:rFonts w:ascii="Arial Narrow" w:hAnsi="Arial Narrow"/>
                <w:u w:val="single"/>
              </w:rPr>
              <w:t>, Minister responsible for mineral resources</w:t>
            </w:r>
            <w:r w:rsidRPr="00C14C78">
              <w:rPr>
                <w:rFonts w:ascii="Arial Narrow" w:hAnsi="Arial Narrow"/>
              </w:rPr>
              <w:t xml:space="preserve"> or MEC must give</w:t>
            </w:r>
          </w:p>
          <w:p w14:paraId="4841A1E3" w14:textId="77777777" w:rsidR="00C14C78" w:rsidRPr="00C14C78" w:rsidRDefault="00C14C78" w:rsidP="008A2FAE">
            <w:pPr>
              <w:jc w:val="both"/>
              <w:rPr>
                <w:rFonts w:ascii="Arial Narrow" w:hAnsi="Arial Narrow"/>
              </w:rPr>
            </w:pPr>
            <w:r w:rsidRPr="00C14C78">
              <w:rPr>
                <w:rFonts w:ascii="Arial Narrow" w:hAnsi="Arial Narrow"/>
              </w:rPr>
              <w:t>the person to whom the exemption was granted an opportunity to</w:t>
            </w:r>
          </w:p>
          <w:p w14:paraId="18EC4D4C" w14:textId="77777777" w:rsidR="00C14C78" w:rsidRPr="00C14C78" w:rsidRDefault="00C14C78" w:rsidP="008A2FAE">
            <w:pPr>
              <w:jc w:val="both"/>
              <w:rPr>
                <w:rFonts w:ascii="Arial Narrow" w:hAnsi="Arial Narrow"/>
              </w:rPr>
            </w:pPr>
            <w:r w:rsidRPr="00C14C78">
              <w:rPr>
                <w:rFonts w:ascii="Arial Narrow" w:hAnsi="Arial Narrow"/>
              </w:rPr>
              <w:t>comment, in writing, on the reasons for the suspension, withdrawal or</w:t>
            </w:r>
          </w:p>
          <w:p w14:paraId="3C5E0931" w14:textId="6019B321" w:rsidR="00C14C78" w:rsidRDefault="00C14C78" w:rsidP="008A2FAE">
            <w:pPr>
              <w:jc w:val="both"/>
              <w:rPr>
                <w:rFonts w:ascii="Arial Narrow" w:hAnsi="Arial Narrow"/>
              </w:rPr>
            </w:pPr>
            <w:r w:rsidRPr="00C14C78">
              <w:rPr>
                <w:rFonts w:ascii="Arial Narrow" w:hAnsi="Arial Narrow"/>
              </w:rPr>
              <w:t>amendment.</w:t>
            </w:r>
          </w:p>
          <w:p w14:paraId="54F9EA47" w14:textId="129D9836" w:rsidR="00553598" w:rsidRDefault="00553598" w:rsidP="008A2FAE">
            <w:pPr>
              <w:jc w:val="both"/>
              <w:rPr>
                <w:rFonts w:ascii="Arial Narrow" w:hAnsi="Arial Narrow"/>
              </w:rPr>
            </w:pPr>
          </w:p>
          <w:p w14:paraId="296C88A9" w14:textId="711F45EA" w:rsidR="00C14C78" w:rsidRDefault="00C14C78" w:rsidP="008A2FAE">
            <w:pPr>
              <w:jc w:val="both"/>
              <w:rPr>
                <w:rFonts w:ascii="Arial Narrow" w:hAnsi="Arial Narrow"/>
              </w:rPr>
            </w:pPr>
            <w:r w:rsidRPr="00C14C78">
              <w:rPr>
                <w:rFonts w:ascii="Arial Narrow" w:hAnsi="Arial Narrow"/>
              </w:rPr>
              <w:t>(3) If an exemption has been granted in respect of a waste management</w:t>
            </w:r>
            <w:r>
              <w:rPr>
                <w:rFonts w:ascii="Arial Narrow" w:hAnsi="Arial Narrow"/>
              </w:rPr>
              <w:t xml:space="preserve"> </w:t>
            </w:r>
            <w:r w:rsidRPr="00C14C78">
              <w:rPr>
                <w:rFonts w:ascii="Arial Narrow" w:hAnsi="Arial Narrow"/>
              </w:rPr>
              <w:t xml:space="preserve">activity, or part </w:t>
            </w:r>
            <w:r w:rsidRPr="00C14C78">
              <w:rPr>
                <w:rFonts w:ascii="Arial Narrow" w:hAnsi="Arial Narrow"/>
              </w:rPr>
              <w:lastRenderedPageBreak/>
              <w:t>thereof, and ownership of that waste management</w:t>
            </w:r>
            <w:r>
              <w:rPr>
                <w:rFonts w:ascii="Arial Narrow" w:hAnsi="Arial Narrow"/>
              </w:rPr>
              <w:t xml:space="preserve"> </w:t>
            </w:r>
            <w:r w:rsidRPr="00C14C78">
              <w:rPr>
                <w:rFonts w:ascii="Arial Narrow" w:hAnsi="Arial Narrow"/>
              </w:rPr>
              <w:t>activity is transferred, the exemption may, with the permission of the</w:t>
            </w:r>
            <w:r>
              <w:rPr>
                <w:rFonts w:ascii="Arial Narrow" w:hAnsi="Arial Narrow"/>
              </w:rPr>
              <w:t xml:space="preserve"> </w:t>
            </w:r>
            <w:r w:rsidRPr="00C14C78">
              <w:rPr>
                <w:rFonts w:ascii="Arial Narrow" w:hAnsi="Arial Narrow"/>
              </w:rPr>
              <w:t>Minister</w:t>
            </w:r>
            <w:r w:rsidRPr="00F2692F">
              <w:rPr>
                <w:rFonts w:ascii="Arial Narrow" w:hAnsi="Arial Narrow"/>
                <w:u w:val="single"/>
              </w:rPr>
              <w:t>, Minister responsible for mineral resources</w:t>
            </w:r>
            <w:r w:rsidRPr="00C14C78">
              <w:rPr>
                <w:rFonts w:ascii="Arial Narrow" w:hAnsi="Arial Narrow"/>
              </w:rPr>
              <w:t xml:space="preserve"> or MEC, be</w:t>
            </w:r>
            <w:r>
              <w:rPr>
                <w:rFonts w:ascii="Arial Narrow" w:hAnsi="Arial Narrow"/>
              </w:rPr>
              <w:t xml:space="preserve"> </w:t>
            </w:r>
            <w:r w:rsidRPr="00C14C78">
              <w:rPr>
                <w:rFonts w:ascii="Arial Narrow" w:hAnsi="Arial Narrow"/>
              </w:rPr>
              <w:t>transferred by the holder of the exemption to the new owner of the waste</w:t>
            </w:r>
            <w:r>
              <w:rPr>
                <w:rFonts w:ascii="Arial Narrow" w:hAnsi="Arial Narrow"/>
              </w:rPr>
              <w:t xml:space="preserve"> </w:t>
            </w:r>
            <w:r w:rsidRPr="00C14C78">
              <w:rPr>
                <w:rFonts w:ascii="Arial Narrow" w:hAnsi="Arial Narrow"/>
              </w:rPr>
              <w:t>management activity.’’</w:t>
            </w:r>
          </w:p>
        </w:tc>
        <w:tc>
          <w:tcPr>
            <w:tcW w:w="3050" w:type="dxa"/>
          </w:tcPr>
          <w:p w14:paraId="2DDBFBA7" w14:textId="77777777" w:rsidR="00E25D51" w:rsidRDefault="008247B4" w:rsidP="008A2FAE">
            <w:pPr>
              <w:pStyle w:val="ListParagraph"/>
              <w:numPr>
                <w:ilvl w:val="0"/>
                <w:numId w:val="33"/>
              </w:numPr>
              <w:ind w:left="183" w:hanging="142"/>
              <w:jc w:val="both"/>
              <w:rPr>
                <w:rFonts w:ascii="Arial Narrow" w:hAnsi="Arial Narrow"/>
              </w:rPr>
            </w:pPr>
            <w:r w:rsidRPr="00E25D51">
              <w:rPr>
                <w:rFonts w:ascii="Arial Narrow" w:hAnsi="Arial Narrow"/>
              </w:rPr>
              <w:lastRenderedPageBreak/>
              <w:t xml:space="preserve">The provisions of section 74 do not provide the Minister responsible for mineral resources with legal power to issue exemptions in so far such exemptions relate to provisions administered by the Minister responsible for mineral resources. The scope for exemption applications also appears to be wide. Clauses 76, 77, 78 and 79 amend sections 74, 75, 76 and 77 provide for the consequential textual amendment empowering the Minister responsible for mineral resources to issue an exemption in so far such an exemption relate to a provision administered by the Minister responsible for mineral resources. </w:t>
            </w:r>
          </w:p>
          <w:p w14:paraId="43C380EE" w14:textId="49125E1C" w:rsidR="002C4042" w:rsidRPr="00E25D51" w:rsidRDefault="008247B4" w:rsidP="008A2FAE">
            <w:pPr>
              <w:pStyle w:val="ListParagraph"/>
              <w:numPr>
                <w:ilvl w:val="0"/>
                <w:numId w:val="33"/>
              </w:numPr>
              <w:ind w:left="183" w:hanging="142"/>
              <w:jc w:val="both"/>
              <w:rPr>
                <w:rFonts w:ascii="Arial Narrow" w:hAnsi="Arial Narrow"/>
              </w:rPr>
            </w:pPr>
            <w:r w:rsidRPr="00E25D51">
              <w:rPr>
                <w:rFonts w:ascii="Arial Narrow" w:hAnsi="Arial Narrow"/>
              </w:rPr>
              <w:t>The clauses also provide clarity that there will be no exemptions provided from th</w:t>
            </w:r>
            <w:r w:rsidR="004E4510">
              <w:rPr>
                <w:rFonts w:ascii="Arial Narrow" w:hAnsi="Arial Narrow"/>
              </w:rPr>
              <w:t>e</w:t>
            </w:r>
            <w:r w:rsidRPr="00E25D51">
              <w:rPr>
                <w:rFonts w:ascii="Arial Narrow" w:hAnsi="Arial Narrow"/>
              </w:rPr>
              <w:t xml:space="preserve"> </w:t>
            </w:r>
            <w:r w:rsidRPr="00E25D51">
              <w:rPr>
                <w:rFonts w:ascii="Arial Narrow" w:hAnsi="Arial Narrow"/>
              </w:rPr>
              <w:lastRenderedPageBreak/>
              <w:t>requirement to obtain a waste management licence.</w:t>
            </w:r>
          </w:p>
        </w:tc>
      </w:tr>
      <w:tr w:rsidR="002C4042" w14:paraId="4061F13F" w14:textId="77777777" w:rsidTr="002C4042">
        <w:tc>
          <w:tcPr>
            <w:tcW w:w="1477" w:type="dxa"/>
          </w:tcPr>
          <w:p w14:paraId="5E80A79E" w14:textId="66E566AE" w:rsidR="002C4042" w:rsidRDefault="00FD4A73" w:rsidP="008A2FAE">
            <w:pPr>
              <w:jc w:val="both"/>
              <w:rPr>
                <w:rFonts w:ascii="Arial Narrow" w:hAnsi="Arial Narrow"/>
              </w:rPr>
            </w:pPr>
            <w:r>
              <w:rPr>
                <w:rFonts w:ascii="Arial Narrow" w:hAnsi="Arial Narrow"/>
              </w:rPr>
              <w:lastRenderedPageBreak/>
              <w:t>Clause 80</w:t>
            </w:r>
          </w:p>
        </w:tc>
        <w:tc>
          <w:tcPr>
            <w:tcW w:w="1920" w:type="dxa"/>
          </w:tcPr>
          <w:p w14:paraId="512ABFDC" w14:textId="3464A27C" w:rsidR="002C4042" w:rsidRDefault="00FD4A73" w:rsidP="008A2FAE">
            <w:pPr>
              <w:jc w:val="both"/>
              <w:rPr>
                <w:rFonts w:ascii="Arial Narrow" w:hAnsi="Arial Narrow"/>
              </w:rPr>
            </w:pPr>
            <w:r>
              <w:rPr>
                <w:rFonts w:ascii="Arial Narrow" w:hAnsi="Arial Narrow"/>
              </w:rPr>
              <w:t>Expression</w:t>
            </w:r>
            <w:r w:rsidR="00EA56CD">
              <w:rPr>
                <w:rFonts w:ascii="Arial Narrow" w:hAnsi="Arial Narrow"/>
              </w:rPr>
              <w:t>s</w:t>
            </w:r>
            <w:r>
              <w:rPr>
                <w:rFonts w:ascii="Arial Narrow" w:hAnsi="Arial Narrow"/>
              </w:rPr>
              <w:t xml:space="preserve"> in NEMWA</w:t>
            </w:r>
            <w:r w:rsidR="00EA56CD">
              <w:rPr>
                <w:rFonts w:ascii="Arial Narrow" w:hAnsi="Arial Narrow"/>
              </w:rPr>
              <w:t>:</w:t>
            </w:r>
          </w:p>
          <w:p w14:paraId="36CBEC9D" w14:textId="690E43F3" w:rsidR="00FD4A73" w:rsidRDefault="00EA56CD" w:rsidP="008A2FAE">
            <w:pPr>
              <w:jc w:val="both"/>
              <w:rPr>
                <w:rFonts w:ascii="Arial Narrow" w:hAnsi="Arial Narrow"/>
              </w:rPr>
            </w:pPr>
            <w:r>
              <w:rPr>
                <w:rFonts w:ascii="Arial Narrow" w:hAnsi="Arial Narrow"/>
              </w:rPr>
              <w:t>“</w:t>
            </w:r>
            <w:r w:rsidR="00FD4A73" w:rsidRPr="00FD4A73">
              <w:rPr>
                <w:rFonts w:ascii="Arial Narrow" w:hAnsi="Arial Narrow"/>
              </w:rPr>
              <w:t>Minister of Water Affairs and Forestry</w:t>
            </w:r>
            <w:r>
              <w:rPr>
                <w:rFonts w:ascii="Arial Narrow" w:hAnsi="Arial Narrow"/>
              </w:rPr>
              <w:t>”</w:t>
            </w:r>
          </w:p>
        </w:tc>
        <w:tc>
          <w:tcPr>
            <w:tcW w:w="4357" w:type="dxa"/>
          </w:tcPr>
          <w:p w14:paraId="48411ED2" w14:textId="77777777" w:rsidR="002C4042" w:rsidRPr="00AE303E" w:rsidRDefault="002C4042" w:rsidP="008A2FAE">
            <w:pPr>
              <w:jc w:val="both"/>
              <w:rPr>
                <w:rFonts w:ascii="Arial Narrow" w:hAnsi="Arial Narrow"/>
              </w:rPr>
            </w:pPr>
          </w:p>
        </w:tc>
        <w:tc>
          <w:tcPr>
            <w:tcW w:w="3144" w:type="dxa"/>
          </w:tcPr>
          <w:p w14:paraId="05484BB0" w14:textId="1C4538DB" w:rsidR="002C4042" w:rsidRDefault="00FF7915" w:rsidP="008A2FAE">
            <w:pPr>
              <w:jc w:val="both"/>
              <w:rPr>
                <w:rFonts w:ascii="Arial Narrow" w:hAnsi="Arial Narrow"/>
              </w:rPr>
            </w:pPr>
            <w:r w:rsidRPr="00FF7915">
              <w:rPr>
                <w:rFonts w:ascii="Arial Narrow" w:hAnsi="Arial Narrow"/>
              </w:rPr>
              <w:t>substitution for the expression ‘‘Minister of Water Affairs and Forestry’’,</w:t>
            </w:r>
            <w:r w:rsidR="00264BE2">
              <w:rPr>
                <w:rFonts w:ascii="Arial Narrow" w:hAnsi="Arial Narrow"/>
              </w:rPr>
              <w:t xml:space="preserve"> </w:t>
            </w:r>
            <w:r w:rsidRPr="00FF7915">
              <w:rPr>
                <w:rFonts w:ascii="Arial Narrow" w:hAnsi="Arial Narrow"/>
              </w:rPr>
              <w:t>whenever it occurs, of the expression ‘‘Minister responsible for water affairs’’.</w:t>
            </w:r>
          </w:p>
        </w:tc>
        <w:tc>
          <w:tcPr>
            <w:tcW w:w="3050" w:type="dxa"/>
          </w:tcPr>
          <w:p w14:paraId="418C59E8" w14:textId="6BF0FFB0" w:rsidR="002C4042" w:rsidRDefault="00E25D51" w:rsidP="008A2FAE">
            <w:pPr>
              <w:jc w:val="both"/>
              <w:rPr>
                <w:rFonts w:ascii="Arial Narrow" w:hAnsi="Arial Narrow"/>
              </w:rPr>
            </w:pPr>
            <w:r>
              <w:rPr>
                <w:rFonts w:ascii="Arial Narrow" w:hAnsi="Arial Narrow"/>
              </w:rPr>
              <w:t>R</w:t>
            </w:r>
            <w:r w:rsidR="008247B4" w:rsidRPr="008247B4">
              <w:rPr>
                <w:rFonts w:ascii="Arial Narrow" w:hAnsi="Arial Narrow"/>
              </w:rPr>
              <w:t>eplaces the expression of the ‘‘Minister of Water Affairs and Forestry’’ with the Minister responsible for water affairs.</w:t>
            </w:r>
          </w:p>
        </w:tc>
      </w:tr>
      <w:tr w:rsidR="002C4042" w14:paraId="72AD23E9" w14:textId="77777777" w:rsidTr="002C4042">
        <w:tc>
          <w:tcPr>
            <w:tcW w:w="1477" w:type="dxa"/>
          </w:tcPr>
          <w:p w14:paraId="2BB8B411" w14:textId="62365576" w:rsidR="002C4042" w:rsidRDefault="00FD4A73" w:rsidP="008A2FAE">
            <w:pPr>
              <w:jc w:val="both"/>
              <w:rPr>
                <w:rFonts w:ascii="Arial Narrow" w:hAnsi="Arial Narrow"/>
              </w:rPr>
            </w:pPr>
            <w:r>
              <w:rPr>
                <w:rFonts w:ascii="Arial Narrow" w:hAnsi="Arial Narrow"/>
              </w:rPr>
              <w:t>Clause 81</w:t>
            </w:r>
          </w:p>
        </w:tc>
        <w:tc>
          <w:tcPr>
            <w:tcW w:w="1920" w:type="dxa"/>
          </w:tcPr>
          <w:p w14:paraId="0870E12C" w14:textId="64301BA3" w:rsidR="002C4042" w:rsidRDefault="00FD4A73" w:rsidP="008A2FAE">
            <w:pPr>
              <w:jc w:val="both"/>
              <w:rPr>
                <w:rFonts w:ascii="Arial Narrow" w:hAnsi="Arial Narrow"/>
              </w:rPr>
            </w:pPr>
            <w:r>
              <w:rPr>
                <w:rFonts w:ascii="Arial Narrow" w:hAnsi="Arial Narrow"/>
              </w:rPr>
              <w:t>Schedule 3</w:t>
            </w:r>
            <w:r w:rsidR="00EA56CD">
              <w:rPr>
                <w:rFonts w:ascii="Arial Narrow" w:hAnsi="Arial Narrow"/>
              </w:rPr>
              <w:t xml:space="preserve"> of NEMWA</w:t>
            </w:r>
          </w:p>
        </w:tc>
        <w:tc>
          <w:tcPr>
            <w:tcW w:w="4357" w:type="dxa"/>
          </w:tcPr>
          <w:p w14:paraId="6EEC1D0E" w14:textId="77777777" w:rsidR="00553598" w:rsidRPr="00AE303E" w:rsidRDefault="00553598" w:rsidP="008A2FAE">
            <w:pPr>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SCHEDULE 3</w:t>
            </w:r>
          </w:p>
          <w:p w14:paraId="73239A45" w14:textId="77777777" w:rsidR="00553598" w:rsidRPr="00AE303E" w:rsidRDefault="00553598" w:rsidP="008A2FAE">
            <w:pPr>
              <w:jc w:val="both"/>
              <w:rPr>
                <w:rFonts w:ascii="Arial Narrow" w:eastAsia="Times New Roman" w:hAnsi="Arial Narrow" w:cs="Times New Roman"/>
                <w:b/>
                <w:lang w:eastAsia="en-ZA"/>
              </w:rPr>
            </w:pPr>
          </w:p>
          <w:p w14:paraId="37E23065" w14:textId="77777777" w:rsidR="00553598" w:rsidRPr="00AE303E" w:rsidRDefault="00553598" w:rsidP="008A2FAE">
            <w:pPr>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Defined Wastes</w:t>
            </w:r>
          </w:p>
          <w:p w14:paraId="7B6758BF" w14:textId="77777777" w:rsidR="00553598" w:rsidRPr="00AE303E" w:rsidRDefault="00553598" w:rsidP="008A2FAE">
            <w:pPr>
              <w:jc w:val="both"/>
              <w:rPr>
                <w:rFonts w:ascii="Arial Narrow" w:eastAsia="Times New Roman" w:hAnsi="Arial Narrow" w:cs="Times New Roman"/>
                <w:b/>
                <w:lang w:eastAsia="en-ZA"/>
              </w:rPr>
            </w:pPr>
          </w:p>
          <w:p w14:paraId="46C49138" w14:textId="77777777" w:rsidR="00553598" w:rsidRPr="00AE303E" w:rsidRDefault="00553598" w:rsidP="008A2FAE">
            <w:pPr>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CATEGORY A: Hazardous Waste</w:t>
            </w:r>
          </w:p>
          <w:p w14:paraId="7E03F8AB" w14:textId="77777777" w:rsidR="00553598" w:rsidRPr="00AE303E" w:rsidRDefault="00553598" w:rsidP="008A2FAE">
            <w:pPr>
              <w:jc w:val="both"/>
              <w:rPr>
                <w:rFonts w:ascii="Arial Narrow" w:eastAsia="Times New Roman" w:hAnsi="Arial Narrow" w:cs="Times New Roman"/>
                <w:b/>
                <w:lang w:eastAsia="en-ZA"/>
              </w:rPr>
            </w:pPr>
          </w:p>
          <w:tbl>
            <w:tblPr>
              <w:tblStyle w:val="TableGrid"/>
              <w:tblW w:w="0" w:type="auto"/>
              <w:jc w:val="center"/>
              <w:tblLook w:val="04A0" w:firstRow="1" w:lastRow="0" w:firstColumn="1" w:lastColumn="0" w:noHBand="0" w:noVBand="1"/>
            </w:tblPr>
            <w:tblGrid>
              <w:gridCol w:w="4510"/>
            </w:tblGrid>
            <w:tr w:rsidR="00553598" w:rsidRPr="00AE303E" w14:paraId="181D5C40" w14:textId="77777777" w:rsidTr="00FB6EF4">
              <w:trPr>
                <w:jc w:val="center"/>
              </w:trPr>
              <w:tc>
                <w:tcPr>
                  <w:tcW w:w="9852" w:type="dxa"/>
                  <w:tcBorders>
                    <w:top w:val="single" w:sz="4" w:space="0" w:color="auto"/>
                    <w:left w:val="single" w:sz="4" w:space="0" w:color="auto"/>
                    <w:bottom w:val="single" w:sz="4" w:space="0" w:color="auto"/>
                    <w:right w:val="single" w:sz="4" w:space="0" w:color="auto"/>
                  </w:tcBorders>
                  <w:hideMark/>
                </w:tcPr>
                <w:p w14:paraId="7967A477"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“hazardous waste”</w:t>
                  </w:r>
                  <w:r w:rsidRPr="00AE303E">
                    <w:rPr>
                      <w:rFonts w:ascii="Arial Narrow" w:eastAsia="Times New Roman" w:hAnsi="Arial Narrow" w:cs="Times New Roman"/>
                      <w:lang w:eastAsia="en-ZA"/>
                    </w:rPr>
                    <w:t xml:space="preserve"> means any waste that contains organic or inorganic elements or compounds that may, owing to the inherent physical, chemical or toxicological characteristics of that waste, have a detrimental impact on health and the environment and includes hazardous substances, materials or objects within business waste, residue deposits and residue stockpiles as outlined below:</w:t>
                  </w:r>
                </w:p>
              </w:tc>
            </w:tr>
          </w:tbl>
          <w:p w14:paraId="3968AFD5" w14:textId="77777777" w:rsidR="00553598" w:rsidRPr="00AE303E" w:rsidRDefault="00553598" w:rsidP="008A2FAE">
            <w:pPr>
              <w:jc w:val="both"/>
              <w:rPr>
                <w:rFonts w:ascii="Arial Narrow" w:eastAsia="Times New Roman" w:hAnsi="Arial Narrow" w:cs="Times New Roman"/>
                <w:lang w:eastAsia="en-ZA"/>
              </w:rPr>
            </w:pPr>
          </w:p>
          <w:p w14:paraId="002E5B25"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“business waste”</w:t>
            </w:r>
            <w:r w:rsidRPr="00AE303E">
              <w:rPr>
                <w:rFonts w:ascii="Arial Narrow" w:eastAsia="Times New Roman" w:hAnsi="Arial Narrow" w:cs="Times New Roman"/>
                <w:lang w:eastAsia="en-ZA"/>
              </w:rPr>
              <w:t xml:space="preserve"> means waste that emanates from premises that are used wholly or mainly for commercial, retail, wholesale, entertainment or government administration purposes, which include:</w:t>
            </w:r>
          </w:p>
          <w:p w14:paraId="0D6B48FA"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2288"/>
            </w:tblGrid>
            <w:tr w:rsidR="00553598" w:rsidRPr="00AE303E" w14:paraId="5350DB07"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67DB4A94"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w:t>
                  </w:r>
                  <w:r w:rsidRPr="00AE303E">
                    <w:rPr>
                      <w:rFonts w:ascii="Arial Narrow" w:eastAsia="Times New Roman" w:hAnsi="Arial Narrow" w:cs="Times New Roman"/>
                      <w:b/>
                      <w:lang w:eastAsia="en-ZA"/>
                    </w:rPr>
                    <w:tab/>
                    <w:t>Wastes from agriculture, horticulture, aquaculture, forestry, hunting and fishing, food preparation and processing</w:t>
                  </w:r>
                </w:p>
              </w:tc>
              <w:tc>
                <w:tcPr>
                  <w:tcW w:w="5969" w:type="dxa"/>
                  <w:tcBorders>
                    <w:top w:val="single" w:sz="4" w:space="0" w:color="000000"/>
                    <w:left w:val="single" w:sz="4" w:space="0" w:color="000000"/>
                    <w:bottom w:val="single" w:sz="4" w:space="0" w:color="000000"/>
                    <w:right w:val="single" w:sz="4" w:space="0" w:color="000000"/>
                  </w:tcBorders>
                  <w:hideMark/>
                </w:tcPr>
                <w:p w14:paraId="62C8FAF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agriculture, horticulture, aquaculture, forestry, hunting and fishing</w:t>
                  </w:r>
                </w:p>
              </w:tc>
            </w:tr>
            <w:tr w:rsidR="00553598" w:rsidRPr="00AE303E" w14:paraId="06266F0F"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5FEF7AB3"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2.</w:t>
                  </w:r>
                  <w:r w:rsidRPr="00AE303E">
                    <w:rPr>
                      <w:rFonts w:ascii="Arial Narrow" w:eastAsia="Times New Roman" w:hAnsi="Arial Narrow" w:cs="Times New Roman"/>
                      <w:b/>
                      <w:lang w:eastAsia="en-ZA"/>
                    </w:rPr>
                    <w:tab/>
                    <w:t xml:space="preserve">Wastes from wood processing and the production of </w:t>
                  </w:r>
                  <w:r w:rsidRPr="00AE303E">
                    <w:rPr>
                      <w:rFonts w:ascii="Arial Narrow" w:eastAsia="Times New Roman" w:hAnsi="Arial Narrow" w:cs="Times New Roman"/>
                      <w:b/>
                      <w:lang w:eastAsia="en-ZA"/>
                    </w:rPr>
                    <w:lastRenderedPageBreak/>
                    <w:t>panels and furniture, pulp, paper and cardboard</w:t>
                  </w:r>
                </w:p>
              </w:tc>
              <w:tc>
                <w:tcPr>
                  <w:tcW w:w="5969" w:type="dxa"/>
                  <w:tcBorders>
                    <w:top w:val="single" w:sz="4" w:space="0" w:color="000000"/>
                    <w:left w:val="single" w:sz="4" w:space="0" w:color="000000"/>
                    <w:bottom w:val="single" w:sz="4" w:space="0" w:color="000000"/>
                    <w:right w:val="single" w:sz="4" w:space="0" w:color="000000"/>
                  </w:tcBorders>
                  <w:hideMark/>
                </w:tcPr>
                <w:p w14:paraId="0143191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lastRenderedPageBreak/>
                    <w:t>(a)</w:t>
                  </w:r>
                  <w:r w:rsidRPr="00AE303E">
                    <w:rPr>
                      <w:rFonts w:ascii="Arial Narrow" w:eastAsia="Times New Roman" w:hAnsi="Arial Narrow" w:cs="Times New Roman"/>
                      <w:lang w:eastAsia="en-ZA"/>
                    </w:rPr>
                    <w:tab/>
                    <w:t xml:space="preserve">hazardous portion of wastes from wood processing and the </w:t>
                  </w:r>
                  <w:r w:rsidRPr="00AE303E">
                    <w:rPr>
                      <w:rFonts w:ascii="Arial Narrow" w:eastAsia="Times New Roman" w:hAnsi="Arial Narrow" w:cs="Times New Roman"/>
                      <w:lang w:eastAsia="en-ZA"/>
                    </w:rPr>
                    <w:lastRenderedPageBreak/>
                    <w:t>production of panels and furniture</w:t>
                  </w:r>
                </w:p>
              </w:tc>
            </w:tr>
            <w:tr w:rsidR="00553598" w:rsidRPr="00AE303E" w14:paraId="48F1354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7F54E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EE95867"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hazardous portion of wastes from wood preservation</w:t>
                  </w:r>
                </w:p>
              </w:tc>
            </w:tr>
            <w:tr w:rsidR="00553598" w:rsidRPr="00AE303E" w14:paraId="0A5177D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94AF64"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B1972A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hazardous portion of wastes from pulp, paper and cardboard production and processing</w:t>
                  </w:r>
                </w:p>
              </w:tc>
            </w:tr>
            <w:tr w:rsidR="00553598" w:rsidRPr="00AE303E" w14:paraId="160E4FBE"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727066BF"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3.</w:t>
                  </w:r>
                  <w:r w:rsidRPr="00AE303E">
                    <w:rPr>
                      <w:rFonts w:ascii="Arial Narrow" w:eastAsia="Times New Roman" w:hAnsi="Arial Narrow" w:cs="Times New Roman"/>
                      <w:b/>
                      <w:lang w:eastAsia="en-ZA"/>
                    </w:rPr>
                    <w:tab/>
                    <w:t>Wastes from the leather, fur and textile industries</w:t>
                  </w:r>
                </w:p>
              </w:tc>
              <w:tc>
                <w:tcPr>
                  <w:tcW w:w="5969" w:type="dxa"/>
                  <w:tcBorders>
                    <w:top w:val="single" w:sz="4" w:space="0" w:color="000000"/>
                    <w:left w:val="single" w:sz="4" w:space="0" w:color="000000"/>
                    <w:bottom w:val="single" w:sz="4" w:space="0" w:color="000000"/>
                    <w:right w:val="single" w:sz="4" w:space="0" w:color="000000"/>
                  </w:tcBorders>
                  <w:hideMark/>
                </w:tcPr>
                <w:p w14:paraId="5D22AB3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the leather and fur industry</w:t>
                  </w:r>
                </w:p>
              </w:tc>
            </w:tr>
            <w:tr w:rsidR="00553598" w:rsidRPr="00AE303E" w14:paraId="730D2C5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15F6C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BA9FAF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hazardous portion of wastes from the textile industry</w:t>
                  </w:r>
                </w:p>
              </w:tc>
            </w:tr>
            <w:tr w:rsidR="00553598" w:rsidRPr="00AE303E" w14:paraId="44FC0647"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5B6C0829"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4.</w:t>
                  </w:r>
                  <w:r w:rsidRPr="00AE303E">
                    <w:rPr>
                      <w:rFonts w:ascii="Arial Narrow" w:eastAsia="Times New Roman" w:hAnsi="Arial Narrow" w:cs="Times New Roman"/>
                      <w:b/>
                      <w:lang w:eastAsia="en-ZA"/>
                    </w:rPr>
                    <w:tab/>
                    <w:t>Wastes from petroleum refining, natural gas purification and pyrolytic treatment of coal</w:t>
                  </w:r>
                </w:p>
              </w:tc>
              <w:tc>
                <w:tcPr>
                  <w:tcW w:w="5969" w:type="dxa"/>
                  <w:tcBorders>
                    <w:top w:val="single" w:sz="4" w:space="0" w:color="000000"/>
                    <w:left w:val="single" w:sz="4" w:space="0" w:color="000000"/>
                    <w:bottom w:val="single" w:sz="4" w:space="0" w:color="000000"/>
                    <w:right w:val="single" w:sz="4" w:space="0" w:color="000000"/>
                  </w:tcBorders>
                  <w:hideMark/>
                </w:tcPr>
                <w:p w14:paraId="5A81EA07"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petroleum refining</w:t>
                  </w:r>
                </w:p>
              </w:tc>
            </w:tr>
            <w:tr w:rsidR="00553598" w:rsidRPr="00AE303E" w14:paraId="415C566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89B5A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50B663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pyrolytic treatment of coal</w:t>
                  </w:r>
                </w:p>
              </w:tc>
            </w:tr>
            <w:tr w:rsidR="00553598" w:rsidRPr="00AE303E" w14:paraId="3D7DD772"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C20F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5385766"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natural gas purification and transportation</w:t>
                  </w:r>
                </w:p>
              </w:tc>
            </w:tr>
            <w:tr w:rsidR="00553598" w:rsidRPr="00AE303E" w14:paraId="6A62AE37"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1FBEFFC4"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5.</w:t>
                  </w:r>
                  <w:r w:rsidRPr="00AE303E">
                    <w:rPr>
                      <w:rFonts w:ascii="Arial Narrow" w:eastAsia="Times New Roman" w:hAnsi="Arial Narrow" w:cs="Times New Roman"/>
                      <w:b/>
                      <w:lang w:eastAsia="en-ZA"/>
                    </w:rPr>
                    <w:tab/>
                    <w:t>Wastes from inorganic chemical processes acids</w:t>
                  </w:r>
                </w:p>
              </w:tc>
              <w:tc>
                <w:tcPr>
                  <w:tcW w:w="5969" w:type="dxa"/>
                  <w:tcBorders>
                    <w:top w:val="single" w:sz="4" w:space="0" w:color="000000"/>
                    <w:left w:val="single" w:sz="4" w:space="0" w:color="000000"/>
                    <w:bottom w:val="single" w:sz="4" w:space="0" w:color="000000"/>
                    <w:right w:val="single" w:sz="4" w:space="0" w:color="000000"/>
                  </w:tcBorders>
                  <w:hideMark/>
                </w:tcPr>
                <w:p w14:paraId="7D66C36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the manufacture, formulation, supply and use (MFSU) of acids</w:t>
                  </w:r>
                </w:p>
              </w:tc>
            </w:tr>
            <w:tr w:rsidR="00553598" w:rsidRPr="00AE303E" w14:paraId="5C48022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C25A8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918ECF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MFSU of bases</w:t>
                  </w:r>
                </w:p>
              </w:tc>
            </w:tr>
            <w:tr w:rsidR="00553598" w:rsidRPr="00AE303E" w14:paraId="7B08A68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88132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C5459D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the MFSU of salts and their solutions and metallic oxides</w:t>
                  </w:r>
                </w:p>
              </w:tc>
            </w:tr>
            <w:tr w:rsidR="00553598" w:rsidRPr="00AE303E" w14:paraId="299C5EF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E8DC04"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14D32A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metal-containing wastes</w:t>
                  </w:r>
                </w:p>
              </w:tc>
            </w:tr>
            <w:tr w:rsidR="00553598" w:rsidRPr="00AE303E" w14:paraId="1A40E002"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F536E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048F737"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the MFSU of sulphur chemicals, sulphur chemical processes and desulphurisation processes</w:t>
                  </w:r>
                </w:p>
              </w:tc>
            </w:tr>
            <w:tr w:rsidR="00553598" w:rsidRPr="00AE303E" w14:paraId="5DB28D6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DE7D3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375EA8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the MFSU of halogens and halogen chemical processes</w:t>
                  </w:r>
                </w:p>
              </w:tc>
            </w:tr>
            <w:tr w:rsidR="00553598" w:rsidRPr="00AE303E" w14:paraId="64D059F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E6FB1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93B58F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wastes from the MFSU of silicon and silicon derivatives</w:t>
                  </w:r>
                </w:p>
              </w:tc>
            </w:tr>
            <w:tr w:rsidR="00553598" w:rsidRPr="00AE303E" w14:paraId="129488E4"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7291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B9086E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(h)</w:t>
                  </w:r>
                  <w:r w:rsidRPr="00AE303E">
                    <w:rPr>
                      <w:rFonts w:ascii="Arial Narrow" w:eastAsia="Times New Roman" w:hAnsi="Arial Narrow" w:cs="Times New Roman"/>
                      <w:lang w:eastAsia="en-ZA"/>
                    </w:rPr>
                    <w:tab/>
                    <w:t>wastes from the MSFU of phosphorous chemicals and phosphorous chemical processes</w:t>
                  </w:r>
                </w:p>
              </w:tc>
            </w:tr>
            <w:tr w:rsidR="00553598" w:rsidRPr="00AE303E" w14:paraId="32DA04A6"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544A0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7A9A98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(i)</w:t>
                  </w:r>
                  <w:r w:rsidRPr="00AE303E">
                    <w:rPr>
                      <w:rFonts w:ascii="Arial Narrow" w:eastAsia="Times New Roman" w:hAnsi="Arial Narrow" w:cs="Times New Roman"/>
                      <w:lang w:eastAsia="en-ZA"/>
                    </w:rPr>
                    <w:tab/>
                    <w:t>wastes from the MFSU of nitrogen chemicals, nitrogen chemical processes and fertiliser manufacture</w:t>
                  </w:r>
                </w:p>
              </w:tc>
            </w:tr>
            <w:tr w:rsidR="00553598" w:rsidRPr="00AE303E" w14:paraId="24FF649D"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13542"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09526D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(j)</w:t>
                  </w:r>
                  <w:r w:rsidRPr="00AE303E">
                    <w:rPr>
                      <w:rFonts w:ascii="Arial Narrow" w:eastAsia="Times New Roman" w:hAnsi="Arial Narrow" w:cs="Times New Roman"/>
                      <w:lang w:eastAsia="en-ZA"/>
                    </w:rPr>
                    <w:tab/>
                    <w:t>wastes from the manufacture of inorganic pigments</w:t>
                  </w:r>
                </w:p>
              </w:tc>
            </w:tr>
            <w:tr w:rsidR="00553598" w:rsidRPr="00AE303E" w14:paraId="1C326777" w14:textId="77777777" w:rsidTr="00FB6EF4">
              <w:trPr>
                <w:trHeight w:val="38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3AD8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1E513B9"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(k)</w:t>
                  </w:r>
                  <w:r w:rsidRPr="00AE303E">
                    <w:rPr>
                      <w:rFonts w:ascii="Arial Narrow" w:eastAsia="Times New Roman" w:hAnsi="Arial Narrow" w:cs="Times New Roman"/>
                      <w:lang w:eastAsia="en-ZA"/>
                    </w:rPr>
                    <w:tab/>
                    <w:t>other wastes from inorganic chemical processes</w:t>
                  </w:r>
                </w:p>
              </w:tc>
            </w:tr>
            <w:tr w:rsidR="00553598" w:rsidRPr="00AE303E" w14:paraId="48794B8C"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54B8101A"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6.</w:t>
                  </w:r>
                  <w:r w:rsidRPr="00AE303E">
                    <w:rPr>
                      <w:rFonts w:ascii="Arial Narrow" w:eastAsia="Times New Roman" w:hAnsi="Arial Narrow" w:cs="Times New Roman"/>
                      <w:b/>
                      <w:lang w:eastAsia="en-ZA"/>
                    </w:rPr>
                    <w:tab/>
                    <w:t>Wastes from organic chemical processes</w:t>
                  </w:r>
                </w:p>
              </w:tc>
              <w:tc>
                <w:tcPr>
                  <w:tcW w:w="5969" w:type="dxa"/>
                  <w:tcBorders>
                    <w:top w:val="single" w:sz="4" w:space="0" w:color="000000"/>
                    <w:left w:val="single" w:sz="4" w:space="0" w:color="000000"/>
                    <w:bottom w:val="single" w:sz="4" w:space="0" w:color="000000"/>
                    <w:right w:val="single" w:sz="4" w:space="0" w:color="000000"/>
                  </w:tcBorders>
                  <w:hideMark/>
                </w:tcPr>
                <w:p w14:paraId="344EA76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the manufacture, formulation, supply and use (MFSU) of basic organic chemicals</w:t>
                  </w:r>
                </w:p>
              </w:tc>
            </w:tr>
            <w:tr w:rsidR="00553598" w:rsidRPr="00AE303E" w14:paraId="2C0C8D4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422F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6CEF15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MFSU of plastics, synthetic rubber and man-made fibres</w:t>
                  </w:r>
                </w:p>
              </w:tc>
            </w:tr>
            <w:tr w:rsidR="00553598" w:rsidRPr="00AE303E" w14:paraId="2869971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941F3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57DDBE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the MFSU of organic dyes and pigments</w:t>
                  </w:r>
                </w:p>
              </w:tc>
            </w:tr>
            <w:tr w:rsidR="00553598" w:rsidRPr="00AE303E" w14:paraId="6D421F5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D712D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6FAC41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the MFSU of organic plant protection products, wood preserving agents and other biocides</w:t>
                  </w:r>
                </w:p>
              </w:tc>
            </w:tr>
            <w:tr w:rsidR="00553598" w:rsidRPr="00AE303E" w14:paraId="0300FAF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B93D26"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96BAE0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the MFSU of pharmaceuticals</w:t>
                  </w:r>
                </w:p>
              </w:tc>
            </w:tr>
            <w:tr w:rsidR="00553598" w:rsidRPr="00AE303E" w14:paraId="3EC73AF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9CD0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82C18F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the MFSU of fats, grease, soaps, detergents, disinfectants and cosmetics</w:t>
                  </w:r>
                </w:p>
              </w:tc>
            </w:tr>
            <w:tr w:rsidR="00553598" w:rsidRPr="00AE303E" w14:paraId="4325A6F5"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2CD649"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F25AB3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other wastes from the MFSU of fine chemicals and chemical products</w:t>
                  </w:r>
                </w:p>
              </w:tc>
            </w:tr>
            <w:tr w:rsidR="00553598" w:rsidRPr="00AE303E" w14:paraId="4B7CD864"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1682E045"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7.</w:t>
                  </w:r>
                  <w:r w:rsidRPr="00AE303E">
                    <w:rPr>
                      <w:rFonts w:ascii="Arial Narrow" w:eastAsia="Times New Roman" w:hAnsi="Arial Narrow" w:cs="Times New Roman"/>
                      <w:b/>
                      <w:lang w:eastAsia="en-ZA"/>
                    </w:rPr>
                    <w:tab/>
                    <w:t>Wastes from thermal processes</w:t>
                  </w:r>
                </w:p>
              </w:tc>
              <w:tc>
                <w:tcPr>
                  <w:tcW w:w="5969" w:type="dxa"/>
                  <w:tcBorders>
                    <w:top w:val="single" w:sz="4" w:space="0" w:color="000000"/>
                    <w:left w:val="single" w:sz="4" w:space="0" w:color="000000"/>
                    <w:bottom w:val="single" w:sz="4" w:space="0" w:color="000000"/>
                    <w:right w:val="single" w:sz="4" w:space="0" w:color="000000"/>
                  </w:tcBorders>
                  <w:hideMark/>
                </w:tcPr>
                <w:p w14:paraId="35E273A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power stations and other combustion plants</w:t>
                  </w:r>
                </w:p>
              </w:tc>
            </w:tr>
            <w:tr w:rsidR="00553598" w:rsidRPr="00AE303E" w14:paraId="7E91DA3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649A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DC5210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hazardous portion of wastes from the iron and steel industry</w:t>
                  </w:r>
                </w:p>
              </w:tc>
            </w:tr>
            <w:tr w:rsidR="00553598" w:rsidRPr="00AE303E" w14:paraId="725C386D"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C8E46"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B9AF2A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aluminium thermal metallurgy</w:t>
                  </w:r>
                </w:p>
              </w:tc>
            </w:tr>
            <w:tr w:rsidR="00553598" w:rsidRPr="00AE303E" w14:paraId="2FA6397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D912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2E7549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lead thermal metallurgy</w:t>
                  </w:r>
                </w:p>
              </w:tc>
            </w:tr>
            <w:tr w:rsidR="00553598" w:rsidRPr="00AE303E" w14:paraId="0F6768E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7850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0B79F4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zinc thermal metallurgy</w:t>
                  </w:r>
                </w:p>
              </w:tc>
            </w:tr>
            <w:tr w:rsidR="00553598" w:rsidRPr="00AE303E" w14:paraId="53DFD08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30192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94269C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copper thermal metallurgy</w:t>
                  </w:r>
                </w:p>
              </w:tc>
            </w:tr>
            <w:tr w:rsidR="00553598" w:rsidRPr="00AE303E" w14:paraId="73FCDAC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EB1F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20E270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wastes from silver, gold and platinum thermal metallurgy</w:t>
                  </w:r>
                </w:p>
              </w:tc>
            </w:tr>
            <w:tr w:rsidR="00553598" w:rsidRPr="00AE303E" w14:paraId="18339BB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252A6"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5097E0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(h)</w:t>
                  </w:r>
                  <w:r w:rsidRPr="00AE303E">
                    <w:rPr>
                      <w:rFonts w:ascii="Arial Narrow" w:eastAsia="Times New Roman" w:hAnsi="Arial Narrow" w:cs="Times New Roman"/>
                      <w:lang w:eastAsia="en-ZA"/>
                    </w:rPr>
                    <w:tab/>
                    <w:t>wastes from other non-ferrous thermal metallurgy</w:t>
                  </w:r>
                </w:p>
              </w:tc>
            </w:tr>
            <w:tr w:rsidR="00553598" w:rsidRPr="00AE303E" w14:paraId="40DF17A6"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9B3E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6A707B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(i)</w:t>
                  </w:r>
                  <w:r w:rsidRPr="00AE303E">
                    <w:rPr>
                      <w:rFonts w:ascii="Arial Narrow" w:eastAsia="Times New Roman" w:hAnsi="Arial Narrow" w:cs="Times New Roman"/>
                      <w:lang w:eastAsia="en-ZA"/>
                    </w:rPr>
                    <w:tab/>
                    <w:t>hazardous portion of wastes from casting of ferrous pieces</w:t>
                  </w:r>
                </w:p>
              </w:tc>
            </w:tr>
            <w:tr w:rsidR="00553598" w:rsidRPr="00AE303E" w14:paraId="67FA0BB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B08E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BB2733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(j)</w:t>
                  </w:r>
                  <w:r w:rsidRPr="00AE303E">
                    <w:rPr>
                      <w:rFonts w:ascii="Arial Narrow" w:eastAsia="Times New Roman" w:hAnsi="Arial Narrow" w:cs="Times New Roman"/>
                      <w:lang w:eastAsia="en-ZA"/>
                    </w:rPr>
                    <w:tab/>
                    <w:t>hazardous portion of wastes from casting of non-ferrous pieces</w:t>
                  </w:r>
                </w:p>
              </w:tc>
            </w:tr>
            <w:tr w:rsidR="00553598" w:rsidRPr="00AE303E" w14:paraId="107F1A8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A17C4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42953C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(k)</w:t>
                  </w:r>
                  <w:r w:rsidRPr="00AE303E">
                    <w:rPr>
                      <w:rFonts w:ascii="Arial Narrow" w:eastAsia="Times New Roman" w:hAnsi="Arial Narrow" w:cs="Times New Roman"/>
                      <w:lang w:eastAsia="en-ZA"/>
                    </w:rPr>
                    <w:tab/>
                    <w:t>hazardous portion of wastes from manufacture of glass and glass products</w:t>
                  </w:r>
                </w:p>
              </w:tc>
            </w:tr>
            <w:tr w:rsidR="00553598" w:rsidRPr="00AE303E" w14:paraId="6420F7B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8CFA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3B439F9"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(l)</w:t>
                  </w:r>
                  <w:r w:rsidRPr="00AE303E">
                    <w:rPr>
                      <w:rFonts w:ascii="Arial Narrow" w:eastAsia="Times New Roman" w:hAnsi="Arial Narrow" w:cs="Times New Roman"/>
                      <w:lang w:eastAsia="en-ZA"/>
                    </w:rPr>
                    <w:tab/>
                    <w:t xml:space="preserve">hazardous portion of wastes from manufacture of ceramic goods, </w:t>
                  </w:r>
                  <w:r w:rsidRPr="00AE303E">
                    <w:rPr>
                      <w:rFonts w:ascii="Arial Narrow" w:eastAsia="Times New Roman" w:hAnsi="Arial Narrow" w:cs="Times New Roman"/>
                      <w:lang w:eastAsia="en-ZA"/>
                    </w:rPr>
                    <w:lastRenderedPageBreak/>
                    <w:t>bricks, tiles and construction products</w:t>
                  </w:r>
                </w:p>
              </w:tc>
            </w:tr>
            <w:tr w:rsidR="00553598" w:rsidRPr="00AE303E" w14:paraId="365D8414"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CC4E32"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BE0B3C6"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(m)</w:t>
                  </w:r>
                  <w:r w:rsidRPr="00AE303E">
                    <w:rPr>
                      <w:rFonts w:ascii="Arial Narrow" w:eastAsia="Times New Roman" w:hAnsi="Arial Narrow" w:cs="Times New Roman"/>
                      <w:lang w:eastAsia="en-ZA"/>
                    </w:rPr>
                    <w:tab/>
                    <w:t>hazardous portion of wastes from manufacture of cement, lime and plaster and articles and products made from them</w:t>
                  </w:r>
                </w:p>
              </w:tc>
            </w:tr>
            <w:tr w:rsidR="00553598" w:rsidRPr="00AE303E" w14:paraId="3FC58BED"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3CA0C23E"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8.</w:t>
                  </w:r>
                  <w:r w:rsidRPr="00AE303E">
                    <w:rPr>
                      <w:rFonts w:ascii="Arial Narrow" w:eastAsia="Times New Roman" w:hAnsi="Arial Narrow" w:cs="Times New Roman"/>
                      <w:b/>
                      <w:lang w:eastAsia="en-ZA"/>
                    </w:rPr>
                    <w:tab/>
                    <w:t>Waste from the photographic industry</w:t>
                  </w:r>
                </w:p>
              </w:tc>
              <w:tc>
                <w:tcPr>
                  <w:tcW w:w="5969" w:type="dxa"/>
                  <w:tcBorders>
                    <w:top w:val="single" w:sz="4" w:space="0" w:color="000000"/>
                    <w:left w:val="single" w:sz="4" w:space="0" w:color="000000"/>
                    <w:bottom w:val="single" w:sz="4" w:space="0" w:color="000000"/>
                    <w:right w:val="single" w:sz="4" w:space="0" w:color="000000"/>
                  </w:tcBorders>
                  <w:hideMark/>
                </w:tcPr>
                <w:p w14:paraId="7E48893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 from the photographic industry</w:t>
                  </w:r>
                </w:p>
              </w:tc>
            </w:tr>
            <w:tr w:rsidR="00553598" w:rsidRPr="00AE303E" w14:paraId="5647C591"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1895E7BB"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9.</w:t>
                  </w:r>
                  <w:r w:rsidRPr="00AE303E">
                    <w:rPr>
                      <w:rFonts w:ascii="Arial Narrow" w:eastAsia="Times New Roman" w:hAnsi="Arial Narrow" w:cs="Times New Roman"/>
                      <w:b/>
                      <w:lang w:eastAsia="en-ZA"/>
                    </w:rPr>
                    <w:tab/>
                    <w:t>Wastes from the manufacture, formulation, supply and use (MFSU) of coatings (paints, varnishes and vitreous enamels), adhesives, sealants and printing inks</w:t>
                  </w:r>
                </w:p>
              </w:tc>
              <w:tc>
                <w:tcPr>
                  <w:tcW w:w="5969" w:type="dxa"/>
                  <w:tcBorders>
                    <w:top w:val="single" w:sz="4" w:space="0" w:color="000000"/>
                    <w:left w:val="single" w:sz="4" w:space="0" w:color="000000"/>
                    <w:bottom w:val="single" w:sz="4" w:space="0" w:color="000000"/>
                    <w:right w:val="single" w:sz="4" w:space="0" w:color="000000"/>
                  </w:tcBorders>
                  <w:hideMark/>
                </w:tcPr>
                <w:p w14:paraId="49E7A23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MFSU and removal of paint and varnish</w:t>
                  </w:r>
                </w:p>
              </w:tc>
            </w:tr>
            <w:tr w:rsidR="00553598" w:rsidRPr="00AE303E" w14:paraId="02FF61B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3297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F0B63C5"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MFSU of other coatings (including ceramic materials)</w:t>
                  </w:r>
                </w:p>
              </w:tc>
            </w:tr>
            <w:tr w:rsidR="00553598" w:rsidRPr="00AE303E" w14:paraId="6A66914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4B1E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E3AA206"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MFSU of printing inks</w:t>
                  </w:r>
                </w:p>
              </w:tc>
            </w:tr>
            <w:tr w:rsidR="00553598" w:rsidRPr="00AE303E" w14:paraId="3EC07DF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DF329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CA5C69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MFSU of adhesives and sealants (including waterproofing products)</w:t>
                  </w:r>
                </w:p>
              </w:tc>
            </w:tr>
            <w:tr w:rsidR="00553598" w:rsidRPr="00AE303E" w14:paraId="2D1950BD"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79ADA19B"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10.</w:t>
                  </w:r>
                  <w:r w:rsidRPr="00AE303E">
                    <w:rPr>
                      <w:rFonts w:ascii="Arial Narrow" w:eastAsia="Times New Roman" w:hAnsi="Arial Narrow" w:cs="Times New Roman"/>
                      <w:b/>
                      <w:lang w:eastAsia="en-ZA"/>
                    </w:rPr>
                    <w:tab/>
                    <w:t>Wastes from chemical surface treatment and coating of metals and other materials; non-ferrous hydrometallurgy</w:t>
                  </w:r>
                </w:p>
              </w:tc>
              <w:tc>
                <w:tcPr>
                  <w:tcW w:w="5969" w:type="dxa"/>
                  <w:tcBorders>
                    <w:top w:val="single" w:sz="4" w:space="0" w:color="000000"/>
                    <w:left w:val="single" w:sz="4" w:space="0" w:color="000000"/>
                    <w:bottom w:val="single" w:sz="4" w:space="0" w:color="000000"/>
                    <w:right w:val="single" w:sz="4" w:space="0" w:color="000000"/>
                  </w:tcBorders>
                  <w:hideMark/>
                </w:tcPr>
                <w:p w14:paraId="151DA395"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chemical surface treatment and coating of metals and other materials (for example galvanic processes, zinc coating processes, pickling processes, etching, phosphating, alkaline degreasing, anodising)</w:t>
                  </w:r>
                </w:p>
              </w:tc>
            </w:tr>
            <w:tr w:rsidR="00553598" w:rsidRPr="00AE303E" w14:paraId="6C795DB2"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B32AF"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D143D1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non-ferrous hydrometallurgical processes</w:t>
                  </w:r>
                </w:p>
              </w:tc>
            </w:tr>
            <w:tr w:rsidR="00553598" w:rsidRPr="00AE303E" w14:paraId="7A4F9AA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0C5F8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0B9FDF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sludges and solids from tempering processes</w:t>
                  </w:r>
                </w:p>
              </w:tc>
            </w:tr>
            <w:tr w:rsidR="00553598" w:rsidRPr="00AE303E" w14:paraId="46AC9CB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C066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BBE82C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hot galvanising processes</w:t>
                  </w:r>
                </w:p>
              </w:tc>
            </w:tr>
            <w:tr w:rsidR="00553598" w:rsidRPr="00AE303E" w14:paraId="2ED0C868"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67059CDB"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11.</w:t>
                  </w:r>
                  <w:r w:rsidRPr="00AE303E">
                    <w:rPr>
                      <w:rFonts w:ascii="Arial Narrow" w:eastAsia="Times New Roman" w:hAnsi="Arial Narrow" w:cs="Times New Roman"/>
                      <w:b/>
                      <w:lang w:eastAsia="en-ZA"/>
                    </w:rPr>
                    <w:tab/>
                    <w:t>Wastes from shaping and physical and mechanical surface treatment of metals and plastics</w:t>
                  </w:r>
                </w:p>
              </w:tc>
              <w:tc>
                <w:tcPr>
                  <w:tcW w:w="5969" w:type="dxa"/>
                  <w:tcBorders>
                    <w:top w:val="single" w:sz="4" w:space="0" w:color="000000"/>
                    <w:left w:val="single" w:sz="4" w:space="0" w:color="000000"/>
                    <w:bottom w:val="single" w:sz="4" w:space="0" w:color="000000"/>
                    <w:right w:val="single" w:sz="4" w:space="0" w:color="000000"/>
                  </w:tcBorders>
                  <w:hideMark/>
                </w:tcPr>
                <w:p w14:paraId="5D5F5F1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shaping and physical and mechanical surface treatment of metals and plastics</w:t>
                  </w:r>
                </w:p>
              </w:tc>
            </w:tr>
            <w:tr w:rsidR="00553598" w:rsidRPr="00AE303E" w14:paraId="11CB59F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514B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A17E57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water and steam degreasing processes</w:t>
                  </w:r>
                </w:p>
              </w:tc>
            </w:tr>
            <w:tr w:rsidR="00553598" w:rsidRPr="00AE303E" w14:paraId="2B0965DB"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4147B1CC"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12.</w:t>
                  </w:r>
                  <w:r w:rsidRPr="00AE303E">
                    <w:rPr>
                      <w:rFonts w:ascii="Arial Narrow" w:eastAsia="Times New Roman" w:hAnsi="Arial Narrow" w:cs="Times New Roman"/>
                      <w:b/>
                      <w:lang w:eastAsia="en-ZA"/>
                    </w:rPr>
                    <w:tab/>
                    <w:t>Oil wastes and wastes of liquid fuels (except edible oils)</w:t>
                  </w:r>
                </w:p>
              </w:tc>
              <w:tc>
                <w:tcPr>
                  <w:tcW w:w="5969" w:type="dxa"/>
                  <w:tcBorders>
                    <w:top w:val="single" w:sz="4" w:space="0" w:color="000000"/>
                    <w:left w:val="single" w:sz="4" w:space="0" w:color="000000"/>
                    <w:bottom w:val="single" w:sz="4" w:space="0" w:color="000000"/>
                    <w:right w:val="single" w:sz="4" w:space="0" w:color="000000"/>
                  </w:tcBorders>
                  <w:hideMark/>
                </w:tcPr>
                <w:p w14:paraId="767CC11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 hydraulic oils</w:t>
                  </w:r>
                </w:p>
              </w:tc>
            </w:tr>
            <w:tr w:rsidR="00553598" w:rsidRPr="00AE303E" w14:paraId="2B332F3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9540D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2E4B65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 engine, gear and lubricating oils</w:t>
                  </w:r>
                </w:p>
              </w:tc>
            </w:tr>
            <w:tr w:rsidR="00553598" w:rsidRPr="00AE303E" w14:paraId="31D139D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66EF9"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CFC302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 insulating and heat transmission oils</w:t>
                  </w:r>
                </w:p>
              </w:tc>
            </w:tr>
            <w:tr w:rsidR="00553598" w:rsidRPr="00AE303E" w14:paraId="27DB9AF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5B55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A2BA81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oil/water separator contents</w:t>
                  </w:r>
                </w:p>
              </w:tc>
            </w:tr>
            <w:tr w:rsidR="00553598" w:rsidRPr="00AE303E" w14:paraId="23917B5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51388"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F5B106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of liquid fuels</w:t>
                  </w:r>
                </w:p>
              </w:tc>
            </w:tr>
            <w:tr w:rsidR="00553598" w:rsidRPr="00AE303E" w14:paraId="2A5A6350"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1F35815D"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13.</w:t>
                  </w:r>
                  <w:r w:rsidRPr="00AE303E">
                    <w:rPr>
                      <w:rFonts w:ascii="Arial Narrow" w:eastAsia="Times New Roman" w:hAnsi="Arial Narrow" w:cs="Times New Roman"/>
                      <w:b/>
                      <w:lang w:eastAsia="en-ZA"/>
                    </w:rPr>
                    <w:tab/>
                    <w:t>Waste organic solvents, refrigerants and propellants</w:t>
                  </w:r>
                </w:p>
              </w:tc>
              <w:tc>
                <w:tcPr>
                  <w:tcW w:w="5969" w:type="dxa"/>
                  <w:tcBorders>
                    <w:top w:val="single" w:sz="4" w:space="0" w:color="000000"/>
                    <w:left w:val="single" w:sz="4" w:space="0" w:color="000000"/>
                    <w:bottom w:val="single" w:sz="4" w:space="0" w:color="000000"/>
                    <w:right w:val="single" w:sz="4" w:space="0" w:color="000000"/>
                  </w:tcBorders>
                  <w:hideMark/>
                </w:tcPr>
                <w:p w14:paraId="62B08E9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 organic solvents, refrigerants and foam/aerosol propellants</w:t>
                  </w:r>
                </w:p>
              </w:tc>
            </w:tr>
            <w:tr w:rsidR="00553598" w:rsidRPr="00AE303E" w14:paraId="19E8A9E1"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68A0B998"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14.</w:t>
                  </w:r>
                  <w:r w:rsidRPr="00AE303E">
                    <w:rPr>
                      <w:rFonts w:ascii="Arial Narrow" w:eastAsia="Times New Roman" w:hAnsi="Arial Narrow" w:cs="Times New Roman"/>
                      <w:b/>
                      <w:lang w:eastAsia="en-ZA"/>
                    </w:rPr>
                    <w:tab/>
                    <w:t>Other wastes not specified in the list</w:t>
                  </w:r>
                </w:p>
              </w:tc>
              <w:tc>
                <w:tcPr>
                  <w:tcW w:w="5969" w:type="dxa"/>
                  <w:tcBorders>
                    <w:top w:val="single" w:sz="4" w:space="0" w:color="000000"/>
                    <w:left w:val="single" w:sz="4" w:space="0" w:color="000000"/>
                    <w:bottom w:val="single" w:sz="4" w:space="0" w:color="000000"/>
                    <w:right w:val="single" w:sz="4" w:space="0" w:color="000000"/>
                  </w:tcBorders>
                  <w:hideMark/>
                </w:tcPr>
                <w:p w14:paraId="78FCEBA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end-of-life vehicles from different means of transport (including off-road machinery) and wastes from dismantling of end-of-life vehicles and vehicle maintenance</w:t>
                  </w:r>
                </w:p>
              </w:tc>
            </w:tr>
            <w:tr w:rsidR="00553598" w:rsidRPr="00AE303E" w14:paraId="23BE37F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C9D251"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2961C09"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hazardous portion of wastes from electrical and electronic equipment</w:t>
                  </w:r>
                </w:p>
              </w:tc>
            </w:tr>
            <w:tr w:rsidR="00553598" w:rsidRPr="00AE303E" w14:paraId="3DAB6D4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70A5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8D4FAE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hazardous portion of wastes from off-specification batches and unused products</w:t>
                  </w:r>
                </w:p>
              </w:tc>
            </w:tr>
            <w:tr w:rsidR="00553598" w:rsidRPr="00AE303E" w14:paraId="17ED415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D11F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2F624C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 xml:space="preserve">wastes from discarded gases in pressure </w:t>
                  </w:r>
                  <w:r w:rsidRPr="00AE303E">
                    <w:rPr>
                      <w:rFonts w:ascii="Arial Narrow" w:eastAsia="Times New Roman" w:hAnsi="Arial Narrow" w:cs="Times New Roman"/>
                      <w:lang w:eastAsia="en-ZA"/>
                    </w:rPr>
                    <w:lastRenderedPageBreak/>
                    <w:t>containers and discarded chemicals</w:t>
                  </w:r>
                </w:p>
              </w:tc>
            </w:tr>
            <w:tr w:rsidR="00553598" w:rsidRPr="00AE303E" w14:paraId="3390752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04D9"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053A29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discarded batteries and accumulators</w:t>
                  </w:r>
                </w:p>
              </w:tc>
            </w:tr>
            <w:tr w:rsidR="00553598" w:rsidRPr="00AE303E" w14:paraId="1AAA663A"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EC641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2C996C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transport tank, storage tank and barrel cleaning</w:t>
                  </w:r>
                </w:p>
              </w:tc>
            </w:tr>
            <w:tr w:rsidR="00553598" w:rsidRPr="00AE303E" w14:paraId="7383E0E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20844F"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88077E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spent catalysts wastes</w:t>
                  </w:r>
                </w:p>
              </w:tc>
            </w:tr>
            <w:tr w:rsidR="00553598" w:rsidRPr="00AE303E" w14:paraId="77E8751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57188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955494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(h)</w:t>
                  </w:r>
                  <w:r w:rsidRPr="00AE303E">
                    <w:rPr>
                      <w:rFonts w:ascii="Arial Narrow" w:eastAsia="Times New Roman" w:hAnsi="Arial Narrow" w:cs="Times New Roman"/>
                      <w:lang w:eastAsia="en-ZA"/>
                    </w:rPr>
                    <w:tab/>
                    <w:t>oxidising substances wastes</w:t>
                  </w:r>
                </w:p>
              </w:tc>
            </w:tr>
            <w:tr w:rsidR="00553598" w:rsidRPr="00AE303E" w14:paraId="2535E99C"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E0E6D2"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E03DCA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(i)</w:t>
                  </w:r>
                  <w:r w:rsidRPr="00AE303E">
                    <w:rPr>
                      <w:rFonts w:ascii="Arial Narrow" w:eastAsia="Times New Roman" w:hAnsi="Arial Narrow" w:cs="Times New Roman"/>
                      <w:lang w:eastAsia="en-ZA"/>
                    </w:rPr>
                    <w:tab/>
                    <w:t>aqueous liquid wastes destined for off-site treatment</w:t>
                  </w:r>
                </w:p>
              </w:tc>
            </w:tr>
            <w:tr w:rsidR="00553598" w:rsidRPr="00AE303E" w14:paraId="7C64DDA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FDCD1"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2D6FAE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(j)</w:t>
                  </w:r>
                  <w:r w:rsidRPr="00AE303E">
                    <w:rPr>
                      <w:rFonts w:ascii="Arial Narrow" w:eastAsia="Times New Roman" w:hAnsi="Arial Narrow" w:cs="Times New Roman"/>
                      <w:lang w:eastAsia="en-ZA"/>
                    </w:rPr>
                    <w:tab/>
                    <w:t>waste linings and refractories</w:t>
                  </w:r>
                </w:p>
              </w:tc>
            </w:tr>
            <w:tr w:rsidR="00553598" w:rsidRPr="00AE303E" w14:paraId="6F1AACA6"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4498A9DC"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15.</w:t>
                  </w:r>
                  <w:r w:rsidRPr="00AE303E">
                    <w:rPr>
                      <w:rFonts w:ascii="Arial Narrow" w:eastAsia="Times New Roman" w:hAnsi="Arial Narrow" w:cs="Times New Roman"/>
                      <w:b/>
                      <w:lang w:eastAsia="en-ZA"/>
                    </w:rPr>
                    <w:tab/>
                    <w:t>Construction wastes</w:t>
                  </w:r>
                </w:p>
              </w:tc>
              <w:tc>
                <w:tcPr>
                  <w:tcW w:w="5969" w:type="dxa"/>
                  <w:tcBorders>
                    <w:top w:val="single" w:sz="4" w:space="0" w:color="000000"/>
                    <w:left w:val="single" w:sz="4" w:space="0" w:color="000000"/>
                    <w:bottom w:val="single" w:sz="4" w:space="0" w:color="000000"/>
                    <w:right w:val="single" w:sz="4" w:space="0" w:color="000000"/>
                  </w:tcBorders>
                  <w:hideMark/>
                </w:tcPr>
                <w:p w14:paraId="2FB9345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bituminous mixtures, coal tar and tarred products</w:t>
                  </w:r>
                </w:p>
              </w:tc>
            </w:tr>
            <w:tr w:rsidR="00553598" w:rsidRPr="00AE303E" w14:paraId="495A6D0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5E467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4C29EF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discarded metals (including their alloys)</w:t>
                  </w:r>
                </w:p>
              </w:tc>
            </w:tr>
            <w:tr w:rsidR="00553598" w:rsidRPr="00AE303E" w14:paraId="307F6270"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5C84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7B1867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 soil (including excavated soil from contaminated sites), stones and dredging spoil</w:t>
                  </w:r>
                </w:p>
              </w:tc>
            </w:tr>
            <w:tr w:rsidR="00553598" w:rsidRPr="00AE303E" w14:paraId="071726B4"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01DCF"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3B44DB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insulation materials and asbestos-containing construction materials</w:t>
                  </w:r>
                </w:p>
              </w:tc>
            </w:tr>
            <w:tr w:rsidR="00553598" w:rsidRPr="00AE303E" w14:paraId="2C31FA5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346F1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C971C9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gypsum-based construction material</w:t>
                  </w:r>
                </w:p>
              </w:tc>
            </w:tr>
            <w:tr w:rsidR="00553598" w:rsidRPr="00AE303E" w14:paraId="5859B43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5DE21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0B7DB0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 xml:space="preserve">wastes from other construction and demolition </w:t>
                  </w:r>
                </w:p>
              </w:tc>
            </w:tr>
            <w:tr w:rsidR="00553598" w:rsidRPr="00AE303E" w14:paraId="4B32D5AC"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04638FC1"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16.</w:t>
                  </w:r>
                  <w:r w:rsidRPr="00AE303E">
                    <w:rPr>
                      <w:rFonts w:ascii="Arial Narrow" w:eastAsia="Times New Roman" w:hAnsi="Arial Narrow" w:cs="Times New Roman"/>
                      <w:b/>
                      <w:lang w:eastAsia="en-ZA"/>
                    </w:rPr>
                    <w:tab/>
                    <w:t xml:space="preserve">Wastes from human or animal health care and/or related research (except kitchen and restaurant wastes not arising from </w:t>
                  </w:r>
                  <w:r w:rsidRPr="00AE303E">
                    <w:rPr>
                      <w:rFonts w:ascii="Arial Narrow" w:eastAsia="Times New Roman" w:hAnsi="Arial Narrow" w:cs="Times New Roman"/>
                      <w:b/>
                      <w:lang w:eastAsia="en-ZA"/>
                    </w:rPr>
                    <w:lastRenderedPageBreak/>
                    <w:t xml:space="preserve">immediate health care) </w:t>
                  </w:r>
                </w:p>
              </w:tc>
              <w:tc>
                <w:tcPr>
                  <w:tcW w:w="5969" w:type="dxa"/>
                  <w:tcBorders>
                    <w:top w:val="single" w:sz="4" w:space="0" w:color="000000"/>
                    <w:left w:val="single" w:sz="4" w:space="0" w:color="000000"/>
                    <w:bottom w:val="single" w:sz="4" w:space="0" w:color="000000"/>
                    <w:right w:val="single" w:sz="4" w:space="0" w:color="000000"/>
                  </w:tcBorders>
                  <w:hideMark/>
                </w:tcPr>
                <w:p w14:paraId="7A8E968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lastRenderedPageBreak/>
                    <w:t>(a)</w:t>
                  </w:r>
                  <w:r w:rsidRPr="00AE303E">
                    <w:rPr>
                      <w:rFonts w:ascii="Arial Narrow" w:eastAsia="Times New Roman" w:hAnsi="Arial Narrow" w:cs="Times New Roman"/>
                      <w:lang w:eastAsia="en-ZA"/>
                    </w:rPr>
                    <w:tab/>
                    <w:t>wastes from natal care, diagnosis, treatment or prevention of disease in humans</w:t>
                  </w:r>
                </w:p>
              </w:tc>
            </w:tr>
            <w:tr w:rsidR="00553598" w:rsidRPr="00AE303E" w14:paraId="1FA7BD9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C0CB6"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2C08B2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 xml:space="preserve">wastes from research, diagnosis, treatment or prevention of </w:t>
                  </w:r>
                  <w:r w:rsidRPr="00AE303E">
                    <w:rPr>
                      <w:rFonts w:ascii="Arial Narrow" w:eastAsia="Times New Roman" w:hAnsi="Arial Narrow" w:cs="Times New Roman"/>
                      <w:lang w:eastAsia="en-ZA"/>
                    </w:rPr>
                    <w:lastRenderedPageBreak/>
                    <w:t>disease involving animals</w:t>
                  </w:r>
                </w:p>
              </w:tc>
            </w:tr>
            <w:tr w:rsidR="00553598" w:rsidRPr="00AE303E" w14:paraId="3A9C7D08"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012078CA"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lastRenderedPageBreak/>
                    <w:t>17.</w:t>
                  </w:r>
                  <w:r w:rsidRPr="00AE303E">
                    <w:rPr>
                      <w:rFonts w:ascii="Arial Narrow" w:eastAsia="Times New Roman" w:hAnsi="Arial Narrow" w:cs="Times New Roman"/>
                      <w:b/>
                      <w:lang w:eastAsia="en-ZA"/>
                    </w:rPr>
                    <w:tab/>
                    <w:t>Wastes from waste management facilities</w:t>
                  </w:r>
                </w:p>
              </w:tc>
              <w:tc>
                <w:tcPr>
                  <w:tcW w:w="5969" w:type="dxa"/>
                  <w:tcBorders>
                    <w:top w:val="single" w:sz="4" w:space="0" w:color="000000"/>
                    <w:left w:val="single" w:sz="4" w:space="0" w:color="000000"/>
                    <w:bottom w:val="single" w:sz="4" w:space="0" w:color="000000"/>
                    <w:right w:val="single" w:sz="4" w:space="0" w:color="000000"/>
                  </w:tcBorders>
                  <w:hideMark/>
                </w:tcPr>
                <w:p w14:paraId="55C67C5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hazardous portion of wastes from incineration or pyrolysis of waste</w:t>
                  </w:r>
                </w:p>
              </w:tc>
            </w:tr>
            <w:tr w:rsidR="00553598" w:rsidRPr="00AE303E" w14:paraId="0527DC7A"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56B08"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397E48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hazardous portion of wastes from physico/chemical treatments of waste</w:t>
                  </w:r>
                </w:p>
              </w:tc>
            </w:tr>
            <w:tr w:rsidR="00553598" w:rsidRPr="00AE303E" w14:paraId="4244DB35"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1F35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E20FAD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hazardous portion of stabilised/solidified wastes</w:t>
                  </w:r>
                </w:p>
              </w:tc>
            </w:tr>
            <w:tr w:rsidR="00553598" w:rsidRPr="00AE303E" w14:paraId="67C59C74"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9A61CF"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BA72F1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hazardous portion of wastes from aerobic treatment of solid wastes</w:t>
                  </w:r>
                </w:p>
              </w:tc>
            </w:tr>
            <w:tr w:rsidR="00553598" w:rsidRPr="00AE303E" w14:paraId="29DFE89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1002F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84E2B4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hazardous portion of wastes from anaerobic treatment of waste</w:t>
                  </w:r>
                </w:p>
              </w:tc>
            </w:tr>
            <w:tr w:rsidR="00553598" w:rsidRPr="00AE303E" w14:paraId="38DA22B2"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AA48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DB58C7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landfill leachate wastes</w:t>
                  </w:r>
                </w:p>
              </w:tc>
            </w:tr>
            <w:tr w:rsidR="00553598" w:rsidRPr="00AE303E" w14:paraId="113A6C4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71D784"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165960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wastes from shredding of metal-containing wastes</w:t>
                  </w:r>
                </w:p>
              </w:tc>
            </w:tr>
            <w:tr w:rsidR="00553598" w:rsidRPr="00AE303E" w14:paraId="37662BA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58CDC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EDB8AB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(h)</w:t>
                  </w:r>
                  <w:r w:rsidRPr="00AE303E">
                    <w:rPr>
                      <w:rFonts w:ascii="Arial Narrow" w:eastAsia="Times New Roman" w:hAnsi="Arial Narrow" w:cs="Times New Roman"/>
                      <w:lang w:eastAsia="en-ZA"/>
                    </w:rPr>
                    <w:tab/>
                    <w:t>wastes from oil regeneration</w:t>
                  </w:r>
                </w:p>
              </w:tc>
            </w:tr>
            <w:tr w:rsidR="00553598" w:rsidRPr="00AE303E" w14:paraId="0E6315D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A5B24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0B6583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(i)</w:t>
                  </w:r>
                  <w:r w:rsidRPr="00AE303E">
                    <w:rPr>
                      <w:rFonts w:ascii="Arial Narrow" w:eastAsia="Times New Roman" w:hAnsi="Arial Narrow" w:cs="Times New Roman"/>
                      <w:lang w:eastAsia="en-ZA"/>
                    </w:rPr>
                    <w:tab/>
                    <w:t>wastes from soil remediation</w:t>
                  </w:r>
                </w:p>
              </w:tc>
            </w:tr>
          </w:tbl>
          <w:p w14:paraId="0A48B29E" w14:textId="77777777" w:rsidR="00553598" w:rsidRPr="00AE303E" w:rsidRDefault="00553598" w:rsidP="008A2FAE">
            <w:pPr>
              <w:jc w:val="both"/>
              <w:rPr>
                <w:rFonts w:ascii="Arial Narrow" w:eastAsia="Times New Roman" w:hAnsi="Arial Narrow" w:cs="Times New Roman"/>
                <w:lang w:eastAsia="en-ZA"/>
              </w:rPr>
            </w:pPr>
          </w:p>
          <w:p w14:paraId="21F91A03"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“residue deposits”</w:t>
            </w:r>
            <w:r w:rsidRPr="00AE303E">
              <w:rPr>
                <w:rFonts w:ascii="Arial Narrow" w:eastAsia="Times New Roman" w:hAnsi="Arial Narrow" w:cs="Times New Roman"/>
                <w:lang w:eastAsia="en-ZA"/>
              </w:rPr>
              <w:t xml:space="preserve"> means any residue stockpile remaining at the termination, cancellation or expiry of a prospecting right, mining right, mining permit, exploration right or production right;</w:t>
            </w:r>
          </w:p>
          <w:p w14:paraId="6C67AAEC" w14:textId="77777777" w:rsidR="00553598" w:rsidRPr="00AE303E" w:rsidRDefault="00553598" w:rsidP="008A2FAE">
            <w:pPr>
              <w:jc w:val="both"/>
              <w:rPr>
                <w:rFonts w:ascii="Arial Narrow" w:eastAsia="Times New Roman" w:hAnsi="Arial Narrow" w:cs="Times New Roman"/>
                <w:lang w:eastAsia="en-ZA"/>
              </w:rPr>
            </w:pPr>
          </w:p>
          <w:p w14:paraId="601504A9"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“residue stockpile”</w:t>
            </w:r>
            <w:r w:rsidRPr="00AE303E">
              <w:rPr>
                <w:rFonts w:ascii="Arial Narrow" w:eastAsia="Times New Roman" w:hAnsi="Arial Narrow" w:cs="Times New Roman"/>
                <w:lang w:eastAsia="en-ZA"/>
              </w:rPr>
              <w:t xml:space="preserve"> means any debris, discard, tailings, slimes, screening, slurry, waste rock, foundry sand, mineral processing plant waste, ash or any other product derived from or incidental to a mining operation and which is stockpiled, stored or accumulated within the mining area for potential re-use, or which is disposed of, by the holder of a mining right, mining permit or, production right or an old order right, including historic mines and dumps created before the implementation of this Act. </w:t>
            </w:r>
          </w:p>
          <w:p w14:paraId="2160BB03" w14:textId="77777777" w:rsidR="00553598" w:rsidRPr="00AE303E" w:rsidRDefault="00553598" w:rsidP="008A2FAE">
            <w:pPr>
              <w:jc w:val="both"/>
              <w:rPr>
                <w:rFonts w:ascii="Arial Narrow" w:eastAsia="Times New Roman" w:hAnsi="Arial Narrow" w:cs="Times New Roman"/>
                <w:lang w:eastAsia="en-ZA"/>
              </w:rPr>
            </w:pPr>
          </w:p>
          <w:p w14:paraId="16F31FFC"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lastRenderedPageBreak/>
              <w:t>Residue deposits and residue stockpiles include:</w:t>
            </w:r>
          </w:p>
          <w:p w14:paraId="081EBB60"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366"/>
            </w:tblGrid>
            <w:tr w:rsidR="00553598" w:rsidRPr="00AE303E" w14:paraId="566B315E"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1E070787"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w:t>
                  </w:r>
                  <w:r w:rsidRPr="00AE303E">
                    <w:rPr>
                      <w:rFonts w:ascii="Arial Narrow" w:eastAsia="Times New Roman" w:hAnsi="Arial Narrow" w:cs="Times New Roman"/>
                      <w:b/>
                      <w:lang w:eastAsia="en-ZA"/>
                    </w:rPr>
                    <w:tab/>
                    <w:t>Wastes resulting from exploration, mining, quarrying, and physical and chemical treatment of minerals</w:t>
                  </w:r>
                </w:p>
              </w:tc>
              <w:tc>
                <w:tcPr>
                  <w:tcW w:w="5969" w:type="dxa"/>
                  <w:tcBorders>
                    <w:top w:val="single" w:sz="4" w:space="0" w:color="000000"/>
                    <w:left w:val="single" w:sz="4" w:space="0" w:color="000000"/>
                    <w:bottom w:val="single" w:sz="4" w:space="0" w:color="000000"/>
                    <w:right w:val="single" w:sz="4" w:space="0" w:color="000000"/>
                  </w:tcBorders>
                  <w:hideMark/>
                </w:tcPr>
                <w:p w14:paraId="0EB87B9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mineral excavation</w:t>
                  </w:r>
                </w:p>
              </w:tc>
            </w:tr>
            <w:tr w:rsidR="00553598" w:rsidRPr="00AE303E" w14:paraId="028B959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51BC3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FAF48D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physical and chemical processing of metalliferous minerals</w:t>
                  </w:r>
                </w:p>
              </w:tc>
            </w:tr>
            <w:tr w:rsidR="00553598" w:rsidRPr="00AE303E" w14:paraId="300F9B0F"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F77297"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2F3DA6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physical and chemical processing of non-metalliferous minerals</w:t>
                  </w:r>
                </w:p>
              </w:tc>
            </w:tr>
            <w:tr w:rsidR="00553598" w:rsidRPr="00AE303E" w14:paraId="42268EB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BC53E8"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0EBD3B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 xml:space="preserve">wastes from drilling muds and other drilling operations </w:t>
                  </w:r>
                </w:p>
              </w:tc>
            </w:tr>
          </w:tbl>
          <w:p w14:paraId="5C3DDDE4" w14:textId="77777777" w:rsidR="00553598" w:rsidRPr="00AE303E" w:rsidRDefault="00553598" w:rsidP="008A2FAE">
            <w:pPr>
              <w:jc w:val="both"/>
              <w:rPr>
                <w:rFonts w:ascii="Arial Narrow" w:eastAsia="Times New Roman" w:hAnsi="Arial Narrow" w:cs="Times New Roman"/>
                <w:lang w:eastAsia="en-ZA"/>
              </w:rPr>
            </w:pPr>
          </w:p>
          <w:p w14:paraId="4C7664BF" w14:textId="77777777" w:rsidR="00553598" w:rsidRPr="00AE303E" w:rsidRDefault="00553598" w:rsidP="008A2FAE">
            <w:pPr>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CATEGORY B: General Waste</w:t>
            </w:r>
          </w:p>
          <w:p w14:paraId="7503C2F5"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tblGrid>
            <w:tr w:rsidR="00553598" w:rsidRPr="00AE303E" w14:paraId="689F19C8" w14:textId="77777777" w:rsidTr="00FB6EF4">
              <w:trPr>
                <w:jc w:val="center"/>
              </w:trPr>
              <w:tc>
                <w:tcPr>
                  <w:tcW w:w="10188" w:type="dxa"/>
                  <w:tcBorders>
                    <w:top w:val="single" w:sz="4" w:space="0" w:color="000000"/>
                    <w:left w:val="single" w:sz="4" w:space="0" w:color="000000"/>
                    <w:bottom w:val="single" w:sz="4" w:space="0" w:color="000000"/>
                    <w:right w:val="single" w:sz="4" w:space="0" w:color="000000"/>
                  </w:tcBorders>
                </w:tcPr>
                <w:p w14:paraId="2C5B2D76" w14:textId="77777777" w:rsidR="00553598" w:rsidRPr="00AE303E" w:rsidRDefault="00553598" w:rsidP="008A2FAE">
                  <w:pPr>
                    <w:spacing w:after="0" w:line="240" w:lineRule="auto"/>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“general waste”</w:t>
                  </w:r>
                  <w:r w:rsidRPr="00AE303E">
                    <w:rPr>
                      <w:rFonts w:ascii="Arial Narrow" w:eastAsia="Times New Roman" w:hAnsi="Arial Narrow" w:cs="Times New Roman"/>
                      <w:lang w:eastAsia="en-ZA"/>
                    </w:rPr>
                    <w:t xml:space="preserve"> means waste that does not pose an immediate hazard or threat to health or to the environment, and includes-</w:t>
                  </w:r>
                </w:p>
                <w:p w14:paraId="40EBD678" w14:textId="77777777" w:rsidR="00553598" w:rsidRPr="00AE303E" w:rsidRDefault="00553598" w:rsidP="008A2FAE">
                  <w:pPr>
                    <w:spacing w:after="0" w:line="240" w:lineRule="auto"/>
                    <w:jc w:val="both"/>
                    <w:rPr>
                      <w:rFonts w:ascii="Arial Narrow" w:eastAsia="Times New Roman" w:hAnsi="Arial Narrow" w:cs="Times New Roman"/>
                      <w:lang w:eastAsia="en-ZA"/>
                    </w:rPr>
                  </w:pPr>
                </w:p>
                <w:p w14:paraId="328F81D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domestic waste;</w:t>
                  </w:r>
                </w:p>
                <w:p w14:paraId="4674596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building and demolition waste;</w:t>
                  </w:r>
                </w:p>
                <w:p w14:paraId="78960DB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business waste;</w:t>
                  </w:r>
                </w:p>
                <w:p w14:paraId="2F99351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inert waste; or</w:t>
                  </w:r>
                </w:p>
                <w:p w14:paraId="2397A1A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 xml:space="preserve">any waste classified as non-hazardous waste in terms of the regulations made under </w:t>
                  </w:r>
                  <w:hyperlink r:id="rId17" w:anchor="section69" w:history="1">
                    <w:r w:rsidRPr="00AE303E">
                      <w:rPr>
                        <w:rFonts w:ascii="Arial Narrow" w:eastAsia="Times New Roman" w:hAnsi="Arial Narrow" w:cs="Times New Roman"/>
                        <w:color w:val="0000FF"/>
                        <w:u w:val="single"/>
                        <w:lang w:eastAsia="en-ZA"/>
                      </w:rPr>
                      <w:t>section 69</w:t>
                    </w:r>
                  </w:hyperlink>
                  <w:r w:rsidRPr="00AE303E">
                    <w:rPr>
                      <w:rFonts w:ascii="Arial Narrow" w:eastAsia="Times New Roman" w:hAnsi="Arial Narrow" w:cs="Times New Roman"/>
                      <w:lang w:eastAsia="en-ZA"/>
                    </w:rPr>
                    <w:t>,</w:t>
                  </w:r>
                </w:p>
                <w:p w14:paraId="0B226BA1" w14:textId="77777777" w:rsidR="00553598" w:rsidRPr="00AE303E" w:rsidRDefault="00553598" w:rsidP="008A2FAE">
                  <w:pPr>
                    <w:spacing w:after="0" w:line="240" w:lineRule="auto"/>
                    <w:jc w:val="both"/>
                    <w:rPr>
                      <w:rFonts w:ascii="Arial Narrow" w:eastAsia="Times New Roman" w:hAnsi="Arial Narrow" w:cs="Times New Roman"/>
                      <w:lang w:eastAsia="en-ZA"/>
                    </w:rPr>
                  </w:pPr>
                </w:p>
                <w:p w14:paraId="4287A3AE" w14:textId="77777777" w:rsidR="00553598" w:rsidRPr="00AE303E" w:rsidRDefault="00553598" w:rsidP="008A2FAE">
                  <w:pPr>
                    <w:spacing w:after="0" w:line="240" w:lineRule="auto"/>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and includes non-hazardous substances, materials or objects within business, domestic, inert, building and demolition wastes as outlined below:</w:t>
                  </w:r>
                </w:p>
              </w:tc>
            </w:tr>
          </w:tbl>
          <w:p w14:paraId="3AAD0A1D" w14:textId="77777777" w:rsidR="00553598" w:rsidRPr="00AE303E" w:rsidRDefault="00553598" w:rsidP="008A2FAE">
            <w:pPr>
              <w:jc w:val="both"/>
              <w:rPr>
                <w:rFonts w:ascii="Arial Narrow" w:eastAsia="Times New Roman" w:hAnsi="Arial Narrow" w:cs="Times New Roman"/>
                <w:lang w:eastAsia="en-ZA"/>
              </w:rPr>
            </w:pPr>
          </w:p>
          <w:p w14:paraId="1B69C910"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“business waste”</w:t>
            </w:r>
            <w:r w:rsidRPr="00AE303E">
              <w:rPr>
                <w:rFonts w:ascii="Arial Narrow" w:eastAsia="Times New Roman" w:hAnsi="Arial Narrow" w:cs="Times New Roman"/>
                <w:lang w:eastAsia="en-ZA"/>
              </w:rPr>
              <w:t xml:space="preserve"> means waste that emanates from premises that are used wholly or mainly for commercial, retail, wholesale, entertainment or government administration purposes, which include:</w:t>
            </w:r>
          </w:p>
          <w:p w14:paraId="44532C13"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2"/>
              <w:gridCol w:w="2318"/>
            </w:tblGrid>
            <w:tr w:rsidR="00553598" w:rsidRPr="00AE303E" w14:paraId="694E485A"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45CEB6C2"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w:t>
                  </w:r>
                  <w:r w:rsidRPr="00AE303E">
                    <w:rPr>
                      <w:rFonts w:ascii="Arial Narrow" w:eastAsia="Times New Roman" w:hAnsi="Arial Narrow" w:cs="Times New Roman"/>
                      <w:b/>
                      <w:lang w:eastAsia="en-ZA"/>
                    </w:rPr>
                    <w:tab/>
                    <w:t xml:space="preserve">Wastes from agriculture, horticulture, aquaculture, forestry, hunting and fishing, food </w:t>
                  </w:r>
                  <w:r w:rsidRPr="00AE303E">
                    <w:rPr>
                      <w:rFonts w:ascii="Arial Narrow" w:eastAsia="Times New Roman" w:hAnsi="Arial Narrow" w:cs="Times New Roman"/>
                      <w:b/>
                      <w:lang w:eastAsia="en-ZA"/>
                    </w:rPr>
                    <w:lastRenderedPageBreak/>
                    <w:t>preparation and processing</w:t>
                  </w:r>
                </w:p>
              </w:tc>
              <w:tc>
                <w:tcPr>
                  <w:tcW w:w="5969" w:type="dxa"/>
                  <w:tcBorders>
                    <w:top w:val="single" w:sz="4" w:space="0" w:color="000000"/>
                    <w:left w:val="single" w:sz="4" w:space="0" w:color="000000"/>
                    <w:bottom w:val="single" w:sz="4" w:space="0" w:color="000000"/>
                    <w:right w:val="single" w:sz="4" w:space="0" w:color="000000"/>
                  </w:tcBorders>
                  <w:hideMark/>
                </w:tcPr>
                <w:p w14:paraId="264612D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lastRenderedPageBreak/>
                    <w:t>(a)</w:t>
                  </w:r>
                  <w:r w:rsidRPr="00AE303E">
                    <w:rPr>
                      <w:rFonts w:ascii="Arial Narrow" w:eastAsia="Times New Roman" w:hAnsi="Arial Narrow" w:cs="Times New Roman"/>
                      <w:lang w:eastAsia="en-ZA"/>
                    </w:rPr>
                    <w:tab/>
                    <w:t>wastes from agriculture, horticulture, aquaculture, forestry, hunting and fishing not otherwise specified in Category A</w:t>
                  </w:r>
                </w:p>
              </w:tc>
            </w:tr>
            <w:tr w:rsidR="00553598" w:rsidRPr="00AE303E" w14:paraId="0BE93A0C"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3A9B01"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2596E4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preparation and processing of meat, fish and other foods of animal origin</w:t>
                  </w:r>
                </w:p>
              </w:tc>
            </w:tr>
            <w:tr w:rsidR="00553598" w:rsidRPr="00AE303E" w14:paraId="2FF1A6B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648912"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4EB3F8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fruit, vegetables, cereals, edible oils, cocoa, coffee, tea and tobacco preparation and processing; conserve production; yeast and yeast extract production, molasses preparation and fermentation</w:t>
                  </w:r>
                </w:p>
              </w:tc>
            </w:tr>
            <w:tr w:rsidR="00553598" w:rsidRPr="00AE303E" w14:paraId="7D478C1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49D0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345A0A3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sugar processing</w:t>
                  </w:r>
                </w:p>
              </w:tc>
            </w:tr>
            <w:tr w:rsidR="00553598" w:rsidRPr="00AE303E" w14:paraId="304805AA"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D5541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F0725F5"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the dairy products industry</w:t>
                  </w:r>
                </w:p>
              </w:tc>
            </w:tr>
            <w:tr w:rsidR="00553598" w:rsidRPr="00AE303E" w14:paraId="5641FF2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E268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7E98FE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the baking and confectionery industry</w:t>
                  </w:r>
                </w:p>
              </w:tc>
            </w:tr>
            <w:tr w:rsidR="00553598" w:rsidRPr="00AE303E" w14:paraId="6CFB681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E69FF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6927E1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wastes from the production of alcoholic and non-alcoholic beverages (except coffee, tea and cocoa)</w:t>
                  </w:r>
                </w:p>
              </w:tc>
            </w:tr>
            <w:tr w:rsidR="00553598" w:rsidRPr="00AE303E" w14:paraId="6C20C40E"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03D5BF7C"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2.</w:t>
                  </w:r>
                  <w:r w:rsidRPr="00AE303E">
                    <w:rPr>
                      <w:rFonts w:ascii="Arial Narrow" w:eastAsia="Times New Roman" w:hAnsi="Arial Narrow" w:cs="Times New Roman"/>
                      <w:b/>
                      <w:lang w:eastAsia="en-ZA"/>
                    </w:rPr>
                    <w:tab/>
                    <w:t>Wastes from wood processing and the production of panels and furniture, pulp, paper and cardboard</w:t>
                  </w:r>
                </w:p>
              </w:tc>
              <w:tc>
                <w:tcPr>
                  <w:tcW w:w="5969" w:type="dxa"/>
                  <w:tcBorders>
                    <w:top w:val="single" w:sz="4" w:space="0" w:color="000000"/>
                    <w:left w:val="single" w:sz="4" w:space="0" w:color="000000"/>
                    <w:bottom w:val="single" w:sz="4" w:space="0" w:color="000000"/>
                    <w:right w:val="single" w:sz="4" w:space="0" w:color="000000"/>
                  </w:tcBorders>
                  <w:hideMark/>
                </w:tcPr>
                <w:p w14:paraId="3A1FAC46"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wood processing and the production of panels and furniture not otherwise specified in Category A</w:t>
                  </w:r>
                </w:p>
              </w:tc>
            </w:tr>
            <w:tr w:rsidR="00553598" w:rsidRPr="00AE303E" w14:paraId="583D8AA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0E49F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F39675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wood preservation not otherwise specified in Category A</w:t>
                  </w:r>
                </w:p>
              </w:tc>
            </w:tr>
            <w:tr w:rsidR="00553598" w:rsidRPr="00AE303E" w14:paraId="6F4205C7"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FD2F2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B0739D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pulp, paper and cardboard production and processing not otherwise specified in Category A</w:t>
                  </w:r>
                </w:p>
              </w:tc>
            </w:tr>
            <w:tr w:rsidR="00553598" w:rsidRPr="00AE303E" w14:paraId="48DE8398"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52E490FD"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lastRenderedPageBreak/>
                    <w:t>3.</w:t>
                  </w:r>
                  <w:r w:rsidRPr="00AE303E">
                    <w:rPr>
                      <w:rFonts w:ascii="Arial Narrow" w:eastAsia="Times New Roman" w:hAnsi="Arial Narrow" w:cs="Times New Roman"/>
                      <w:b/>
                      <w:lang w:eastAsia="en-ZA"/>
                    </w:rPr>
                    <w:tab/>
                    <w:t>Wastes from the leather, fur and textile industries</w:t>
                  </w:r>
                </w:p>
              </w:tc>
              <w:tc>
                <w:tcPr>
                  <w:tcW w:w="5969" w:type="dxa"/>
                  <w:tcBorders>
                    <w:top w:val="single" w:sz="4" w:space="0" w:color="000000"/>
                    <w:left w:val="single" w:sz="4" w:space="0" w:color="000000"/>
                    <w:bottom w:val="single" w:sz="4" w:space="0" w:color="000000"/>
                    <w:right w:val="single" w:sz="4" w:space="0" w:color="000000"/>
                  </w:tcBorders>
                  <w:hideMark/>
                </w:tcPr>
                <w:p w14:paraId="259B10C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the leather and fur industry not otherwise specified in Category A</w:t>
                  </w:r>
                </w:p>
              </w:tc>
            </w:tr>
            <w:tr w:rsidR="00553598" w:rsidRPr="00AE303E" w14:paraId="07C007B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6B430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CF6163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textile industry not otherwise specified in Category A</w:t>
                  </w:r>
                </w:p>
              </w:tc>
            </w:tr>
            <w:tr w:rsidR="00553598" w:rsidRPr="00AE303E" w14:paraId="1E947146"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6CF3C992"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4.</w:t>
                  </w:r>
                  <w:r w:rsidRPr="00AE303E">
                    <w:rPr>
                      <w:rFonts w:ascii="Arial Narrow" w:eastAsia="Times New Roman" w:hAnsi="Arial Narrow" w:cs="Times New Roman"/>
                      <w:b/>
                      <w:lang w:eastAsia="en-ZA"/>
                    </w:rPr>
                    <w:tab/>
                    <w:t>Wastes from thermal processes</w:t>
                  </w:r>
                </w:p>
              </w:tc>
              <w:tc>
                <w:tcPr>
                  <w:tcW w:w="5969" w:type="dxa"/>
                  <w:tcBorders>
                    <w:top w:val="single" w:sz="4" w:space="0" w:color="000000"/>
                    <w:left w:val="single" w:sz="4" w:space="0" w:color="000000"/>
                    <w:bottom w:val="single" w:sz="4" w:space="0" w:color="000000"/>
                    <w:right w:val="single" w:sz="4" w:space="0" w:color="000000"/>
                  </w:tcBorders>
                  <w:hideMark/>
                </w:tcPr>
                <w:p w14:paraId="5F88CFB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power stations and other combustion plants not otherwise specified in Category A</w:t>
                  </w:r>
                </w:p>
              </w:tc>
            </w:tr>
            <w:tr w:rsidR="00553598" w:rsidRPr="00AE303E" w14:paraId="25F69FA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A583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0A6B18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the iron and steel industry not otherwise specified in Category A</w:t>
                  </w:r>
                </w:p>
              </w:tc>
            </w:tr>
            <w:tr w:rsidR="00553598" w:rsidRPr="00AE303E" w14:paraId="30F360F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57A84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AE07BA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casting of ferrous pieces not otherwise specified in Category A</w:t>
                  </w:r>
                </w:p>
              </w:tc>
            </w:tr>
            <w:tr w:rsidR="00553598" w:rsidRPr="00AE303E" w14:paraId="54B70496"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DB159F"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06D92D99"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casting of non-ferrous pieces not otherwise specified in Category A</w:t>
                  </w:r>
                </w:p>
              </w:tc>
            </w:tr>
            <w:tr w:rsidR="00553598" w:rsidRPr="00AE303E" w14:paraId="4EDC4A5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37C0F4"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1F2135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manufacture of glass and glass products not otherwise specified in Category A</w:t>
                  </w:r>
                </w:p>
              </w:tc>
            </w:tr>
            <w:tr w:rsidR="00553598" w:rsidRPr="00AE303E" w14:paraId="0ADC852D"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1BE63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D5C595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(f)</w:t>
                  </w:r>
                  <w:r w:rsidRPr="00AE303E">
                    <w:rPr>
                      <w:rFonts w:ascii="Arial Narrow" w:eastAsia="Times New Roman" w:hAnsi="Arial Narrow" w:cs="Times New Roman"/>
                      <w:lang w:eastAsia="en-ZA"/>
                    </w:rPr>
                    <w:tab/>
                    <w:t>wastes from manufacture of ceramic goods, bricks, tiles and construction products not otherwise specified in Category A</w:t>
                  </w:r>
                </w:p>
              </w:tc>
            </w:tr>
            <w:tr w:rsidR="00553598" w:rsidRPr="00AE303E" w14:paraId="16109F5A"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EDBAB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321784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(g)</w:t>
                  </w:r>
                  <w:r w:rsidRPr="00AE303E">
                    <w:rPr>
                      <w:rFonts w:ascii="Arial Narrow" w:eastAsia="Times New Roman" w:hAnsi="Arial Narrow" w:cs="Times New Roman"/>
                      <w:lang w:eastAsia="en-ZA"/>
                    </w:rPr>
                    <w:tab/>
                    <w:t>wastes from manufacture of cement, lime and plaster and articles and products made from them not otherwise specified in Category A</w:t>
                  </w:r>
                </w:p>
              </w:tc>
            </w:tr>
            <w:tr w:rsidR="00553598" w:rsidRPr="00AE303E" w14:paraId="6FD20C72"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16BE0BD3"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lastRenderedPageBreak/>
                    <w:t>5.</w:t>
                  </w:r>
                  <w:r w:rsidRPr="00AE303E">
                    <w:rPr>
                      <w:rFonts w:ascii="Arial Narrow" w:eastAsia="Times New Roman" w:hAnsi="Arial Narrow" w:cs="Times New Roman"/>
                      <w:b/>
                      <w:lang w:eastAsia="en-ZA"/>
                    </w:rPr>
                    <w:tab/>
                    <w:t>Waste from the photographic industry</w:t>
                  </w:r>
                </w:p>
              </w:tc>
              <w:tc>
                <w:tcPr>
                  <w:tcW w:w="5969" w:type="dxa"/>
                  <w:tcBorders>
                    <w:top w:val="single" w:sz="4" w:space="0" w:color="000000"/>
                    <w:left w:val="single" w:sz="4" w:space="0" w:color="000000"/>
                    <w:bottom w:val="single" w:sz="4" w:space="0" w:color="000000"/>
                    <w:right w:val="single" w:sz="4" w:space="0" w:color="000000"/>
                  </w:tcBorders>
                  <w:hideMark/>
                </w:tcPr>
                <w:p w14:paraId="13D8661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 from the photographic industry not otherwise specified in Category A</w:t>
                  </w:r>
                </w:p>
              </w:tc>
            </w:tr>
            <w:tr w:rsidR="00553598" w:rsidRPr="00AE303E" w14:paraId="692140D4"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68346E2B"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6.</w:t>
                  </w:r>
                  <w:r w:rsidRPr="00AE303E">
                    <w:rPr>
                      <w:rFonts w:ascii="Arial Narrow" w:eastAsia="Times New Roman" w:hAnsi="Arial Narrow" w:cs="Times New Roman"/>
                      <w:b/>
                      <w:lang w:eastAsia="en-ZA"/>
                    </w:rPr>
                    <w:tab/>
                    <w:t>Wastes from shaping and physical and mechanical surface treatment of metals and plastics</w:t>
                  </w:r>
                </w:p>
              </w:tc>
              <w:tc>
                <w:tcPr>
                  <w:tcW w:w="5969" w:type="dxa"/>
                  <w:tcBorders>
                    <w:top w:val="single" w:sz="4" w:space="0" w:color="000000"/>
                    <w:left w:val="single" w:sz="4" w:space="0" w:color="000000"/>
                    <w:bottom w:val="single" w:sz="4" w:space="0" w:color="000000"/>
                    <w:right w:val="single" w:sz="4" w:space="0" w:color="000000"/>
                  </w:tcBorders>
                  <w:hideMark/>
                </w:tcPr>
                <w:p w14:paraId="3E73521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shaping and physical and mechanical surface treatment of metals and plastics not otherwise specified in Category A</w:t>
                  </w:r>
                </w:p>
              </w:tc>
            </w:tr>
            <w:tr w:rsidR="00553598" w:rsidRPr="00AE303E" w14:paraId="34FDFDF4"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3BC0E440"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7.</w:t>
                  </w:r>
                  <w:r w:rsidRPr="00AE303E">
                    <w:rPr>
                      <w:rFonts w:ascii="Arial Narrow" w:eastAsia="Times New Roman" w:hAnsi="Arial Narrow" w:cs="Times New Roman"/>
                      <w:b/>
                      <w:lang w:eastAsia="en-ZA"/>
                    </w:rPr>
                    <w:tab/>
                    <w:t>Oil wastes and wastes of liquid fuels</w:t>
                  </w:r>
                </w:p>
              </w:tc>
              <w:tc>
                <w:tcPr>
                  <w:tcW w:w="5969" w:type="dxa"/>
                  <w:tcBorders>
                    <w:top w:val="single" w:sz="4" w:space="0" w:color="000000"/>
                    <w:left w:val="single" w:sz="4" w:space="0" w:color="000000"/>
                    <w:bottom w:val="single" w:sz="4" w:space="0" w:color="000000"/>
                    <w:right w:val="single" w:sz="4" w:space="0" w:color="000000"/>
                  </w:tcBorders>
                  <w:hideMark/>
                </w:tcPr>
                <w:p w14:paraId="72013FEB"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oil wastes not otherwise specified in Category A</w:t>
                  </w:r>
                </w:p>
              </w:tc>
            </w:tr>
            <w:tr w:rsidR="00553598" w:rsidRPr="00AE303E" w14:paraId="317654E8"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0F043C8E"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8.</w:t>
                  </w:r>
                  <w:r w:rsidRPr="00AE303E">
                    <w:rPr>
                      <w:rFonts w:ascii="Arial Narrow" w:eastAsia="Times New Roman" w:hAnsi="Arial Narrow" w:cs="Times New Roman"/>
                      <w:b/>
                      <w:lang w:eastAsia="en-ZA"/>
                    </w:rPr>
                    <w:tab/>
                    <w:t>Other wastes not specified in the list</w:t>
                  </w:r>
                </w:p>
              </w:tc>
              <w:tc>
                <w:tcPr>
                  <w:tcW w:w="5969" w:type="dxa"/>
                  <w:tcBorders>
                    <w:top w:val="single" w:sz="4" w:space="0" w:color="000000"/>
                    <w:left w:val="single" w:sz="4" w:space="0" w:color="000000"/>
                    <w:bottom w:val="single" w:sz="4" w:space="0" w:color="000000"/>
                    <w:right w:val="single" w:sz="4" w:space="0" w:color="000000"/>
                  </w:tcBorders>
                  <w:hideMark/>
                </w:tcPr>
                <w:p w14:paraId="3093CEE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end-of-life vehicles from different means of transport (including off-road machinery) and wastes from dismantling of end-of-life vehicles and vehicle maintenance not otherwise specified in Category A</w:t>
                  </w:r>
                </w:p>
              </w:tc>
            </w:tr>
            <w:tr w:rsidR="00553598" w:rsidRPr="00AE303E" w14:paraId="6009988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A416F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9118433"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electrical and electronic equipment not otherwise specified in Category A</w:t>
                  </w:r>
                </w:p>
              </w:tc>
            </w:tr>
            <w:tr w:rsidR="00553598" w:rsidRPr="00AE303E" w14:paraId="51EB5ECB"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2C6FFE"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2D14907"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off-specification batches and unused products not otherwise specified in Category A</w:t>
                  </w:r>
                </w:p>
              </w:tc>
            </w:tr>
            <w:tr w:rsidR="00553598" w:rsidRPr="00AE303E" w14:paraId="4B5C4273" w14:textId="77777777" w:rsidTr="00FB6EF4">
              <w:trPr>
                <w:jc w:val="center"/>
              </w:trPr>
              <w:tc>
                <w:tcPr>
                  <w:tcW w:w="4219" w:type="dxa"/>
                  <w:tcBorders>
                    <w:top w:val="single" w:sz="4" w:space="0" w:color="000000"/>
                    <w:left w:val="single" w:sz="4" w:space="0" w:color="000000"/>
                    <w:bottom w:val="single" w:sz="4" w:space="0" w:color="000000"/>
                    <w:right w:val="single" w:sz="4" w:space="0" w:color="000000"/>
                  </w:tcBorders>
                  <w:hideMark/>
                </w:tcPr>
                <w:p w14:paraId="4DA07600"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9.</w:t>
                  </w:r>
                  <w:r w:rsidRPr="00AE303E">
                    <w:rPr>
                      <w:rFonts w:ascii="Arial Narrow" w:eastAsia="Times New Roman" w:hAnsi="Arial Narrow" w:cs="Times New Roman"/>
                      <w:b/>
                      <w:lang w:eastAsia="en-ZA"/>
                    </w:rPr>
                    <w:tab/>
                    <w:t>Food wastes</w:t>
                  </w:r>
                </w:p>
              </w:tc>
              <w:tc>
                <w:tcPr>
                  <w:tcW w:w="5969" w:type="dxa"/>
                  <w:tcBorders>
                    <w:top w:val="single" w:sz="4" w:space="0" w:color="000000"/>
                    <w:left w:val="single" w:sz="4" w:space="0" w:color="000000"/>
                    <w:bottom w:val="single" w:sz="4" w:space="0" w:color="000000"/>
                    <w:right w:val="single" w:sz="4" w:space="0" w:color="000000"/>
                  </w:tcBorders>
                  <w:hideMark/>
                </w:tcPr>
                <w:p w14:paraId="1FDBB93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 from kitchen and restaurant facilities</w:t>
                  </w:r>
                </w:p>
              </w:tc>
            </w:tr>
            <w:tr w:rsidR="00553598" w:rsidRPr="00AE303E" w14:paraId="0F5C0ADF"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2D6E11B7"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10.</w:t>
                  </w:r>
                  <w:r w:rsidRPr="00AE303E">
                    <w:rPr>
                      <w:rFonts w:ascii="Arial Narrow" w:eastAsia="Times New Roman" w:hAnsi="Arial Narrow" w:cs="Times New Roman"/>
                      <w:b/>
                      <w:lang w:eastAsia="en-ZA"/>
                    </w:rPr>
                    <w:tab/>
                    <w:t>Wastes from waste management facilities</w:t>
                  </w:r>
                </w:p>
              </w:tc>
              <w:tc>
                <w:tcPr>
                  <w:tcW w:w="5969" w:type="dxa"/>
                  <w:tcBorders>
                    <w:top w:val="single" w:sz="4" w:space="0" w:color="000000"/>
                    <w:left w:val="single" w:sz="4" w:space="0" w:color="000000"/>
                    <w:bottom w:val="single" w:sz="4" w:space="0" w:color="000000"/>
                    <w:right w:val="single" w:sz="4" w:space="0" w:color="000000"/>
                  </w:tcBorders>
                  <w:hideMark/>
                </w:tcPr>
                <w:p w14:paraId="72AA6E72"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wastes from incineration or pyrolysis of waste not otherwise specified in Category A</w:t>
                  </w:r>
                </w:p>
              </w:tc>
            </w:tr>
            <w:tr w:rsidR="00553598" w:rsidRPr="00AE303E" w14:paraId="54922D8C"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19BF7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BD20EE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wastes from aerobic treatment of solid wastes not otherwise specified in Category A</w:t>
                  </w:r>
                </w:p>
              </w:tc>
            </w:tr>
            <w:tr w:rsidR="00553598" w:rsidRPr="00AE303E" w14:paraId="5FED4C09"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EA4335"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6420F895"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wastes from anaerobic treatment of waste not otherwise specified in Category A</w:t>
                  </w:r>
                </w:p>
              </w:tc>
            </w:tr>
            <w:tr w:rsidR="00553598" w:rsidRPr="00AE303E" w14:paraId="6B06B9D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AE24B"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41815BD"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wastes from shredding of metal-containing wastes not otherwise specified in Category A</w:t>
                  </w:r>
                </w:p>
              </w:tc>
            </w:tr>
            <w:tr w:rsidR="00553598" w:rsidRPr="00AE303E" w14:paraId="3E412A0D"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55B0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A530705"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wastes from the mechanical treatment of waste not otherwise specified in Category A (for example sorting, crushing, compacting, pelletising) not otherwise specified</w:t>
                  </w:r>
                </w:p>
              </w:tc>
            </w:tr>
          </w:tbl>
          <w:p w14:paraId="64F70964" w14:textId="77777777" w:rsidR="00553598" w:rsidRPr="00AE303E" w:rsidRDefault="00553598" w:rsidP="008A2FAE">
            <w:pPr>
              <w:jc w:val="both"/>
              <w:rPr>
                <w:rFonts w:ascii="Arial Narrow" w:eastAsia="Times New Roman" w:hAnsi="Arial Narrow" w:cs="Times New Roman"/>
                <w:lang w:eastAsia="en-ZA"/>
              </w:rPr>
            </w:pPr>
          </w:p>
          <w:p w14:paraId="743024E8"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“building and demolition waste”</w:t>
            </w:r>
            <w:r w:rsidRPr="00AE303E">
              <w:rPr>
                <w:rFonts w:ascii="Arial Narrow" w:eastAsia="Times New Roman" w:hAnsi="Arial Narrow" w:cs="Times New Roman"/>
                <w:lang w:eastAsia="en-ZA"/>
              </w:rPr>
              <w:t xml:space="preserve"> means waste, excluding hazardous waste, produced during the construction, alteration, repair or demolition of any structure, and includes rubble, earth, rock and wood displaced during that construction, alteration, repair or demolition, which include:</w:t>
            </w:r>
          </w:p>
          <w:p w14:paraId="7604C17A"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404"/>
            </w:tblGrid>
            <w:tr w:rsidR="00553598" w:rsidRPr="00AE303E" w14:paraId="371907A5"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2F7F666C"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11.</w:t>
                  </w:r>
                  <w:r w:rsidRPr="00AE303E">
                    <w:rPr>
                      <w:rFonts w:ascii="Arial Narrow" w:eastAsia="Times New Roman" w:hAnsi="Arial Narrow" w:cs="Times New Roman"/>
                      <w:b/>
                      <w:lang w:eastAsia="en-ZA"/>
                    </w:rPr>
                    <w:tab/>
                    <w:t>Building and demolition wastes</w:t>
                  </w:r>
                </w:p>
              </w:tc>
              <w:tc>
                <w:tcPr>
                  <w:tcW w:w="5969" w:type="dxa"/>
                  <w:tcBorders>
                    <w:top w:val="single" w:sz="4" w:space="0" w:color="000000"/>
                    <w:left w:val="single" w:sz="4" w:space="0" w:color="000000"/>
                    <w:bottom w:val="single" w:sz="4" w:space="0" w:color="000000"/>
                    <w:right w:val="single" w:sz="4" w:space="0" w:color="000000"/>
                  </w:tcBorders>
                  <w:hideMark/>
                </w:tcPr>
                <w:p w14:paraId="458915E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discarded concrete, bricks, tiles and ceramics</w:t>
                  </w:r>
                </w:p>
              </w:tc>
            </w:tr>
            <w:tr w:rsidR="00553598" w:rsidRPr="00AE303E" w14:paraId="575B544E"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7138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7FC583B9"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discarded wood, glass and plastic</w:t>
                  </w:r>
                </w:p>
              </w:tc>
            </w:tr>
            <w:tr w:rsidR="00553598" w:rsidRPr="00AE303E" w14:paraId="2E198A16"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BE172A"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88B9680"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discarded metals</w:t>
                  </w:r>
                </w:p>
              </w:tc>
            </w:tr>
            <w:tr w:rsidR="00553598" w:rsidRPr="00AE303E" w14:paraId="203D7D71"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342D0"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7B6F0B7"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(d)</w:t>
                  </w:r>
                  <w:r w:rsidRPr="00AE303E">
                    <w:rPr>
                      <w:rFonts w:ascii="Arial Narrow" w:eastAsia="Times New Roman" w:hAnsi="Arial Narrow" w:cs="Times New Roman"/>
                      <w:lang w:eastAsia="en-ZA"/>
                    </w:rPr>
                    <w:tab/>
                    <w:t>discarded soil, stones and dredging spoil</w:t>
                  </w:r>
                </w:p>
              </w:tc>
            </w:tr>
            <w:tr w:rsidR="00553598" w:rsidRPr="00AE303E" w14:paraId="12B85E7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20D2C"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53C048DE"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(e)</w:t>
                  </w:r>
                  <w:r w:rsidRPr="00AE303E">
                    <w:rPr>
                      <w:rFonts w:ascii="Arial Narrow" w:eastAsia="Times New Roman" w:hAnsi="Arial Narrow" w:cs="Times New Roman"/>
                      <w:lang w:eastAsia="en-ZA"/>
                    </w:rPr>
                    <w:tab/>
                    <w:t>Other discarded building and demolition wastes</w:t>
                  </w:r>
                </w:p>
              </w:tc>
            </w:tr>
          </w:tbl>
          <w:p w14:paraId="460CD1B3" w14:textId="77777777" w:rsidR="00553598" w:rsidRPr="00AE303E" w:rsidRDefault="00553598" w:rsidP="008A2FAE">
            <w:pPr>
              <w:jc w:val="both"/>
              <w:rPr>
                <w:rFonts w:ascii="Arial Narrow" w:eastAsia="Times New Roman" w:hAnsi="Arial Narrow" w:cs="Times New Roman"/>
                <w:lang w:eastAsia="en-ZA"/>
              </w:rPr>
            </w:pPr>
          </w:p>
          <w:p w14:paraId="74D58B07"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“domestic waste”</w:t>
            </w:r>
            <w:r w:rsidRPr="00AE303E">
              <w:rPr>
                <w:rFonts w:ascii="Arial Narrow" w:eastAsia="Times New Roman" w:hAnsi="Arial Narrow" w:cs="Times New Roman"/>
                <w:lang w:eastAsia="en-ZA"/>
              </w:rPr>
              <w:t xml:space="preserve"> means waste, excluding hazardous waste, that emanates from premises that are used wholly or mainly for </w:t>
            </w:r>
            <w:r w:rsidRPr="00AE303E">
              <w:rPr>
                <w:rFonts w:ascii="Arial Narrow" w:eastAsia="Times New Roman" w:hAnsi="Arial Narrow" w:cs="Times New Roman"/>
                <w:lang w:eastAsia="en-ZA"/>
              </w:rPr>
              <w:lastRenderedPageBreak/>
              <w:t>residential, educational, health care, sport or recreation purposes, which include:</w:t>
            </w:r>
          </w:p>
          <w:p w14:paraId="3F4384ED"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7"/>
              <w:gridCol w:w="2343"/>
            </w:tblGrid>
            <w:tr w:rsidR="00553598" w:rsidRPr="00AE303E" w14:paraId="4DF8ABE1"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1C4F5BD4"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12.</w:t>
                  </w:r>
                  <w:r w:rsidRPr="00AE303E">
                    <w:rPr>
                      <w:rFonts w:ascii="Arial Narrow" w:eastAsia="Times New Roman" w:hAnsi="Arial Narrow" w:cs="Times New Roman"/>
                      <w:b/>
                      <w:lang w:eastAsia="en-ZA"/>
                    </w:rPr>
                    <w:tab/>
                    <w:t>Domestic wastes</w:t>
                  </w:r>
                </w:p>
              </w:tc>
              <w:tc>
                <w:tcPr>
                  <w:tcW w:w="5969" w:type="dxa"/>
                  <w:tcBorders>
                    <w:top w:val="single" w:sz="4" w:space="0" w:color="000000"/>
                    <w:left w:val="single" w:sz="4" w:space="0" w:color="000000"/>
                    <w:bottom w:val="single" w:sz="4" w:space="0" w:color="000000"/>
                    <w:right w:val="single" w:sz="4" w:space="0" w:color="000000"/>
                  </w:tcBorders>
                  <w:hideMark/>
                </w:tcPr>
                <w:p w14:paraId="2B82A4CA"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garden and park wastes</w:t>
                  </w:r>
                </w:p>
              </w:tc>
            </w:tr>
            <w:tr w:rsidR="00553598" w:rsidRPr="00AE303E" w14:paraId="48D18FD8"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E6B00D"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7FCD058"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municipal waste</w:t>
                  </w:r>
                </w:p>
              </w:tc>
            </w:tr>
            <w:tr w:rsidR="00553598" w:rsidRPr="00AE303E" w14:paraId="456649AD"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81D13"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42D01FF1"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food waste</w:t>
                  </w:r>
                </w:p>
              </w:tc>
            </w:tr>
          </w:tbl>
          <w:p w14:paraId="0025459F" w14:textId="77777777" w:rsidR="00553598" w:rsidRPr="00AE303E" w:rsidRDefault="00553598" w:rsidP="008A2FAE">
            <w:pPr>
              <w:jc w:val="both"/>
              <w:rPr>
                <w:rFonts w:ascii="Arial Narrow" w:eastAsia="Times New Roman" w:hAnsi="Arial Narrow" w:cs="Times New Roman"/>
                <w:lang w:eastAsia="en-ZA"/>
              </w:rPr>
            </w:pPr>
          </w:p>
          <w:p w14:paraId="30EC9B16"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b/>
                <w:lang w:eastAsia="en-ZA"/>
              </w:rPr>
              <w:t>“inert waste”</w:t>
            </w:r>
            <w:r w:rsidRPr="00AE303E">
              <w:rPr>
                <w:rFonts w:ascii="Arial Narrow" w:eastAsia="Times New Roman" w:hAnsi="Arial Narrow" w:cs="Times New Roman"/>
                <w:lang w:eastAsia="en-ZA"/>
              </w:rPr>
              <w:t xml:space="preserve"> means waste that-</w:t>
            </w:r>
          </w:p>
          <w:p w14:paraId="000668EC" w14:textId="77777777" w:rsidR="00553598" w:rsidRPr="00AE303E" w:rsidRDefault="00553598" w:rsidP="008A2FAE">
            <w:pPr>
              <w:jc w:val="both"/>
              <w:rPr>
                <w:rFonts w:ascii="Arial Narrow" w:eastAsia="Times New Roman" w:hAnsi="Arial Narrow" w:cs="Times New Roman"/>
                <w:lang w:eastAsia="en-ZA"/>
              </w:rPr>
            </w:pPr>
          </w:p>
          <w:p w14:paraId="10F3E401"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r>
            <w:r w:rsidRPr="00AE303E">
              <w:rPr>
                <w:rFonts w:ascii="Arial Narrow" w:eastAsia="Times New Roman" w:hAnsi="Arial Narrow" w:cs="Times New Roman"/>
                <w:lang w:eastAsia="en-ZA"/>
              </w:rPr>
              <w:tab/>
              <w:t>does not undergo any significant physical, chemical or biological transformation after disposal;</w:t>
            </w:r>
          </w:p>
          <w:p w14:paraId="777EABAA" w14:textId="77777777" w:rsidR="00553598" w:rsidRPr="00AE303E" w:rsidRDefault="00553598" w:rsidP="008A2FAE">
            <w:pPr>
              <w:jc w:val="both"/>
              <w:rPr>
                <w:rFonts w:ascii="Arial Narrow" w:eastAsia="Times New Roman" w:hAnsi="Arial Narrow" w:cs="Times New Roman"/>
                <w:lang w:eastAsia="en-ZA"/>
              </w:rPr>
            </w:pPr>
          </w:p>
          <w:p w14:paraId="518C942F"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does not burn, react physically or chemically biodegrade or otherwise adversely affect any other matter or environment with which it may come into contact; and</w:t>
            </w:r>
          </w:p>
          <w:p w14:paraId="191DA76B" w14:textId="77777777" w:rsidR="00553598" w:rsidRPr="00AE303E" w:rsidRDefault="00553598" w:rsidP="008A2FAE">
            <w:pPr>
              <w:jc w:val="both"/>
              <w:rPr>
                <w:rFonts w:ascii="Arial Narrow" w:eastAsia="Times New Roman" w:hAnsi="Arial Narrow" w:cs="Times New Roman"/>
                <w:lang w:eastAsia="en-ZA"/>
              </w:rPr>
            </w:pPr>
          </w:p>
          <w:p w14:paraId="21AC6D45" w14:textId="77777777" w:rsidR="00553598" w:rsidRPr="00AE303E" w:rsidRDefault="00553598" w:rsidP="008A2FAE">
            <w:pPr>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r>
            <w:r w:rsidRPr="00AE303E">
              <w:rPr>
                <w:rFonts w:ascii="Arial Narrow" w:eastAsia="Times New Roman" w:hAnsi="Arial Narrow" w:cs="Times New Roman"/>
                <w:lang w:eastAsia="en-ZA"/>
              </w:rPr>
              <w:tab/>
              <w:t>does not impact negatively on the environment, because of its pollutant content and because the toxicity of its leachate is insignificant; and which include:</w:t>
            </w:r>
          </w:p>
          <w:p w14:paraId="6EE8A8C9" w14:textId="77777777" w:rsidR="00553598" w:rsidRPr="00AE303E" w:rsidRDefault="00553598" w:rsidP="008A2FAE">
            <w:pPr>
              <w:jc w:val="both"/>
              <w:rPr>
                <w:rFonts w:ascii="Arial Narrow" w:eastAsia="Times New Roman" w:hAnsi="Arial Narrow" w:cs="Times New Roman"/>
                <w:lang w:eastAsia="en-Z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3"/>
              <w:gridCol w:w="2577"/>
            </w:tblGrid>
            <w:tr w:rsidR="00553598" w:rsidRPr="00AE303E" w14:paraId="76EBF395" w14:textId="77777777" w:rsidTr="00FB6EF4">
              <w:trPr>
                <w:jc w:val="center"/>
              </w:trPr>
              <w:tc>
                <w:tcPr>
                  <w:tcW w:w="4219" w:type="dxa"/>
                  <w:vMerge w:val="restart"/>
                  <w:tcBorders>
                    <w:top w:val="single" w:sz="4" w:space="0" w:color="000000"/>
                    <w:left w:val="single" w:sz="4" w:space="0" w:color="000000"/>
                    <w:bottom w:val="single" w:sz="4" w:space="0" w:color="000000"/>
                    <w:right w:val="single" w:sz="4" w:space="0" w:color="000000"/>
                  </w:tcBorders>
                  <w:hideMark/>
                </w:tcPr>
                <w:p w14:paraId="6EA0141D" w14:textId="77777777" w:rsidR="00553598" w:rsidRPr="00AE303E" w:rsidRDefault="00553598" w:rsidP="008A2FAE">
                  <w:pPr>
                    <w:spacing w:after="0" w:line="240" w:lineRule="auto"/>
                    <w:ind w:left="567" w:hanging="567"/>
                    <w:jc w:val="both"/>
                    <w:rPr>
                      <w:rFonts w:ascii="Arial Narrow" w:eastAsia="Times New Roman" w:hAnsi="Arial Narrow" w:cs="Times New Roman"/>
                      <w:b/>
                      <w:lang w:eastAsia="en-ZA"/>
                    </w:rPr>
                  </w:pPr>
                  <w:r w:rsidRPr="00AE303E">
                    <w:rPr>
                      <w:rFonts w:ascii="Arial Narrow" w:eastAsia="Times New Roman" w:hAnsi="Arial Narrow" w:cs="Times New Roman"/>
                      <w:b/>
                      <w:lang w:eastAsia="en-ZA"/>
                    </w:rPr>
                    <w:t>13.</w:t>
                  </w:r>
                  <w:r w:rsidRPr="00AE303E">
                    <w:rPr>
                      <w:rFonts w:ascii="Arial Narrow" w:eastAsia="Times New Roman" w:hAnsi="Arial Narrow" w:cs="Times New Roman"/>
                      <w:b/>
                      <w:lang w:eastAsia="en-ZA"/>
                    </w:rPr>
                    <w:tab/>
                    <w:t>Inert waste</w:t>
                  </w:r>
                </w:p>
              </w:tc>
              <w:tc>
                <w:tcPr>
                  <w:tcW w:w="5969" w:type="dxa"/>
                  <w:tcBorders>
                    <w:top w:val="single" w:sz="4" w:space="0" w:color="000000"/>
                    <w:left w:val="single" w:sz="4" w:space="0" w:color="000000"/>
                    <w:bottom w:val="single" w:sz="4" w:space="0" w:color="000000"/>
                    <w:right w:val="single" w:sz="4" w:space="0" w:color="000000"/>
                  </w:tcBorders>
                  <w:hideMark/>
                </w:tcPr>
                <w:p w14:paraId="0E30885C"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(a)</w:t>
                  </w:r>
                  <w:r w:rsidRPr="00AE303E">
                    <w:rPr>
                      <w:rFonts w:ascii="Arial Narrow" w:eastAsia="Times New Roman" w:hAnsi="Arial Narrow" w:cs="Times New Roman"/>
                      <w:lang w:eastAsia="en-ZA"/>
                    </w:rPr>
                    <w:tab/>
                    <w:t>discarded concrete, bricks, tiles and ceramics</w:t>
                  </w:r>
                </w:p>
              </w:tc>
            </w:tr>
            <w:tr w:rsidR="00553598" w:rsidRPr="00AE303E" w14:paraId="6BA18B93"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EC83E1"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108C262F"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(b)</w:t>
                  </w:r>
                  <w:r w:rsidRPr="00AE303E">
                    <w:rPr>
                      <w:rFonts w:ascii="Arial Narrow" w:eastAsia="Times New Roman" w:hAnsi="Arial Narrow" w:cs="Times New Roman"/>
                      <w:lang w:eastAsia="en-ZA"/>
                    </w:rPr>
                    <w:tab/>
                    <w:t>discarded glass</w:t>
                  </w:r>
                </w:p>
              </w:tc>
            </w:tr>
            <w:tr w:rsidR="00553598" w:rsidRPr="00AE303E" w14:paraId="6F7CEF96" w14:textId="77777777" w:rsidTr="00FB6EF4">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747094" w14:textId="77777777" w:rsidR="00553598" w:rsidRPr="00AE303E" w:rsidRDefault="00553598" w:rsidP="008A2FAE">
                  <w:pPr>
                    <w:spacing w:after="0" w:line="240" w:lineRule="auto"/>
                    <w:jc w:val="both"/>
                    <w:rPr>
                      <w:rFonts w:ascii="Arial Narrow" w:eastAsia="Times New Roman" w:hAnsi="Arial Narrow" w:cs="Times New Roman"/>
                      <w:b/>
                      <w:lang w:eastAsia="en-ZA"/>
                    </w:rPr>
                  </w:pPr>
                </w:p>
              </w:tc>
              <w:tc>
                <w:tcPr>
                  <w:tcW w:w="5969" w:type="dxa"/>
                  <w:tcBorders>
                    <w:top w:val="single" w:sz="4" w:space="0" w:color="000000"/>
                    <w:left w:val="single" w:sz="4" w:space="0" w:color="000000"/>
                    <w:bottom w:val="single" w:sz="4" w:space="0" w:color="000000"/>
                    <w:right w:val="single" w:sz="4" w:space="0" w:color="000000"/>
                  </w:tcBorders>
                  <w:hideMark/>
                </w:tcPr>
                <w:p w14:paraId="210FA014" w14:textId="77777777" w:rsidR="00553598" w:rsidRPr="00AE303E" w:rsidRDefault="00553598" w:rsidP="008A2FAE">
                  <w:pPr>
                    <w:spacing w:after="0" w:line="240" w:lineRule="auto"/>
                    <w:ind w:left="567" w:hanging="567"/>
                    <w:jc w:val="both"/>
                    <w:rPr>
                      <w:rFonts w:ascii="Arial Narrow" w:eastAsia="Times New Roman" w:hAnsi="Arial Narrow" w:cs="Times New Roman"/>
                      <w:lang w:eastAsia="en-ZA"/>
                    </w:rPr>
                  </w:pPr>
                  <w:r w:rsidRPr="00AE303E">
                    <w:rPr>
                      <w:rFonts w:ascii="Arial Narrow" w:eastAsia="Times New Roman" w:hAnsi="Arial Narrow" w:cs="Times New Roman"/>
                      <w:lang w:eastAsia="en-ZA"/>
                    </w:rPr>
                    <w:t>(c)</w:t>
                  </w:r>
                  <w:r w:rsidRPr="00AE303E">
                    <w:rPr>
                      <w:rFonts w:ascii="Arial Narrow" w:eastAsia="Times New Roman" w:hAnsi="Arial Narrow" w:cs="Times New Roman"/>
                      <w:lang w:eastAsia="en-ZA"/>
                    </w:rPr>
                    <w:tab/>
                    <w:t>discarded soil, stones and dredging spoil</w:t>
                  </w:r>
                </w:p>
              </w:tc>
            </w:tr>
          </w:tbl>
          <w:p w14:paraId="270042E8" w14:textId="730CA1CC" w:rsidR="00553598" w:rsidRPr="00AE303E" w:rsidRDefault="00553598" w:rsidP="008A2FAE">
            <w:pPr>
              <w:jc w:val="both"/>
              <w:rPr>
                <w:rFonts w:ascii="Arial Narrow" w:eastAsia="Times New Roman" w:hAnsi="Arial Narrow" w:cs="Times New Roman"/>
                <w:lang w:eastAsia="en-ZA"/>
              </w:rPr>
            </w:pPr>
          </w:p>
          <w:p w14:paraId="6D7AFBF2" w14:textId="6B2590ED" w:rsidR="00553598" w:rsidRPr="00AE303E" w:rsidRDefault="00553598" w:rsidP="008A2FAE">
            <w:pPr>
              <w:jc w:val="both"/>
              <w:rPr>
                <w:rFonts w:ascii="Arial Narrow" w:hAnsi="Arial Narrow"/>
              </w:rPr>
            </w:pPr>
          </w:p>
        </w:tc>
        <w:tc>
          <w:tcPr>
            <w:tcW w:w="3144" w:type="dxa"/>
          </w:tcPr>
          <w:p w14:paraId="22205E23" w14:textId="51DBA057" w:rsidR="002C4042" w:rsidRDefault="00FF7915" w:rsidP="008A2FAE">
            <w:pPr>
              <w:jc w:val="both"/>
              <w:rPr>
                <w:rFonts w:ascii="Arial Narrow" w:hAnsi="Arial Narrow"/>
              </w:rPr>
            </w:pPr>
            <w:r>
              <w:rPr>
                <w:rFonts w:ascii="Arial Narrow" w:hAnsi="Arial Narrow"/>
              </w:rPr>
              <w:lastRenderedPageBreak/>
              <w:t>Repealed</w:t>
            </w:r>
          </w:p>
        </w:tc>
        <w:tc>
          <w:tcPr>
            <w:tcW w:w="3050" w:type="dxa"/>
          </w:tcPr>
          <w:p w14:paraId="4EC83BDB" w14:textId="629AF528" w:rsidR="002C4042" w:rsidRDefault="008247B4" w:rsidP="008A2FAE">
            <w:pPr>
              <w:jc w:val="both"/>
              <w:rPr>
                <w:rFonts w:ascii="Arial Narrow" w:hAnsi="Arial Narrow"/>
              </w:rPr>
            </w:pPr>
            <w:r w:rsidRPr="008247B4">
              <w:rPr>
                <w:rFonts w:ascii="Arial Narrow" w:hAnsi="Arial Narrow"/>
              </w:rPr>
              <w:t>Schedule 3 provides for sources of waste and is read with the definition of ‘‘waste’’ contained in section 1 of the Act. Clause 81 repeals Schedule 3 in order to provide clarity of what is waste. The revised definition of ‘‘waste’’ provides such clarity on what is waste.</w:t>
            </w:r>
          </w:p>
        </w:tc>
      </w:tr>
      <w:tr w:rsidR="00EA56CD" w:rsidRPr="00381A62" w14:paraId="2B3D27D0" w14:textId="77777777" w:rsidTr="00F17D19">
        <w:tc>
          <w:tcPr>
            <w:tcW w:w="13948" w:type="dxa"/>
            <w:gridSpan w:val="5"/>
            <w:shd w:val="clear" w:color="auto" w:fill="F2F2F2" w:themeFill="background1" w:themeFillShade="F2"/>
          </w:tcPr>
          <w:p w14:paraId="0AE5C181" w14:textId="5803FDB0" w:rsidR="00EA56CD" w:rsidRPr="00381A62" w:rsidRDefault="00F17D19" w:rsidP="00381A62">
            <w:pPr>
              <w:jc w:val="center"/>
              <w:rPr>
                <w:rFonts w:ascii="Arial Black" w:hAnsi="Arial Black"/>
                <w:b/>
                <w:bCs/>
                <w:sz w:val="28"/>
                <w:szCs w:val="28"/>
              </w:rPr>
            </w:pPr>
            <w:r w:rsidRPr="00381A62">
              <w:rPr>
                <w:rFonts w:ascii="Arial Black" w:hAnsi="Arial Black"/>
                <w:b/>
                <w:bCs/>
                <w:sz w:val="28"/>
                <w:szCs w:val="28"/>
              </w:rPr>
              <w:lastRenderedPageBreak/>
              <w:t>TRANSITIONAL PROVISIONS</w:t>
            </w:r>
            <w:r w:rsidRPr="00381A62">
              <w:rPr>
                <w:rFonts w:ascii="Arial Black" w:hAnsi="Arial Black"/>
                <w:sz w:val="28"/>
                <w:szCs w:val="28"/>
              </w:rPr>
              <w:t xml:space="preserve"> </w:t>
            </w:r>
            <w:r w:rsidRPr="00381A62">
              <w:rPr>
                <w:rFonts w:ascii="Arial Black" w:hAnsi="Arial Black"/>
                <w:b/>
                <w:bCs/>
                <w:sz w:val="28"/>
                <w:szCs w:val="28"/>
              </w:rPr>
              <w:t>NATIONAL ENVIRONMENTAL MANAGEMENT AMENDMENT ACT, 2008</w:t>
            </w:r>
          </w:p>
        </w:tc>
      </w:tr>
      <w:tr w:rsidR="002C4042" w14:paraId="5AA238A5" w14:textId="77777777" w:rsidTr="002C4042">
        <w:tc>
          <w:tcPr>
            <w:tcW w:w="1477" w:type="dxa"/>
          </w:tcPr>
          <w:p w14:paraId="312C613F" w14:textId="233B863C" w:rsidR="002C4042" w:rsidRDefault="00FD4A73" w:rsidP="008A2FAE">
            <w:pPr>
              <w:jc w:val="both"/>
              <w:rPr>
                <w:rFonts w:ascii="Arial Narrow" w:hAnsi="Arial Narrow"/>
              </w:rPr>
            </w:pPr>
            <w:r>
              <w:rPr>
                <w:rFonts w:ascii="Arial Narrow" w:hAnsi="Arial Narrow"/>
              </w:rPr>
              <w:t>Clause 82</w:t>
            </w:r>
          </w:p>
        </w:tc>
        <w:tc>
          <w:tcPr>
            <w:tcW w:w="1920" w:type="dxa"/>
          </w:tcPr>
          <w:p w14:paraId="77479C4D" w14:textId="246C8D50" w:rsidR="002C4042" w:rsidRDefault="001A5E60" w:rsidP="008A2FAE">
            <w:pPr>
              <w:jc w:val="both"/>
              <w:rPr>
                <w:rFonts w:ascii="Arial Narrow" w:hAnsi="Arial Narrow"/>
              </w:rPr>
            </w:pPr>
            <w:r>
              <w:rPr>
                <w:rFonts w:ascii="Arial Narrow" w:hAnsi="Arial Narrow"/>
              </w:rPr>
              <w:t>S</w:t>
            </w:r>
            <w:r w:rsidR="00FD4A73" w:rsidRPr="00FD4A73">
              <w:rPr>
                <w:rFonts w:ascii="Arial Narrow" w:hAnsi="Arial Narrow"/>
              </w:rPr>
              <w:t>ection 12 of Act 62 of 2008, as amended by section 26 Act 25 of 2014</w:t>
            </w:r>
            <w:r w:rsidR="00FD4A73">
              <w:rPr>
                <w:rFonts w:ascii="Arial Narrow" w:hAnsi="Arial Narrow"/>
              </w:rPr>
              <w:t xml:space="preserve"> Transitional provisions</w:t>
            </w:r>
          </w:p>
        </w:tc>
        <w:tc>
          <w:tcPr>
            <w:tcW w:w="4357" w:type="dxa"/>
          </w:tcPr>
          <w:p w14:paraId="25F5CFEA" w14:textId="77777777" w:rsidR="00F719BB" w:rsidRPr="00F719BB" w:rsidRDefault="00F719BB" w:rsidP="008A2FAE">
            <w:pPr>
              <w:jc w:val="both"/>
              <w:rPr>
                <w:rFonts w:ascii="Arial Narrow" w:hAnsi="Arial Narrow"/>
              </w:rPr>
            </w:pPr>
            <w:r w:rsidRPr="00F719BB">
              <w:rPr>
                <w:rFonts w:ascii="Arial Narrow" w:hAnsi="Arial Narrow"/>
              </w:rPr>
              <w:t>Transitional provisions</w:t>
            </w:r>
          </w:p>
          <w:p w14:paraId="4D2A4D49" w14:textId="4BE5B6FD" w:rsidR="00F719BB" w:rsidRPr="00F719BB" w:rsidRDefault="00F719BB" w:rsidP="008A2FAE">
            <w:pPr>
              <w:jc w:val="both"/>
              <w:rPr>
                <w:rFonts w:ascii="Arial Narrow" w:hAnsi="Arial Narrow"/>
              </w:rPr>
            </w:pPr>
            <w:r w:rsidRPr="00F719BB">
              <w:rPr>
                <w:rFonts w:ascii="Arial Narrow" w:hAnsi="Arial Narrow"/>
              </w:rPr>
              <w:t>12. (1) Anything done or deemed to have been done under a provision repealed or amended by this Act—</w:t>
            </w:r>
          </w:p>
          <w:p w14:paraId="69BB2B62" w14:textId="6AA6AAE9" w:rsidR="00F719BB" w:rsidRPr="00F719BB" w:rsidRDefault="00F719BB" w:rsidP="008A2FAE">
            <w:pPr>
              <w:jc w:val="both"/>
              <w:rPr>
                <w:rFonts w:ascii="Arial Narrow" w:hAnsi="Arial Narrow"/>
              </w:rPr>
            </w:pPr>
            <w:r w:rsidRPr="00F719BB">
              <w:rPr>
                <w:rFonts w:ascii="Arial Narrow" w:hAnsi="Arial Narrow"/>
              </w:rPr>
              <w:t>(a) remains valid to the extent that it is consistent with the principal Act as</w:t>
            </w:r>
            <w:r>
              <w:rPr>
                <w:rFonts w:ascii="Arial Narrow" w:hAnsi="Arial Narrow"/>
              </w:rPr>
              <w:t xml:space="preserve"> </w:t>
            </w:r>
            <w:r w:rsidRPr="00F719BB">
              <w:rPr>
                <w:rFonts w:ascii="Arial Narrow" w:hAnsi="Arial Narrow"/>
              </w:rPr>
              <w:t>amended by this Act until anything done under the principal Act as amended</w:t>
            </w:r>
            <w:r>
              <w:rPr>
                <w:rFonts w:ascii="Arial Narrow" w:hAnsi="Arial Narrow"/>
              </w:rPr>
              <w:t xml:space="preserve"> </w:t>
            </w:r>
            <w:r w:rsidRPr="00F719BB">
              <w:rPr>
                <w:rFonts w:ascii="Arial Narrow" w:hAnsi="Arial Narrow"/>
              </w:rPr>
              <w:t>by this Act overrides it; and</w:t>
            </w:r>
          </w:p>
          <w:p w14:paraId="52F45F8A" w14:textId="487A6924" w:rsidR="00F719BB" w:rsidRPr="00F719BB" w:rsidRDefault="00F719BB" w:rsidP="008A2FAE">
            <w:pPr>
              <w:jc w:val="both"/>
              <w:rPr>
                <w:rFonts w:ascii="Arial Narrow" w:hAnsi="Arial Narrow"/>
              </w:rPr>
            </w:pPr>
            <w:r w:rsidRPr="00F719BB">
              <w:rPr>
                <w:rFonts w:ascii="Arial Narrow" w:hAnsi="Arial Narrow"/>
              </w:rPr>
              <w:t>(b) subject to paragraph (a), is considered to be an action under the corresponding provision of the principal Act as amended by this Act.</w:t>
            </w:r>
          </w:p>
          <w:p w14:paraId="1C2AEFFA" w14:textId="7B804373" w:rsidR="00F719BB" w:rsidRPr="00F719BB" w:rsidRDefault="00F719BB" w:rsidP="008A2FAE">
            <w:pPr>
              <w:jc w:val="both"/>
              <w:rPr>
                <w:rFonts w:ascii="Arial Narrow" w:hAnsi="Arial Narrow"/>
              </w:rPr>
            </w:pPr>
            <w:r w:rsidRPr="00F719BB">
              <w:rPr>
                <w:rFonts w:ascii="Arial Narrow" w:hAnsi="Arial Narrow"/>
              </w:rPr>
              <w:t>(2) An application for authorisation of an activity that is submitted in terms of Chapter</w:t>
            </w:r>
            <w:r>
              <w:rPr>
                <w:rFonts w:ascii="Arial Narrow" w:hAnsi="Arial Narrow"/>
              </w:rPr>
              <w:t xml:space="preserve"> </w:t>
            </w:r>
            <w:r w:rsidRPr="00F719BB">
              <w:rPr>
                <w:rFonts w:ascii="Arial Narrow" w:hAnsi="Arial Narrow"/>
              </w:rPr>
              <w:t>5 of the principal Act and that is pending when this Act takes effect must, despite the</w:t>
            </w:r>
            <w:r>
              <w:rPr>
                <w:rFonts w:ascii="Arial Narrow" w:hAnsi="Arial Narrow"/>
              </w:rPr>
              <w:t xml:space="preserve"> </w:t>
            </w:r>
            <w:r w:rsidRPr="00F719BB">
              <w:rPr>
                <w:rFonts w:ascii="Arial Narrow" w:hAnsi="Arial Narrow"/>
              </w:rPr>
              <w:t>amendment of the principal Act by this Act, be dispensed with in terms of Chapter 5 of</w:t>
            </w:r>
            <w:r>
              <w:rPr>
                <w:rFonts w:ascii="Arial Narrow" w:hAnsi="Arial Narrow"/>
              </w:rPr>
              <w:t xml:space="preserve"> </w:t>
            </w:r>
            <w:r w:rsidRPr="00F719BB">
              <w:rPr>
                <w:rFonts w:ascii="Arial Narrow" w:hAnsi="Arial Narrow"/>
              </w:rPr>
              <w:t xml:space="preserve">the principal Act as if Chapter 5 had not been amended. </w:t>
            </w:r>
          </w:p>
          <w:p w14:paraId="6B51E19A" w14:textId="26C2CF54" w:rsidR="00F719BB" w:rsidRPr="00F719BB" w:rsidRDefault="00F719BB" w:rsidP="008A2FAE">
            <w:pPr>
              <w:jc w:val="both"/>
              <w:rPr>
                <w:rFonts w:ascii="Arial Narrow" w:hAnsi="Arial Narrow"/>
              </w:rPr>
            </w:pPr>
            <w:r w:rsidRPr="00F719BB">
              <w:rPr>
                <w:rFonts w:ascii="Arial Narrow" w:hAnsi="Arial Narrow"/>
              </w:rPr>
              <w:lastRenderedPageBreak/>
              <w:t>(3) Section 24G of the principal Act applies with the changes required by the context</w:t>
            </w:r>
            <w:r>
              <w:rPr>
                <w:rFonts w:ascii="Arial Narrow" w:hAnsi="Arial Narrow"/>
              </w:rPr>
              <w:t xml:space="preserve"> </w:t>
            </w:r>
            <w:r w:rsidRPr="00F719BB">
              <w:rPr>
                <w:rFonts w:ascii="Arial Narrow" w:hAnsi="Arial Narrow"/>
              </w:rPr>
              <w:t>in respect of any activity undertaken in contravention of section 22 of the Environment</w:t>
            </w:r>
            <w:r>
              <w:rPr>
                <w:rFonts w:ascii="Arial Narrow" w:hAnsi="Arial Narrow"/>
              </w:rPr>
              <w:t xml:space="preserve"> </w:t>
            </w:r>
            <w:r w:rsidRPr="00F719BB">
              <w:rPr>
                <w:rFonts w:ascii="Arial Narrow" w:hAnsi="Arial Narrow"/>
              </w:rPr>
              <w:t>Conservation Act, 1989 (Act No. 73 of 1989), if such activity is a listed activity under</w:t>
            </w:r>
            <w:r>
              <w:rPr>
                <w:rFonts w:ascii="Arial Narrow" w:hAnsi="Arial Narrow"/>
              </w:rPr>
              <w:t xml:space="preserve"> </w:t>
            </w:r>
            <w:r w:rsidRPr="00F719BB">
              <w:rPr>
                <w:rFonts w:ascii="Arial Narrow" w:hAnsi="Arial Narrow"/>
              </w:rPr>
              <w:t>the principal Act.</w:t>
            </w:r>
          </w:p>
          <w:p w14:paraId="48D7781A" w14:textId="0B3C642D" w:rsidR="00F719BB" w:rsidRPr="00F719BB" w:rsidRDefault="00F719BB" w:rsidP="008A2FAE">
            <w:pPr>
              <w:jc w:val="both"/>
              <w:rPr>
                <w:rFonts w:ascii="Arial Narrow" w:hAnsi="Arial Narrow"/>
              </w:rPr>
            </w:pPr>
            <w:r w:rsidRPr="00F719BB">
              <w:rPr>
                <w:rFonts w:ascii="Arial Narrow" w:hAnsi="Arial Narrow"/>
              </w:rPr>
              <w:t>(4) An environmental management plan or programme approved in terms of the Mineral and Petroleum Resources Development Act, 2002 (Act No. 28 of 2002);</w:t>
            </w:r>
            <w:r>
              <w:rPr>
                <w:rFonts w:ascii="Arial Narrow" w:hAnsi="Arial Narrow"/>
              </w:rPr>
              <w:t xml:space="preserve"> </w:t>
            </w:r>
            <w:r w:rsidRPr="00F719BB">
              <w:rPr>
                <w:rFonts w:ascii="Arial Narrow" w:hAnsi="Arial Narrow"/>
              </w:rPr>
              <w:t>immediately before the date on which this Act came into operation must be regarded as</w:t>
            </w:r>
          </w:p>
          <w:p w14:paraId="0D275809" w14:textId="77777777" w:rsidR="00F719BB" w:rsidRPr="00F719BB" w:rsidRDefault="00F719BB" w:rsidP="008A2FAE">
            <w:pPr>
              <w:jc w:val="both"/>
              <w:rPr>
                <w:rFonts w:ascii="Arial Narrow" w:hAnsi="Arial Narrow"/>
              </w:rPr>
            </w:pPr>
            <w:r w:rsidRPr="00F719BB">
              <w:rPr>
                <w:rFonts w:ascii="Arial Narrow" w:hAnsi="Arial Narrow"/>
              </w:rPr>
              <w:t>having been approved in terms of the principal Act as amended by this Act.</w:t>
            </w:r>
          </w:p>
          <w:p w14:paraId="1F7DFCA7" w14:textId="4C623EA3" w:rsidR="00F719BB" w:rsidRPr="00F719BB" w:rsidRDefault="00F719BB" w:rsidP="008A2FAE">
            <w:pPr>
              <w:jc w:val="both"/>
              <w:rPr>
                <w:rFonts w:ascii="Arial Narrow" w:hAnsi="Arial Narrow"/>
              </w:rPr>
            </w:pPr>
            <w:r w:rsidRPr="00F719BB">
              <w:rPr>
                <w:rFonts w:ascii="Arial Narrow" w:hAnsi="Arial Narrow"/>
              </w:rPr>
              <w:t>(5) (a) Notwithstanding subsection (4), the Minister of Minerals and Energy may</w:t>
            </w:r>
            <w:r>
              <w:rPr>
                <w:rFonts w:ascii="Arial Narrow" w:hAnsi="Arial Narrow"/>
              </w:rPr>
              <w:t xml:space="preserve"> </w:t>
            </w:r>
            <w:r w:rsidRPr="00F719BB">
              <w:rPr>
                <w:rFonts w:ascii="Arial Narrow" w:hAnsi="Arial Narrow"/>
              </w:rPr>
              <w:t>direct any holder or any holder of an old order right, if he or she is of the opinion that the prospecting, mining, exploration or production operations in question are likely to result</w:t>
            </w:r>
            <w:r>
              <w:rPr>
                <w:rFonts w:ascii="Arial Narrow" w:hAnsi="Arial Narrow"/>
              </w:rPr>
              <w:t xml:space="preserve"> </w:t>
            </w:r>
            <w:r w:rsidRPr="00F719BB">
              <w:rPr>
                <w:rFonts w:ascii="Arial Narrow" w:hAnsi="Arial Narrow"/>
              </w:rPr>
              <w:t>in unacceptable pollution, ecological degradation or damage to the environment, to take</w:t>
            </w:r>
            <w:r>
              <w:rPr>
                <w:rFonts w:ascii="Arial Narrow" w:hAnsi="Arial Narrow"/>
              </w:rPr>
              <w:t xml:space="preserve"> </w:t>
            </w:r>
            <w:r w:rsidRPr="00F719BB">
              <w:rPr>
                <w:rFonts w:ascii="Arial Narrow" w:hAnsi="Arial Narrow"/>
              </w:rPr>
              <w:t>such action to upgrade the environmental management plan or programme to address</w:t>
            </w:r>
          </w:p>
          <w:p w14:paraId="56369EA0" w14:textId="12449759" w:rsidR="00F719BB" w:rsidRPr="00F719BB" w:rsidRDefault="00F719BB" w:rsidP="008A2FAE">
            <w:pPr>
              <w:jc w:val="both"/>
              <w:rPr>
                <w:rFonts w:ascii="Arial Narrow" w:hAnsi="Arial Narrow"/>
              </w:rPr>
            </w:pPr>
            <w:r w:rsidRPr="00F719BB">
              <w:rPr>
                <w:rFonts w:ascii="Arial Narrow" w:hAnsi="Arial Narrow"/>
              </w:rPr>
              <w:t>the deficiencies in the plan or programme as the Minister may direct in terms of the</w:t>
            </w:r>
            <w:r>
              <w:rPr>
                <w:rFonts w:ascii="Arial Narrow" w:hAnsi="Arial Narrow"/>
              </w:rPr>
              <w:t xml:space="preserve"> </w:t>
            </w:r>
            <w:r w:rsidRPr="00F719BB">
              <w:rPr>
                <w:rFonts w:ascii="Arial Narrow" w:hAnsi="Arial Narrow"/>
              </w:rPr>
              <w:t xml:space="preserve">principal Act as amended by this Act. </w:t>
            </w:r>
          </w:p>
          <w:p w14:paraId="11441D27" w14:textId="2139B0B9" w:rsidR="002C4042" w:rsidRDefault="00F719BB" w:rsidP="008A2FAE">
            <w:pPr>
              <w:jc w:val="both"/>
              <w:rPr>
                <w:rFonts w:ascii="Arial Narrow" w:hAnsi="Arial Narrow"/>
              </w:rPr>
            </w:pPr>
            <w:r w:rsidRPr="00F719BB">
              <w:rPr>
                <w:rFonts w:ascii="Arial Narrow" w:hAnsi="Arial Narrow"/>
              </w:rPr>
              <w:t>(</w:t>
            </w:r>
            <w:r>
              <w:rPr>
                <w:rFonts w:ascii="Arial Narrow" w:hAnsi="Arial Narrow"/>
              </w:rPr>
              <w:t>b</w:t>
            </w:r>
            <w:r w:rsidRPr="00F719BB">
              <w:rPr>
                <w:rFonts w:ascii="Arial Narrow" w:hAnsi="Arial Narrow"/>
              </w:rPr>
              <w:t>) For the purposes of this subsection, "Minister of Minerals and Energy", "holder"</w:t>
            </w:r>
            <w:r>
              <w:rPr>
                <w:rFonts w:ascii="Arial Narrow" w:hAnsi="Arial Narrow"/>
              </w:rPr>
              <w:t xml:space="preserve"> </w:t>
            </w:r>
            <w:r w:rsidRPr="00F719BB">
              <w:rPr>
                <w:rFonts w:ascii="Arial Narrow" w:hAnsi="Arial Narrow"/>
              </w:rPr>
              <w:t>and "holder of an old order right" have the meanings assigned to them in section 1 of the</w:t>
            </w:r>
            <w:r>
              <w:rPr>
                <w:rFonts w:ascii="Arial Narrow" w:hAnsi="Arial Narrow"/>
              </w:rPr>
              <w:t xml:space="preserve"> </w:t>
            </w:r>
            <w:r w:rsidRPr="00F719BB">
              <w:rPr>
                <w:rFonts w:ascii="Arial Narrow" w:hAnsi="Arial Narrow"/>
              </w:rPr>
              <w:t>principal Act as amended by this Act.</w:t>
            </w:r>
          </w:p>
        </w:tc>
        <w:tc>
          <w:tcPr>
            <w:tcW w:w="3144" w:type="dxa"/>
          </w:tcPr>
          <w:p w14:paraId="47CD015C" w14:textId="06413183" w:rsidR="00FF7915" w:rsidRPr="00FF7915" w:rsidRDefault="00FF7915" w:rsidP="008A2FAE">
            <w:pPr>
              <w:jc w:val="both"/>
              <w:rPr>
                <w:rFonts w:ascii="Arial Narrow" w:hAnsi="Arial Narrow"/>
              </w:rPr>
            </w:pPr>
            <w:r w:rsidRPr="00FF7915">
              <w:rPr>
                <w:rFonts w:ascii="Arial Narrow" w:hAnsi="Arial Narrow"/>
              </w:rPr>
              <w:lastRenderedPageBreak/>
              <w:t>substituted for section 12 of the National</w:t>
            </w:r>
            <w:r w:rsidR="00F2692F">
              <w:rPr>
                <w:rFonts w:ascii="Arial Narrow" w:hAnsi="Arial Narrow"/>
              </w:rPr>
              <w:t xml:space="preserve"> </w:t>
            </w:r>
            <w:r w:rsidRPr="00FF7915">
              <w:rPr>
                <w:rFonts w:ascii="Arial Narrow" w:hAnsi="Arial Narrow"/>
              </w:rPr>
              <w:t>Environmental Management Amendment Act, 2008:</w:t>
            </w:r>
          </w:p>
          <w:p w14:paraId="1EBA12D8" w14:textId="77777777" w:rsidR="00FF7915" w:rsidRPr="00F2692F" w:rsidRDefault="00FF7915" w:rsidP="008A2FAE">
            <w:pPr>
              <w:jc w:val="both"/>
              <w:rPr>
                <w:rFonts w:ascii="Arial Narrow" w:hAnsi="Arial Narrow"/>
                <w:u w:val="single"/>
              </w:rPr>
            </w:pPr>
            <w:r w:rsidRPr="00FF7915">
              <w:rPr>
                <w:rFonts w:ascii="Arial Narrow" w:hAnsi="Arial Narrow"/>
              </w:rPr>
              <w:t>‘‘</w:t>
            </w:r>
            <w:r w:rsidRPr="00F2692F">
              <w:rPr>
                <w:rFonts w:ascii="Arial Narrow" w:hAnsi="Arial Narrow"/>
                <w:b/>
                <w:bCs/>
              </w:rPr>
              <w:t xml:space="preserve">12. </w:t>
            </w:r>
            <w:r w:rsidRPr="00F2692F">
              <w:rPr>
                <w:rFonts w:ascii="Arial Narrow" w:hAnsi="Arial Narrow"/>
                <w:u w:val="single"/>
              </w:rPr>
              <w:t>(1) Where, prior to 8 December 2014—</w:t>
            </w:r>
          </w:p>
          <w:p w14:paraId="6371BBF0" w14:textId="77777777" w:rsidR="00FF7915" w:rsidRPr="00F2692F" w:rsidRDefault="00FF7915" w:rsidP="008A2FAE">
            <w:pPr>
              <w:jc w:val="both"/>
              <w:rPr>
                <w:rFonts w:ascii="Arial Narrow" w:hAnsi="Arial Narrow"/>
                <w:u w:val="single"/>
              </w:rPr>
            </w:pPr>
            <w:r w:rsidRPr="00F2692F">
              <w:rPr>
                <w:rFonts w:ascii="Arial Narrow" w:hAnsi="Arial Narrow"/>
                <w:u w:val="single"/>
              </w:rPr>
              <w:t>(a) an environmental authorisation or a waste management licence was</w:t>
            </w:r>
          </w:p>
          <w:p w14:paraId="1D43CD5E" w14:textId="77777777" w:rsidR="00FF7915" w:rsidRPr="00F2692F" w:rsidRDefault="00FF7915" w:rsidP="008A2FAE">
            <w:pPr>
              <w:jc w:val="both"/>
              <w:rPr>
                <w:rFonts w:ascii="Arial Narrow" w:hAnsi="Arial Narrow"/>
                <w:u w:val="single"/>
              </w:rPr>
            </w:pPr>
            <w:r w:rsidRPr="00F2692F">
              <w:rPr>
                <w:rFonts w:ascii="Arial Narrow" w:hAnsi="Arial Narrow"/>
                <w:u w:val="single"/>
              </w:rPr>
              <w:t>required for activities directly related to—</w:t>
            </w:r>
          </w:p>
          <w:p w14:paraId="4D2A4732" w14:textId="77777777" w:rsidR="00FF7915" w:rsidRPr="00F2692F" w:rsidRDefault="00FF7915" w:rsidP="008A2FAE">
            <w:pPr>
              <w:jc w:val="both"/>
              <w:rPr>
                <w:rFonts w:ascii="Arial Narrow" w:hAnsi="Arial Narrow"/>
                <w:u w:val="single"/>
              </w:rPr>
            </w:pPr>
            <w:r w:rsidRPr="00F2692F">
              <w:rPr>
                <w:rFonts w:ascii="Arial Narrow" w:hAnsi="Arial Narrow"/>
                <w:u w:val="single"/>
              </w:rPr>
              <w:t>(i) prospecting or exploration of a mineral or petroleum resource;</w:t>
            </w:r>
          </w:p>
          <w:p w14:paraId="69FA1DE8" w14:textId="77777777" w:rsidR="00FF7915" w:rsidRPr="00F2692F" w:rsidRDefault="00FF7915" w:rsidP="008A2FAE">
            <w:pPr>
              <w:jc w:val="both"/>
              <w:rPr>
                <w:rFonts w:ascii="Arial Narrow" w:hAnsi="Arial Narrow"/>
                <w:u w:val="single"/>
              </w:rPr>
            </w:pPr>
            <w:r w:rsidRPr="00F2692F">
              <w:rPr>
                <w:rFonts w:ascii="Arial Narrow" w:hAnsi="Arial Narrow"/>
                <w:u w:val="single"/>
              </w:rPr>
              <w:t>or</w:t>
            </w:r>
          </w:p>
          <w:p w14:paraId="58F664D5" w14:textId="4A2E228C" w:rsidR="00FF7915" w:rsidRPr="00F2692F" w:rsidRDefault="00FF7915" w:rsidP="008A2FAE">
            <w:pPr>
              <w:jc w:val="both"/>
              <w:rPr>
                <w:rFonts w:ascii="Arial Narrow" w:hAnsi="Arial Narrow"/>
                <w:u w:val="single"/>
              </w:rPr>
            </w:pPr>
            <w:r w:rsidRPr="00F2692F">
              <w:rPr>
                <w:rFonts w:ascii="Arial Narrow" w:hAnsi="Arial Narrow"/>
                <w:u w:val="single"/>
              </w:rPr>
              <w:lastRenderedPageBreak/>
              <w:t>(ii) extraction and primary processing of a mineral or petroleum</w:t>
            </w:r>
            <w:r w:rsidR="00264BE2" w:rsidRPr="00F2692F">
              <w:rPr>
                <w:rFonts w:ascii="Arial Narrow" w:hAnsi="Arial Narrow"/>
                <w:u w:val="single"/>
              </w:rPr>
              <w:t xml:space="preserve"> </w:t>
            </w:r>
            <w:r w:rsidRPr="00F2692F">
              <w:rPr>
                <w:rFonts w:ascii="Arial Narrow" w:hAnsi="Arial Narrow"/>
                <w:u w:val="single"/>
              </w:rPr>
              <w:t>resource,</w:t>
            </w:r>
            <w:r w:rsidR="00264BE2" w:rsidRPr="00F2692F">
              <w:rPr>
                <w:rFonts w:ascii="Arial Narrow" w:hAnsi="Arial Narrow"/>
                <w:u w:val="single"/>
              </w:rPr>
              <w:t xml:space="preserve"> </w:t>
            </w:r>
            <w:r w:rsidRPr="00F2692F">
              <w:rPr>
                <w:rFonts w:ascii="Arial Narrow" w:hAnsi="Arial Narrow"/>
                <w:u w:val="single"/>
              </w:rPr>
              <w:t>and such environmental authorisation or waste management licence</w:t>
            </w:r>
          </w:p>
          <w:p w14:paraId="7F87146B" w14:textId="77777777" w:rsidR="00FF7915" w:rsidRPr="00F2692F" w:rsidRDefault="00FF7915" w:rsidP="008A2FAE">
            <w:pPr>
              <w:jc w:val="both"/>
              <w:rPr>
                <w:rFonts w:ascii="Arial Narrow" w:hAnsi="Arial Narrow"/>
                <w:u w:val="single"/>
              </w:rPr>
            </w:pPr>
            <w:r w:rsidRPr="00F2692F">
              <w:rPr>
                <w:rFonts w:ascii="Arial Narrow" w:hAnsi="Arial Narrow"/>
                <w:u w:val="single"/>
              </w:rPr>
              <w:t>has been obtained; and</w:t>
            </w:r>
          </w:p>
          <w:p w14:paraId="7C27534A" w14:textId="77777777" w:rsidR="00FF7915" w:rsidRPr="00F2692F" w:rsidRDefault="00FF7915" w:rsidP="008A2FAE">
            <w:pPr>
              <w:jc w:val="both"/>
              <w:rPr>
                <w:rFonts w:ascii="Arial Narrow" w:hAnsi="Arial Narrow"/>
                <w:u w:val="single"/>
              </w:rPr>
            </w:pPr>
            <w:r w:rsidRPr="00F2692F">
              <w:rPr>
                <w:rFonts w:ascii="Arial Narrow" w:hAnsi="Arial Narrow"/>
                <w:u w:val="single"/>
              </w:rPr>
              <w:t>(b) a right, permit or exemption was required in terms of the Mineral and</w:t>
            </w:r>
          </w:p>
          <w:p w14:paraId="0BB338FE" w14:textId="77777777" w:rsidR="00FF7915" w:rsidRPr="00F2692F" w:rsidRDefault="00FF7915" w:rsidP="008A2FAE">
            <w:pPr>
              <w:jc w:val="both"/>
              <w:rPr>
                <w:rFonts w:ascii="Arial Narrow" w:hAnsi="Arial Narrow"/>
                <w:u w:val="single"/>
              </w:rPr>
            </w:pPr>
            <w:r w:rsidRPr="00F2692F">
              <w:rPr>
                <w:rFonts w:ascii="Arial Narrow" w:hAnsi="Arial Narrow"/>
                <w:u w:val="single"/>
              </w:rPr>
              <w:t>Petroleum Resources Development Act, 2002 (Act No. 28 of 2002)</w:t>
            </w:r>
          </w:p>
          <w:p w14:paraId="759E2C88" w14:textId="77777777" w:rsidR="00FF7915" w:rsidRPr="00F2692F" w:rsidRDefault="00FF7915" w:rsidP="008A2FAE">
            <w:pPr>
              <w:jc w:val="both"/>
              <w:rPr>
                <w:rFonts w:ascii="Arial Narrow" w:hAnsi="Arial Narrow"/>
                <w:u w:val="single"/>
              </w:rPr>
            </w:pPr>
            <w:r w:rsidRPr="00F2692F">
              <w:rPr>
                <w:rFonts w:ascii="Arial Narrow" w:hAnsi="Arial Narrow"/>
                <w:u w:val="single"/>
              </w:rPr>
              <w:t>for—</w:t>
            </w:r>
          </w:p>
          <w:p w14:paraId="501F4974" w14:textId="77777777" w:rsidR="00FF7915" w:rsidRPr="00F2692F" w:rsidRDefault="00FF7915" w:rsidP="008A2FAE">
            <w:pPr>
              <w:jc w:val="both"/>
              <w:rPr>
                <w:rFonts w:ascii="Arial Narrow" w:hAnsi="Arial Narrow"/>
                <w:u w:val="single"/>
              </w:rPr>
            </w:pPr>
            <w:r w:rsidRPr="00F2692F">
              <w:rPr>
                <w:rFonts w:ascii="Arial Narrow" w:hAnsi="Arial Narrow"/>
                <w:u w:val="single"/>
              </w:rPr>
              <w:t>(i) prospecting or exploration of a mineral or petroleum resource;</w:t>
            </w:r>
          </w:p>
          <w:p w14:paraId="5B51BE48" w14:textId="77777777" w:rsidR="00FF7915" w:rsidRPr="00F2692F" w:rsidRDefault="00FF7915" w:rsidP="008A2FAE">
            <w:pPr>
              <w:jc w:val="both"/>
              <w:rPr>
                <w:rFonts w:ascii="Arial Narrow" w:hAnsi="Arial Narrow"/>
                <w:u w:val="single"/>
              </w:rPr>
            </w:pPr>
            <w:r w:rsidRPr="00F2692F">
              <w:rPr>
                <w:rFonts w:ascii="Arial Narrow" w:hAnsi="Arial Narrow"/>
                <w:u w:val="single"/>
              </w:rPr>
              <w:t>or</w:t>
            </w:r>
          </w:p>
          <w:p w14:paraId="48EC3935" w14:textId="4A8467E3" w:rsidR="00FF7915" w:rsidRPr="00F2692F" w:rsidRDefault="00FF7915" w:rsidP="008A2FAE">
            <w:pPr>
              <w:jc w:val="both"/>
              <w:rPr>
                <w:rFonts w:ascii="Arial Narrow" w:hAnsi="Arial Narrow"/>
                <w:u w:val="single"/>
              </w:rPr>
            </w:pPr>
            <w:r w:rsidRPr="00F2692F">
              <w:rPr>
                <w:rFonts w:ascii="Arial Narrow" w:hAnsi="Arial Narrow"/>
                <w:u w:val="single"/>
              </w:rPr>
              <w:t>(ii) extraction and primary processing of a mineral or petroleum</w:t>
            </w:r>
            <w:r w:rsidR="00264BE2" w:rsidRPr="00F2692F">
              <w:rPr>
                <w:rFonts w:ascii="Arial Narrow" w:hAnsi="Arial Narrow"/>
                <w:u w:val="single"/>
              </w:rPr>
              <w:t xml:space="preserve"> </w:t>
            </w:r>
            <w:r w:rsidRPr="00F2692F">
              <w:rPr>
                <w:rFonts w:ascii="Arial Narrow" w:hAnsi="Arial Narrow"/>
                <w:u w:val="single"/>
              </w:rPr>
              <w:t>resource,</w:t>
            </w:r>
            <w:r w:rsidR="00264BE2" w:rsidRPr="00F2692F">
              <w:rPr>
                <w:rFonts w:ascii="Arial Narrow" w:hAnsi="Arial Narrow"/>
                <w:u w:val="single"/>
              </w:rPr>
              <w:t xml:space="preserve"> </w:t>
            </w:r>
            <w:r w:rsidRPr="00F2692F">
              <w:rPr>
                <w:rFonts w:ascii="Arial Narrow" w:hAnsi="Arial Narrow"/>
                <w:u w:val="single"/>
              </w:rPr>
              <w:t>and such right, permit or exemption has been obtained, and activities</w:t>
            </w:r>
            <w:r w:rsidR="00264BE2" w:rsidRPr="00F2692F">
              <w:rPr>
                <w:rFonts w:ascii="Arial Narrow" w:hAnsi="Arial Narrow"/>
                <w:u w:val="single"/>
              </w:rPr>
              <w:t xml:space="preserve"> </w:t>
            </w:r>
            <w:r w:rsidRPr="00F2692F">
              <w:rPr>
                <w:rFonts w:ascii="Arial Narrow" w:hAnsi="Arial Narrow"/>
                <w:u w:val="single"/>
              </w:rPr>
              <w:t>authorised in such environmental authorisation, waste management</w:t>
            </w:r>
            <w:r w:rsidR="00264BE2" w:rsidRPr="00F2692F">
              <w:rPr>
                <w:rFonts w:ascii="Arial Narrow" w:hAnsi="Arial Narrow"/>
                <w:u w:val="single"/>
              </w:rPr>
              <w:t xml:space="preserve"> </w:t>
            </w:r>
            <w:r w:rsidRPr="00F2692F">
              <w:rPr>
                <w:rFonts w:ascii="Arial Narrow" w:hAnsi="Arial Narrow"/>
                <w:u w:val="single"/>
              </w:rPr>
              <w:t>licence, right, permit or exemption commenced after 8 December</w:t>
            </w:r>
            <w:r w:rsidR="00264BE2" w:rsidRPr="00F2692F">
              <w:rPr>
                <w:rFonts w:ascii="Arial Narrow" w:hAnsi="Arial Narrow"/>
                <w:u w:val="single"/>
              </w:rPr>
              <w:t xml:space="preserve"> </w:t>
            </w:r>
            <w:r w:rsidRPr="00F2692F">
              <w:rPr>
                <w:rFonts w:ascii="Arial Narrow" w:hAnsi="Arial Narrow"/>
                <w:u w:val="single"/>
              </w:rPr>
              <w:t>2014, such environmental authorisation, waste management licence,</w:t>
            </w:r>
            <w:r w:rsidR="00264BE2" w:rsidRPr="00F2692F">
              <w:rPr>
                <w:rFonts w:ascii="Arial Narrow" w:hAnsi="Arial Narrow"/>
                <w:u w:val="single"/>
              </w:rPr>
              <w:t xml:space="preserve"> </w:t>
            </w:r>
            <w:r w:rsidRPr="00F2692F">
              <w:rPr>
                <w:rFonts w:ascii="Arial Narrow" w:hAnsi="Arial Narrow"/>
                <w:u w:val="single"/>
              </w:rPr>
              <w:t>right, permit or exemption is regarded as fulfilling the requirements of</w:t>
            </w:r>
            <w:r w:rsidR="00264BE2" w:rsidRPr="00F2692F">
              <w:rPr>
                <w:rFonts w:ascii="Arial Narrow" w:hAnsi="Arial Narrow"/>
                <w:u w:val="single"/>
              </w:rPr>
              <w:t xml:space="preserve"> </w:t>
            </w:r>
            <w:r w:rsidRPr="00F2692F">
              <w:rPr>
                <w:rFonts w:ascii="Arial Narrow" w:hAnsi="Arial Narrow"/>
                <w:u w:val="single"/>
              </w:rPr>
              <w:t>the Act: Provided that where an application for an environmental</w:t>
            </w:r>
            <w:r w:rsidR="00264BE2" w:rsidRPr="00F2692F">
              <w:rPr>
                <w:rFonts w:ascii="Arial Narrow" w:hAnsi="Arial Narrow"/>
                <w:u w:val="single"/>
              </w:rPr>
              <w:t xml:space="preserve"> </w:t>
            </w:r>
            <w:r w:rsidRPr="00F2692F">
              <w:rPr>
                <w:rFonts w:ascii="Arial Narrow" w:hAnsi="Arial Narrow"/>
                <w:u w:val="single"/>
              </w:rPr>
              <w:t>authorisation or waste management licence was refused or not</w:t>
            </w:r>
            <w:r w:rsidR="00264BE2" w:rsidRPr="00F2692F">
              <w:rPr>
                <w:rFonts w:ascii="Arial Narrow" w:hAnsi="Arial Narrow"/>
                <w:u w:val="single"/>
              </w:rPr>
              <w:t xml:space="preserve"> </w:t>
            </w:r>
            <w:r w:rsidRPr="00F2692F">
              <w:rPr>
                <w:rFonts w:ascii="Arial Narrow" w:hAnsi="Arial Narrow"/>
                <w:u w:val="single"/>
              </w:rPr>
              <w:t>obtained in terms of the Act for activities directly related to</w:t>
            </w:r>
            <w:r w:rsidR="00264BE2" w:rsidRPr="00F2692F">
              <w:rPr>
                <w:rFonts w:ascii="Arial Narrow" w:hAnsi="Arial Narrow"/>
                <w:u w:val="single"/>
              </w:rPr>
              <w:t xml:space="preserve"> </w:t>
            </w:r>
            <w:r w:rsidRPr="00F2692F">
              <w:rPr>
                <w:rFonts w:ascii="Arial Narrow" w:hAnsi="Arial Narrow"/>
                <w:u w:val="single"/>
              </w:rPr>
              <w:t>prospecting, exploration or extraction of a mineral or petroleum</w:t>
            </w:r>
          </w:p>
          <w:p w14:paraId="295B7980" w14:textId="77777777" w:rsidR="00FF7915" w:rsidRPr="00F2692F" w:rsidRDefault="00FF7915" w:rsidP="008A2FAE">
            <w:pPr>
              <w:jc w:val="both"/>
              <w:rPr>
                <w:rFonts w:ascii="Arial Narrow" w:hAnsi="Arial Narrow"/>
                <w:u w:val="single"/>
              </w:rPr>
            </w:pPr>
            <w:r w:rsidRPr="00F2692F">
              <w:rPr>
                <w:rFonts w:ascii="Arial Narrow" w:hAnsi="Arial Narrow"/>
                <w:u w:val="single"/>
              </w:rPr>
              <w:t>resource, including primary processing, this subsection does not</w:t>
            </w:r>
          </w:p>
          <w:p w14:paraId="3550F5C6" w14:textId="77777777" w:rsidR="00FF7915" w:rsidRPr="00F2692F" w:rsidRDefault="00FF7915" w:rsidP="008A2FAE">
            <w:pPr>
              <w:jc w:val="both"/>
              <w:rPr>
                <w:rFonts w:ascii="Arial Narrow" w:hAnsi="Arial Narrow"/>
                <w:u w:val="single"/>
              </w:rPr>
            </w:pPr>
            <w:r w:rsidRPr="00F2692F">
              <w:rPr>
                <w:rFonts w:ascii="Arial Narrow" w:hAnsi="Arial Narrow"/>
                <w:u w:val="single"/>
              </w:rPr>
              <w:t>apply.</w:t>
            </w:r>
          </w:p>
          <w:p w14:paraId="3A10DF5D" w14:textId="5394B5F1" w:rsidR="00FF7915" w:rsidRPr="00F2692F" w:rsidRDefault="00FF7915" w:rsidP="008A2FAE">
            <w:pPr>
              <w:jc w:val="both"/>
              <w:rPr>
                <w:rFonts w:ascii="Arial Narrow" w:hAnsi="Arial Narrow"/>
                <w:u w:val="single"/>
              </w:rPr>
            </w:pPr>
            <w:r w:rsidRPr="00F2692F">
              <w:rPr>
                <w:rFonts w:ascii="Arial Narrow" w:hAnsi="Arial Narrow"/>
                <w:u w:val="single"/>
              </w:rPr>
              <w:t>(2) Despite subsection (1), the Minister responsible for mineral resources</w:t>
            </w:r>
            <w:r w:rsidR="00264BE2" w:rsidRPr="00F2692F">
              <w:rPr>
                <w:rFonts w:ascii="Arial Narrow" w:hAnsi="Arial Narrow"/>
                <w:u w:val="single"/>
              </w:rPr>
              <w:t xml:space="preserve"> </w:t>
            </w:r>
            <w:r w:rsidRPr="00F2692F">
              <w:rPr>
                <w:rFonts w:ascii="Arial Narrow" w:hAnsi="Arial Narrow"/>
                <w:u w:val="single"/>
              </w:rPr>
              <w:t xml:space="preserve">may direct the holder of a right, permit or any old order right, </w:t>
            </w:r>
            <w:r w:rsidRPr="00F2692F">
              <w:rPr>
                <w:rFonts w:ascii="Arial Narrow" w:hAnsi="Arial Narrow"/>
                <w:u w:val="single"/>
              </w:rPr>
              <w:lastRenderedPageBreak/>
              <w:t>if he or she</w:t>
            </w:r>
            <w:r w:rsidR="00264BE2" w:rsidRPr="00F2692F">
              <w:rPr>
                <w:rFonts w:ascii="Arial Narrow" w:hAnsi="Arial Narrow"/>
                <w:u w:val="single"/>
              </w:rPr>
              <w:t xml:space="preserve"> </w:t>
            </w:r>
            <w:r w:rsidRPr="00F2692F">
              <w:rPr>
                <w:rFonts w:ascii="Arial Narrow" w:hAnsi="Arial Narrow"/>
                <w:u w:val="single"/>
              </w:rPr>
              <w:t>is of the opinion that the prospecting, mining, exploration and production</w:t>
            </w:r>
            <w:r w:rsidR="00264BE2" w:rsidRPr="00F2692F">
              <w:rPr>
                <w:rFonts w:ascii="Arial Narrow" w:hAnsi="Arial Narrow"/>
                <w:u w:val="single"/>
              </w:rPr>
              <w:t xml:space="preserve"> </w:t>
            </w:r>
            <w:r w:rsidRPr="00F2692F">
              <w:rPr>
                <w:rFonts w:ascii="Arial Narrow" w:hAnsi="Arial Narrow"/>
                <w:u w:val="single"/>
              </w:rPr>
              <w:t>operations are likely to result in unacceptable pollution,</w:t>
            </w:r>
            <w:r w:rsidRPr="00FF7915">
              <w:rPr>
                <w:rFonts w:ascii="Arial Narrow" w:hAnsi="Arial Narrow"/>
              </w:rPr>
              <w:t xml:space="preserve"> </w:t>
            </w:r>
            <w:r w:rsidRPr="00F2692F">
              <w:rPr>
                <w:rFonts w:ascii="Arial Narrow" w:hAnsi="Arial Narrow"/>
                <w:u w:val="single"/>
              </w:rPr>
              <w:t>ecological degradation or damage to the environment, to take any action to upgrade the</w:t>
            </w:r>
            <w:r w:rsidR="00264BE2" w:rsidRPr="00F2692F">
              <w:rPr>
                <w:rFonts w:ascii="Arial Narrow" w:hAnsi="Arial Narrow"/>
                <w:u w:val="single"/>
              </w:rPr>
              <w:t xml:space="preserve"> </w:t>
            </w:r>
            <w:r w:rsidRPr="00F2692F">
              <w:rPr>
                <w:rFonts w:ascii="Arial Narrow" w:hAnsi="Arial Narrow"/>
                <w:u w:val="single"/>
              </w:rPr>
              <w:t>environmental management plan or environmental management</w:t>
            </w:r>
            <w:r w:rsidR="00264BE2" w:rsidRPr="00F2692F">
              <w:rPr>
                <w:rFonts w:ascii="Arial Narrow" w:hAnsi="Arial Narrow"/>
                <w:u w:val="single"/>
              </w:rPr>
              <w:t xml:space="preserve"> </w:t>
            </w:r>
            <w:r w:rsidRPr="00F2692F">
              <w:rPr>
                <w:rFonts w:ascii="Arial Narrow" w:hAnsi="Arial Narrow"/>
                <w:u w:val="single"/>
              </w:rPr>
              <w:t>programme to address the deficiencies in the plan or programme.</w:t>
            </w:r>
          </w:p>
          <w:p w14:paraId="3455C9B4" w14:textId="77777777" w:rsidR="00FF7915" w:rsidRPr="00F2692F" w:rsidRDefault="00FF7915" w:rsidP="008A2FAE">
            <w:pPr>
              <w:jc w:val="both"/>
              <w:rPr>
                <w:rFonts w:ascii="Arial Narrow" w:hAnsi="Arial Narrow"/>
                <w:u w:val="single"/>
              </w:rPr>
            </w:pPr>
            <w:r w:rsidRPr="00F2692F">
              <w:rPr>
                <w:rFonts w:ascii="Arial Narrow" w:hAnsi="Arial Narrow"/>
                <w:u w:val="single"/>
              </w:rPr>
              <w:t>(3) The Minister responsible for mineral resources must issue an</w:t>
            </w:r>
          </w:p>
          <w:p w14:paraId="43EA34C3" w14:textId="36291809" w:rsidR="00FF7915" w:rsidRPr="00F2692F" w:rsidRDefault="00FF7915" w:rsidP="008A2FAE">
            <w:pPr>
              <w:jc w:val="both"/>
              <w:rPr>
                <w:rFonts w:ascii="Arial Narrow" w:hAnsi="Arial Narrow"/>
                <w:u w:val="single"/>
              </w:rPr>
            </w:pPr>
            <w:r w:rsidRPr="00F2692F">
              <w:rPr>
                <w:rFonts w:ascii="Arial Narrow" w:hAnsi="Arial Narrow"/>
                <w:u w:val="single"/>
              </w:rPr>
              <w:t>environmental authorisation if he or she is satisfied that the deficiencies in</w:t>
            </w:r>
            <w:r w:rsidR="00264BE2" w:rsidRPr="00F2692F">
              <w:rPr>
                <w:rFonts w:ascii="Arial Narrow" w:hAnsi="Arial Narrow"/>
                <w:u w:val="single"/>
              </w:rPr>
              <w:t xml:space="preserve"> </w:t>
            </w:r>
            <w:r w:rsidRPr="00F2692F">
              <w:rPr>
                <w:rFonts w:ascii="Arial Narrow" w:hAnsi="Arial Narrow"/>
                <w:u w:val="single"/>
              </w:rPr>
              <w:t>the environmental management plan or environmental management</w:t>
            </w:r>
          </w:p>
          <w:p w14:paraId="7D1F1949" w14:textId="1A10537B" w:rsidR="002C4042" w:rsidRDefault="00FF7915" w:rsidP="008A2FAE">
            <w:pPr>
              <w:jc w:val="both"/>
              <w:rPr>
                <w:rFonts w:ascii="Arial Narrow" w:hAnsi="Arial Narrow"/>
              </w:rPr>
            </w:pPr>
            <w:r w:rsidRPr="00F2692F">
              <w:rPr>
                <w:rFonts w:ascii="Arial Narrow" w:hAnsi="Arial Narrow"/>
                <w:u w:val="single"/>
              </w:rPr>
              <w:t>programme referred to in subsection (2)</w:t>
            </w:r>
            <w:r w:rsidR="00264BE2" w:rsidRPr="00F2692F">
              <w:rPr>
                <w:rFonts w:ascii="Arial Narrow" w:hAnsi="Arial Narrow"/>
                <w:u w:val="single"/>
              </w:rPr>
              <w:t xml:space="preserve"> </w:t>
            </w:r>
            <w:r w:rsidRPr="00F2692F">
              <w:rPr>
                <w:rFonts w:ascii="Arial Narrow" w:hAnsi="Arial Narrow"/>
                <w:u w:val="single"/>
              </w:rPr>
              <w:t>have been addressed and that the requirements contained in Chapter 5 of</w:t>
            </w:r>
            <w:r w:rsidR="00264BE2" w:rsidRPr="00F2692F">
              <w:rPr>
                <w:rFonts w:ascii="Arial Narrow" w:hAnsi="Arial Narrow"/>
                <w:u w:val="single"/>
              </w:rPr>
              <w:t xml:space="preserve"> </w:t>
            </w:r>
            <w:r w:rsidRPr="00F2692F">
              <w:rPr>
                <w:rFonts w:ascii="Arial Narrow" w:hAnsi="Arial Narrow"/>
                <w:u w:val="single"/>
              </w:rPr>
              <w:t>the National Environmental Management Act, 1998, have been met.</w:t>
            </w:r>
            <w:r w:rsidRPr="00FF7915">
              <w:rPr>
                <w:rFonts w:ascii="Arial Narrow" w:hAnsi="Arial Narrow"/>
              </w:rPr>
              <w:t>’’.</w:t>
            </w:r>
          </w:p>
        </w:tc>
        <w:tc>
          <w:tcPr>
            <w:tcW w:w="3050" w:type="dxa"/>
          </w:tcPr>
          <w:p w14:paraId="5663179D" w14:textId="77777777" w:rsidR="002C4042" w:rsidRPr="00E25D51" w:rsidRDefault="008247B4" w:rsidP="008A2FAE">
            <w:pPr>
              <w:pStyle w:val="ListParagraph"/>
              <w:numPr>
                <w:ilvl w:val="0"/>
                <w:numId w:val="35"/>
              </w:numPr>
              <w:ind w:left="183" w:hanging="142"/>
              <w:jc w:val="both"/>
              <w:rPr>
                <w:rFonts w:ascii="Arial Narrow" w:hAnsi="Arial Narrow"/>
              </w:rPr>
            </w:pPr>
            <w:r w:rsidRPr="00E25D51">
              <w:rPr>
                <w:rFonts w:ascii="Arial Narrow" w:hAnsi="Arial Narrow"/>
              </w:rPr>
              <w:lastRenderedPageBreak/>
              <w:t xml:space="preserve">It appears that there is legal uncertainty whether an environmental management plan or environmental management programme approved and issued in terms of the Mineral and Petroleum Resources Development Act, prior to the implementation of the One Environmental System on 8 December 2014 is deemed an environmental authorisation under the National Environmental Management Act, 1998. The </w:t>
            </w:r>
            <w:r w:rsidRPr="00E25D51">
              <w:rPr>
                <w:rFonts w:ascii="Arial Narrow" w:hAnsi="Arial Narrow"/>
              </w:rPr>
              <w:lastRenderedPageBreak/>
              <w:t>clause amends clause 12 of the NEMA Amendment Act, 2008 to provide legal clarity that an environmental management plan or programme applied for and approved in terms of the Mineral and Petroleum Resources Development Act, 2002, on or before 8 December 2014, is deemed to have been approved and issued in terms of National Environmental Management Act, 1998.</w:t>
            </w:r>
          </w:p>
          <w:p w14:paraId="0680C31B" w14:textId="77777777" w:rsidR="008247B4" w:rsidRDefault="008247B4" w:rsidP="008A2FAE">
            <w:pPr>
              <w:ind w:left="183" w:hanging="142"/>
              <w:jc w:val="both"/>
              <w:rPr>
                <w:rFonts w:ascii="Arial Narrow" w:hAnsi="Arial Narrow"/>
              </w:rPr>
            </w:pPr>
          </w:p>
          <w:p w14:paraId="4C43B6C9" w14:textId="6EB24FF4" w:rsidR="00E25D51" w:rsidRDefault="008247B4" w:rsidP="008A2FAE">
            <w:pPr>
              <w:pStyle w:val="ListParagraph"/>
              <w:numPr>
                <w:ilvl w:val="0"/>
                <w:numId w:val="34"/>
              </w:numPr>
              <w:ind w:left="183" w:hanging="142"/>
              <w:jc w:val="both"/>
              <w:rPr>
                <w:rFonts w:ascii="Arial Narrow" w:hAnsi="Arial Narrow"/>
              </w:rPr>
            </w:pPr>
            <w:r w:rsidRPr="00E25D51">
              <w:rPr>
                <w:rFonts w:ascii="Arial Narrow" w:hAnsi="Arial Narrow"/>
              </w:rPr>
              <w:t>The clause also provides clarity that if an EA or WML was required for mi</w:t>
            </w:r>
            <w:r w:rsidR="00F84482">
              <w:rPr>
                <w:rFonts w:ascii="Arial Narrow" w:hAnsi="Arial Narrow"/>
              </w:rPr>
              <w:t>ning activities before 8 December 2014</w:t>
            </w:r>
            <w:r w:rsidRPr="00E25D51">
              <w:rPr>
                <w:rFonts w:ascii="Arial Narrow" w:hAnsi="Arial Narrow"/>
              </w:rPr>
              <w:t xml:space="preserve"> and obtained prior to commencement of such mining activities, or if an MPRDA right or permit</w:t>
            </w:r>
            <w:r w:rsidR="00F84482">
              <w:rPr>
                <w:rFonts w:ascii="Arial Narrow" w:hAnsi="Arial Narrow"/>
              </w:rPr>
              <w:t xml:space="preserve"> was required prior to 8 December 2014</w:t>
            </w:r>
            <w:r w:rsidRPr="00E25D51">
              <w:rPr>
                <w:rFonts w:ascii="Arial Narrow" w:hAnsi="Arial Narrow"/>
              </w:rPr>
              <w:t xml:space="preserve"> and was obtained prior to commencement thereof, such EA, WML or right/permit is deemed as fulfilment of the requirements of NEMA and NEMWA. However, if an EA or WML was required but not obtained or refused, this will not be regarded as having fulfilled the necessary requirements. </w:t>
            </w:r>
          </w:p>
          <w:p w14:paraId="01C03781" w14:textId="77777777" w:rsidR="00E25D51" w:rsidRDefault="008247B4" w:rsidP="008A2FAE">
            <w:pPr>
              <w:pStyle w:val="ListParagraph"/>
              <w:numPr>
                <w:ilvl w:val="0"/>
                <w:numId w:val="34"/>
              </w:numPr>
              <w:ind w:left="183" w:hanging="142"/>
              <w:jc w:val="both"/>
              <w:rPr>
                <w:rFonts w:ascii="Arial Narrow" w:hAnsi="Arial Narrow"/>
              </w:rPr>
            </w:pPr>
            <w:r w:rsidRPr="00E25D51">
              <w:rPr>
                <w:rFonts w:ascii="Arial Narrow" w:hAnsi="Arial Narrow"/>
              </w:rPr>
              <w:t xml:space="preserve">This clause further provides that the Minister responsible for mineral resources may direct a MPRDA right/permit holder to upgrade the environmental management plan or programme if operations are likely to result in unacceptable pollution, </w:t>
            </w:r>
            <w:r w:rsidRPr="00E25D51">
              <w:rPr>
                <w:rFonts w:ascii="Arial Narrow" w:hAnsi="Arial Narrow"/>
              </w:rPr>
              <w:lastRenderedPageBreak/>
              <w:t xml:space="preserve">ecological degradation or environmental damage. </w:t>
            </w:r>
          </w:p>
          <w:p w14:paraId="2D1A0799" w14:textId="5CC80DA4" w:rsidR="008247B4" w:rsidRPr="00E25D51" w:rsidRDefault="008247B4" w:rsidP="008A2FAE">
            <w:pPr>
              <w:pStyle w:val="ListParagraph"/>
              <w:numPr>
                <w:ilvl w:val="0"/>
                <w:numId w:val="34"/>
              </w:numPr>
              <w:ind w:left="183" w:hanging="142"/>
              <w:jc w:val="both"/>
              <w:rPr>
                <w:rFonts w:ascii="Arial Narrow" w:hAnsi="Arial Narrow"/>
              </w:rPr>
            </w:pPr>
            <w:r w:rsidRPr="00E25D51">
              <w:rPr>
                <w:rFonts w:ascii="Arial Narrow" w:hAnsi="Arial Narrow"/>
              </w:rPr>
              <w:t>The clause also enables the Minister to issue an environmental authorisation once the deficiencies have been rectified.</w:t>
            </w:r>
          </w:p>
        </w:tc>
      </w:tr>
      <w:tr w:rsidR="002C4042" w14:paraId="2227AB40" w14:textId="77777777" w:rsidTr="002C4042">
        <w:tc>
          <w:tcPr>
            <w:tcW w:w="1477" w:type="dxa"/>
          </w:tcPr>
          <w:p w14:paraId="7B8E0BF6" w14:textId="1E3C080C" w:rsidR="002C4042" w:rsidRDefault="00FD4A73" w:rsidP="008A2FAE">
            <w:pPr>
              <w:jc w:val="both"/>
              <w:rPr>
                <w:rFonts w:ascii="Arial Narrow" w:hAnsi="Arial Narrow"/>
              </w:rPr>
            </w:pPr>
            <w:r>
              <w:rPr>
                <w:rFonts w:ascii="Arial Narrow" w:hAnsi="Arial Narrow"/>
              </w:rPr>
              <w:lastRenderedPageBreak/>
              <w:t>Clause 83</w:t>
            </w:r>
          </w:p>
        </w:tc>
        <w:tc>
          <w:tcPr>
            <w:tcW w:w="1920" w:type="dxa"/>
          </w:tcPr>
          <w:p w14:paraId="1C63F766" w14:textId="4115B963" w:rsidR="002C4042" w:rsidRDefault="00FD4A73" w:rsidP="008A2FAE">
            <w:pPr>
              <w:jc w:val="both"/>
              <w:rPr>
                <w:rFonts w:ascii="Arial Narrow" w:hAnsi="Arial Narrow"/>
              </w:rPr>
            </w:pPr>
            <w:r w:rsidRPr="00FD4A73">
              <w:rPr>
                <w:rFonts w:ascii="Arial Narrow" w:hAnsi="Arial Narrow"/>
              </w:rPr>
              <w:t>Transitional provisions for residue deposits and residue stockpiles</w:t>
            </w:r>
          </w:p>
        </w:tc>
        <w:tc>
          <w:tcPr>
            <w:tcW w:w="4357" w:type="dxa"/>
          </w:tcPr>
          <w:p w14:paraId="4216B548" w14:textId="110BE4BC" w:rsidR="002C4042" w:rsidRDefault="00C87C2E" w:rsidP="008A2FAE">
            <w:pPr>
              <w:jc w:val="both"/>
              <w:rPr>
                <w:rFonts w:ascii="Arial Narrow" w:hAnsi="Arial Narrow"/>
              </w:rPr>
            </w:pPr>
            <w:r>
              <w:rPr>
                <w:rFonts w:ascii="Arial Narrow" w:hAnsi="Arial Narrow"/>
              </w:rPr>
              <w:t>None</w:t>
            </w:r>
          </w:p>
        </w:tc>
        <w:tc>
          <w:tcPr>
            <w:tcW w:w="3144" w:type="dxa"/>
          </w:tcPr>
          <w:p w14:paraId="79507591" w14:textId="77777777" w:rsidR="00FF7915" w:rsidRPr="00FF7915" w:rsidRDefault="00FF7915" w:rsidP="008A2FAE">
            <w:pPr>
              <w:jc w:val="both"/>
              <w:rPr>
                <w:rFonts w:ascii="Arial Narrow" w:hAnsi="Arial Narrow"/>
              </w:rPr>
            </w:pPr>
            <w:r w:rsidRPr="00FF7915">
              <w:rPr>
                <w:rFonts w:ascii="Arial Narrow" w:hAnsi="Arial Narrow"/>
              </w:rPr>
              <w:t>Transitional provisions for residue deposits and residue stockpiles</w:t>
            </w:r>
          </w:p>
          <w:p w14:paraId="5D1B9DEC" w14:textId="515FB23D" w:rsidR="00FF7915" w:rsidRPr="00FF7915" w:rsidRDefault="00FF7915" w:rsidP="008A2FAE">
            <w:pPr>
              <w:jc w:val="both"/>
              <w:rPr>
                <w:rFonts w:ascii="Arial Narrow" w:hAnsi="Arial Narrow"/>
              </w:rPr>
            </w:pPr>
            <w:r w:rsidRPr="00FF7915">
              <w:rPr>
                <w:rFonts w:ascii="Arial Narrow" w:hAnsi="Arial Narrow"/>
              </w:rPr>
              <w:t>83. (1) Despite the repeal of the relevant provisions in relation to residue stockpiles in</w:t>
            </w:r>
            <w:r w:rsidR="00264BE2">
              <w:rPr>
                <w:rFonts w:ascii="Arial Narrow" w:hAnsi="Arial Narrow"/>
              </w:rPr>
              <w:t xml:space="preserve"> </w:t>
            </w:r>
            <w:r w:rsidRPr="00FF7915">
              <w:rPr>
                <w:rFonts w:ascii="Arial Narrow" w:hAnsi="Arial Narrow"/>
              </w:rPr>
              <w:t>the National Environmental Management: Waste Act, 2008, by the National Environmental</w:t>
            </w:r>
            <w:r w:rsidR="00264BE2">
              <w:rPr>
                <w:rFonts w:ascii="Arial Narrow" w:hAnsi="Arial Narrow"/>
              </w:rPr>
              <w:t xml:space="preserve"> </w:t>
            </w:r>
            <w:r w:rsidRPr="00FF7915">
              <w:rPr>
                <w:rFonts w:ascii="Arial Narrow" w:hAnsi="Arial Narrow"/>
              </w:rPr>
              <w:t>Management Laws Amendment Act, 2016, any approval granted or waste</w:t>
            </w:r>
            <w:r w:rsidR="00264BE2">
              <w:rPr>
                <w:rFonts w:ascii="Arial Narrow" w:hAnsi="Arial Narrow"/>
              </w:rPr>
              <w:t xml:space="preserve"> </w:t>
            </w:r>
            <w:r w:rsidRPr="00FF7915">
              <w:rPr>
                <w:rFonts w:ascii="Arial Narrow" w:hAnsi="Arial Narrow"/>
              </w:rPr>
              <w:t>management licence issued in relation to residue deposits and residue stockpiles remain</w:t>
            </w:r>
            <w:r w:rsidR="00264BE2">
              <w:rPr>
                <w:rFonts w:ascii="Arial Narrow" w:hAnsi="Arial Narrow"/>
              </w:rPr>
              <w:t xml:space="preserve"> </w:t>
            </w:r>
            <w:r w:rsidRPr="00FF7915">
              <w:rPr>
                <w:rFonts w:ascii="Arial Narrow" w:hAnsi="Arial Narrow"/>
              </w:rPr>
              <w:t>valid until it lapse or replaced under the provisions of the National Environmental</w:t>
            </w:r>
            <w:r w:rsidR="00C87C2E">
              <w:rPr>
                <w:rFonts w:ascii="Arial Narrow" w:hAnsi="Arial Narrow"/>
              </w:rPr>
              <w:t xml:space="preserve"> </w:t>
            </w:r>
            <w:r w:rsidRPr="00FF7915">
              <w:rPr>
                <w:rFonts w:ascii="Arial Narrow" w:hAnsi="Arial Narrow"/>
              </w:rPr>
              <w:t>Management Act, 1998.</w:t>
            </w:r>
          </w:p>
          <w:p w14:paraId="7C3571F4" w14:textId="0CC3EB43" w:rsidR="002C4042" w:rsidRDefault="00FF7915" w:rsidP="008A2FAE">
            <w:pPr>
              <w:jc w:val="both"/>
              <w:rPr>
                <w:rFonts w:ascii="Arial Narrow" w:hAnsi="Arial Narrow"/>
              </w:rPr>
            </w:pPr>
            <w:r w:rsidRPr="00FF7915">
              <w:rPr>
                <w:rFonts w:ascii="Arial Narrow" w:hAnsi="Arial Narrow"/>
              </w:rPr>
              <w:lastRenderedPageBreak/>
              <w:t>(2) Despite the repeal of section 69(iA) of the National Environmental Management:</w:t>
            </w:r>
            <w:r w:rsidR="00264BE2">
              <w:rPr>
                <w:rFonts w:ascii="Arial Narrow" w:hAnsi="Arial Narrow"/>
              </w:rPr>
              <w:t xml:space="preserve"> </w:t>
            </w:r>
            <w:r w:rsidRPr="00FF7915">
              <w:rPr>
                <w:rFonts w:ascii="Arial Narrow" w:hAnsi="Arial Narrow"/>
              </w:rPr>
              <w:t>Waste Act, 2008, the regulations pertaining to the management of residue deposits and</w:t>
            </w:r>
            <w:r w:rsidR="00264BE2">
              <w:rPr>
                <w:rFonts w:ascii="Arial Narrow" w:hAnsi="Arial Narrow"/>
              </w:rPr>
              <w:t xml:space="preserve"> </w:t>
            </w:r>
            <w:r w:rsidRPr="00FF7915">
              <w:rPr>
                <w:rFonts w:ascii="Arial Narrow" w:hAnsi="Arial Narrow"/>
              </w:rPr>
              <w:t>residue stockpiles made in terms of this section, remain operational and shall be deemed</w:t>
            </w:r>
            <w:r w:rsidR="00C87C2E">
              <w:rPr>
                <w:rFonts w:ascii="Arial Narrow" w:hAnsi="Arial Narrow"/>
              </w:rPr>
              <w:t xml:space="preserve"> </w:t>
            </w:r>
            <w:r w:rsidRPr="00FF7915">
              <w:rPr>
                <w:rFonts w:ascii="Arial Narrow" w:hAnsi="Arial Narrow"/>
              </w:rPr>
              <w:t>to have been made under the National Environmental Management Act, 1998.</w:t>
            </w:r>
          </w:p>
        </w:tc>
        <w:tc>
          <w:tcPr>
            <w:tcW w:w="3050" w:type="dxa"/>
          </w:tcPr>
          <w:p w14:paraId="1D7AF001" w14:textId="77777777" w:rsidR="00E25D51" w:rsidRPr="00E25D51" w:rsidRDefault="00E25D51" w:rsidP="008A2FAE">
            <w:pPr>
              <w:pStyle w:val="ListParagraph"/>
              <w:numPr>
                <w:ilvl w:val="0"/>
                <w:numId w:val="38"/>
              </w:numPr>
              <w:ind w:left="183" w:hanging="183"/>
              <w:jc w:val="both"/>
              <w:rPr>
                <w:rFonts w:ascii="Arial Narrow" w:hAnsi="Arial Narrow"/>
              </w:rPr>
            </w:pPr>
            <w:r w:rsidRPr="00E25D51">
              <w:rPr>
                <w:rFonts w:ascii="Arial Narrow" w:hAnsi="Arial Narrow"/>
              </w:rPr>
              <w:lastRenderedPageBreak/>
              <w:t>P</w:t>
            </w:r>
            <w:r w:rsidR="008247B4" w:rsidRPr="00E25D51">
              <w:rPr>
                <w:rFonts w:ascii="Arial Narrow" w:hAnsi="Arial Narrow"/>
              </w:rPr>
              <w:t xml:space="preserve">rovides for transitional provisions regarding residue stockpiles and residue deposits approvals issued in terms of the National Environmental Management: Waste Act, 2008. </w:t>
            </w:r>
          </w:p>
          <w:p w14:paraId="13CDFC04" w14:textId="4E43E37C" w:rsidR="008247B4" w:rsidRPr="00E25D51" w:rsidRDefault="008247B4" w:rsidP="008A2FAE">
            <w:pPr>
              <w:pStyle w:val="ListParagraph"/>
              <w:numPr>
                <w:ilvl w:val="0"/>
                <w:numId w:val="37"/>
              </w:numPr>
              <w:ind w:left="183" w:hanging="183"/>
              <w:jc w:val="both"/>
              <w:rPr>
                <w:rFonts w:ascii="Arial Narrow" w:hAnsi="Arial Narrow"/>
              </w:rPr>
            </w:pPr>
            <w:r w:rsidRPr="00E25D51">
              <w:rPr>
                <w:rFonts w:ascii="Arial Narrow" w:hAnsi="Arial Narrow"/>
              </w:rPr>
              <w:t>The clause provides for clarity that the residue stockpiles and residue deposits approvals or waste management licences issued in terms of the National Environmental Management: Waste Act, 2008, remain valid until they lapse or are replaced under National Environmental Management Act, 1998.</w:t>
            </w:r>
          </w:p>
          <w:p w14:paraId="2961A5F0" w14:textId="6049D388" w:rsidR="002C4042" w:rsidRPr="00E25D51" w:rsidRDefault="008247B4" w:rsidP="008A2FAE">
            <w:pPr>
              <w:pStyle w:val="ListParagraph"/>
              <w:numPr>
                <w:ilvl w:val="0"/>
                <w:numId w:val="36"/>
              </w:numPr>
              <w:ind w:left="183" w:hanging="183"/>
              <w:jc w:val="both"/>
              <w:rPr>
                <w:rFonts w:ascii="Arial Narrow" w:hAnsi="Arial Narrow"/>
              </w:rPr>
            </w:pPr>
            <w:r w:rsidRPr="00E25D51">
              <w:rPr>
                <w:rFonts w:ascii="Arial Narrow" w:hAnsi="Arial Narrow"/>
              </w:rPr>
              <w:lastRenderedPageBreak/>
              <w:t>The clause further provides clarity that the regulations pertaining to the management and control of residue stockpiles and residue deposits developed under the National Environmental Management: Waste Act, 2008 remain valid and are regarded as being developed under NEMA.</w:t>
            </w:r>
          </w:p>
        </w:tc>
      </w:tr>
      <w:tr w:rsidR="002C4042" w14:paraId="5CFA45ED" w14:textId="77777777" w:rsidTr="002C4042">
        <w:tc>
          <w:tcPr>
            <w:tcW w:w="1477" w:type="dxa"/>
          </w:tcPr>
          <w:p w14:paraId="768E9769" w14:textId="1DE713D8" w:rsidR="002C4042" w:rsidRDefault="00FD4A73" w:rsidP="008A2FAE">
            <w:pPr>
              <w:jc w:val="both"/>
              <w:rPr>
                <w:rFonts w:ascii="Arial Narrow" w:hAnsi="Arial Narrow"/>
              </w:rPr>
            </w:pPr>
            <w:r>
              <w:rPr>
                <w:rFonts w:ascii="Arial Narrow" w:hAnsi="Arial Narrow"/>
              </w:rPr>
              <w:lastRenderedPageBreak/>
              <w:t>Clause 84</w:t>
            </w:r>
          </w:p>
        </w:tc>
        <w:tc>
          <w:tcPr>
            <w:tcW w:w="1920" w:type="dxa"/>
          </w:tcPr>
          <w:p w14:paraId="66E17F87" w14:textId="7284C6DD" w:rsidR="002C4042" w:rsidRDefault="00FD4A73" w:rsidP="008A2FAE">
            <w:pPr>
              <w:jc w:val="both"/>
              <w:rPr>
                <w:rFonts w:ascii="Arial Narrow" w:hAnsi="Arial Narrow"/>
              </w:rPr>
            </w:pPr>
            <w:r w:rsidRPr="00FD4A73">
              <w:rPr>
                <w:rFonts w:ascii="Arial Narrow" w:hAnsi="Arial Narrow"/>
              </w:rPr>
              <w:t>Transitional provisions for</w:t>
            </w:r>
            <w:r>
              <w:rPr>
                <w:rFonts w:ascii="Arial Narrow" w:hAnsi="Arial Narrow"/>
              </w:rPr>
              <w:t xml:space="preserve"> </w:t>
            </w:r>
            <w:r w:rsidRPr="00FD4A73">
              <w:rPr>
                <w:rFonts w:ascii="Arial Narrow" w:hAnsi="Arial Narrow"/>
              </w:rPr>
              <w:t>Waste Management Bureau</w:t>
            </w:r>
          </w:p>
        </w:tc>
        <w:tc>
          <w:tcPr>
            <w:tcW w:w="4357" w:type="dxa"/>
          </w:tcPr>
          <w:p w14:paraId="73E6509B" w14:textId="77777777" w:rsidR="002C4042" w:rsidRDefault="002C4042" w:rsidP="008A2FAE">
            <w:pPr>
              <w:jc w:val="both"/>
              <w:rPr>
                <w:rFonts w:ascii="Arial Narrow" w:hAnsi="Arial Narrow"/>
              </w:rPr>
            </w:pPr>
          </w:p>
        </w:tc>
        <w:tc>
          <w:tcPr>
            <w:tcW w:w="3144" w:type="dxa"/>
          </w:tcPr>
          <w:p w14:paraId="71A8877A" w14:textId="32DAD6A0" w:rsidR="00FF7915" w:rsidRPr="00FF7915" w:rsidRDefault="00FF7915" w:rsidP="008A2FAE">
            <w:pPr>
              <w:jc w:val="both"/>
              <w:rPr>
                <w:rFonts w:ascii="Arial Narrow" w:hAnsi="Arial Narrow"/>
              </w:rPr>
            </w:pPr>
            <w:r w:rsidRPr="00FF7915">
              <w:rPr>
                <w:rFonts w:ascii="Arial Narrow" w:hAnsi="Arial Narrow"/>
              </w:rPr>
              <w:t>Transitional provisions for</w:t>
            </w:r>
            <w:r w:rsidR="00264BE2">
              <w:rPr>
                <w:rFonts w:ascii="Arial Narrow" w:hAnsi="Arial Narrow"/>
              </w:rPr>
              <w:t xml:space="preserve"> </w:t>
            </w:r>
            <w:r w:rsidRPr="00FF7915">
              <w:rPr>
                <w:rFonts w:ascii="Arial Narrow" w:hAnsi="Arial Narrow"/>
              </w:rPr>
              <w:t>Waste Management Bureau</w:t>
            </w:r>
          </w:p>
          <w:p w14:paraId="0B39943C" w14:textId="457A8E38" w:rsidR="00FF7915" w:rsidRPr="00FF7915" w:rsidRDefault="00FF7915" w:rsidP="008A2FAE">
            <w:pPr>
              <w:jc w:val="both"/>
              <w:rPr>
                <w:rFonts w:ascii="Arial Narrow" w:hAnsi="Arial Narrow"/>
              </w:rPr>
            </w:pPr>
            <w:r w:rsidRPr="00FF7915">
              <w:rPr>
                <w:rFonts w:ascii="Arial Narrow" w:hAnsi="Arial Narrow"/>
              </w:rPr>
              <w:t>84. (1) Anything done under the repealed provisions in Part 7A of the National</w:t>
            </w:r>
            <w:r w:rsidR="00264BE2">
              <w:rPr>
                <w:rFonts w:ascii="Arial Narrow" w:hAnsi="Arial Narrow"/>
              </w:rPr>
              <w:t xml:space="preserve"> </w:t>
            </w:r>
            <w:r w:rsidRPr="00FF7915">
              <w:rPr>
                <w:rFonts w:ascii="Arial Narrow" w:hAnsi="Arial Narrow"/>
              </w:rPr>
              <w:t>Environmental Management:</w:t>
            </w:r>
            <w:r>
              <w:rPr>
                <w:rFonts w:ascii="Arial Narrow" w:hAnsi="Arial Narrow"/>
              </w:rPr>
              <w:t xml:space="preserve"> </w:t>
            </w:r>
            <w:r w:rsidRPr="00FF7915">
              <w:rPr>
                <w:rFonts w:ascii="Arial Narrow" w:hAnsi="Arial Narrow"/>
              </w:rPr>
              <w:t>Waste Act, 2008, remains valid until anything done under</w:t>
            </w:r>
            <w:r w:rsidR="00264BE2">
              <w:rPr>
                <w:rFonts w:ascii="Arial Narrow" w:hAnsi="Arial Narrow"/>
              </w:rPr>
              <w:t xml:space="preserve"> </w:t>
            </w:r>
            <w:r w:rsidRPr="00FF7915">
              <w:rPr>
                <w:rFonts w:ascii="Arial Narrow" w:hAnsi="Arial Narrow"/>
              </w:rPr>
              <w:t>the provisions that substitutes the provisions in Part 7A overrides it.</w:t>
            </w:r>
          </w:p>
          <w:p w14:paraId="587FBAD5" w14:textId="553EE806" w:rsidR="00FF7915" w:rsidRPr="00FF7915" w:rsidRDefault="00FF7915" w:rsidP="008A2FAE">
            <w:pPr>
              <w:jc w:val="both"/>
              <w:rPr>
                <w:rFonts w:ascii="Arial Narrow" w:hAnsi="Arial Narrow"/>
              </w:rPr>
            </w:pPr>
            <w:r w:rsidRPr="00FF7915">
              <w:rPr>
                <w:rFonts w:ascii="Arial Narrow" w:hAnsi="Arial Narrow"/>
              </w:rPr>
              <w:t>(2) The</w:t>
            </w:r>
            <w:r w:rsidR="00264BE2">
              <w:rPr>
                <w:rFonts w:ascii="Arial Narrow" w:hAnsi="Arial Narrow"/>
              </w:rPr>
              <w:t xml:space="preserve"> </w:t>
            </w:r>
            <w:r w:rsidRPr="00FF7915">
              <w:rPr>
                <w:rFonts w:ascii="Arial Narrow" w:hAnsi="Arial Narrow"/>
              </w:rPr>
              <w:t>Waste Management Bureau in place at the time of the commencement of the</w:t>
            </w:r>
            <w:r w:rsidR="00264BE2">
              <w:rPr>
                <w:rFonts w:ascii="Arial Narrow" w:hAnsi="Arial Narrow"/>
              </w:rPr>
              <w:t xml:space="preserve"> </w:t>
            </w:r>
            <w:r w:rsidRPr="00FF7915">
              <w:rPr>
                <w:rFonts w:ascii="Arial Narrow" w:hAnsi="Arial Narrow"/>
              </w:rPr>
              <w:t xml:space="preserve">National Environmental Management Laws </w:t>
            </w:r>
            <w:r w:rsidR="00C87C2E">
              <w:rPr>
                <w:rFonts w:ascii="Arial Narrow" w:hAnsi="Arial Narrow"/>
              </w:rPr>
              <w:t>A</w:t>
            </w:r>
            <w:r w:rsidRPr="00FF7915">
              <w:rPr>
                <w:rFonts w:ascii="Arial Narrow" w:hAnsi="Arial Narrow"/>
              </w:rPr>
              <w:t>mendment Act, 2017, remains in place</w:t>
            </w:r>
            <w:r w:rsidR="00264BE2">
              <w:rPr>
                <w:rFonts w:ascii="Arial Narrow" w:hAnsi="Arial Narrow"/>
              </w:rPr>
              <w:t xml:space="preserve"> </w:t>
            </w:r>
            <w:r w:rsidRPr="00FF7915">
              <w:rPr>
                <w:rFonts w:ascii="Arial Narrow" w:hAnsi="Arial Narrow"/>
              </w:rPr>
              <w:t>until the members of Board are appointed in terms of section 34G of the National</w:t>
            </w:r>
            <w:r w:rsidR="00264BE2">
              <w:rPr>
                <w:rFonts w:ascii="Arial Narrow" w:hAnsi="Arial Narrow"/>
              </w:rPr>
              <w:t xml:space="preserve"> </w:t>
            </w:r>
            <w:r w:rsidRPr="00FF7915">
              <w:rPr>
                <w:rFonts w:ascii="Arial Narrow" w:hAnsi="Arial Narrow"/>
              </w:rPr>
              <w:t>Environmental Management: Waste Act, 2008, (as amended by this Amendment Act).</w:t>
            </w:r>
          </w:p>
          <w:p w14:paraId="65AF4018" w14:textId="71E4F1BA" w:rsidR="002C4042" w:rsidRDefault="00FF7915" w:rsidP="008A2FAE">
            <w:pPr>
              <w:jc w:val="both"/>
              <w:rPr>
                <w:rFonts w:ascii="Arial Narrow" w:hAnsi="Arial Narrow"/>
              </w:rPr>
            </w:pPr>
            <w:r w:rsidRPr="00FF7915">
              <w:rPr>
                <w:rFonts w:ascii="Arial Narrow" w:hAnsi="Arial Narrow"/>
              </w:rPr>
              <w:t>(3) The Minister may direct that the employees or the Chief Executive Officer of the</w:t>
            </w:r>
            <w:r w:rsidR="00264BE2">
              <w:rPr>
                <w:rFonts w:ascii="Arial Narrow" w:hAnsi="Arial Narrow"/>
              </w:rPr>
              <w:t xml:space="preserve"> </w:t>
            </w:r>
            <w:r w:rsidRPr="00FF7915">
              <w:rPr>
                <w:rFonts w:ascii="Arial Narrow" w:hAnsi="Arial Narrow"/>
              </w:rPr>
              <w:t>Waste Management Bureau at the time of the commencement of the National</w:t>
            </w:r>
            <w:r w:rsidR="00C87C2E">
              <w:rPr>
                <w:rFonts w:ascii="Arial Narrow" w:hAnsi="Arial Narrow"/>
              </w:rPr>
              <w:t xml:space="preserve"> </w:t>
            </w:r>
            <w:r w:rsidRPr="00FF7915">
              <w:rPr>
                <w:rFonts w:ascii="Arial Narrow" w:hAnsi="Arial Narrow"/>
              </w:rPr>
              <w:t>Environmental Management Laws Amendment Act, 2017, be absorbed by the new</w:t>
            </w:r>
            <w:r w:rsidR="00264BE2">
              <w:rPr>
                <w:rFonts w:ascii="Arial Narrow" w:hAnsi="Arial Narrow"/>
              </w:rPr>
              <w:t xml:space="preserve"> </w:t>
            </w:r>
            <w:r w:rsidRPr="00FF7915">
              <w:rPr>
                <w:rFonts w:ascii="Arial Narrow" w:hAnsi="Arial Narrow"/>
              </w:rPr>
              <w:t>structure in the same positions.</w:t>
            </w:r>
          </w:p>
        </w:tc>
        <w:tc>
          <w:tcPr>
            <w:tcW w:w="3050" w:type="dxa"/>
          </w:tcPr>
          <w:p w14:paraId="2BF51F15" w14:textId="0A9D8448" w:rsidR="008247B4" w:rsidRPr="00E25D51" w:rsidRDefault="00E25D51" w:rsidP="008A2FAE">
            <w:pPr>
              <w:pStyle w:val="ListParagraph"/>
              <w:numPr>
                <w:ilvl w:val="0"/>
                <w:numId w:val="36"/>
              </w:numPr>
              <w:ind w:left="183" w:hanging="183"/>
              <w:jc w:val="both"/>
              <w:rPr>
                <w:rFonts w:ascii="Arial Narrow" w:hAnsi="Arial Narrow"/>
              </w:rPr>
            </w:pPr>
            <w:r w:rsidRPr="00E25D51">
              <w:rPr>
                <w:rFonts w:ascii="Arial Narrow" w:hAnsi="Arial Narrow"/>
              </w:rPr>
              <w:t>P</w:t>
            </w:r>
            <w:r w:rsidR="008247B4" w:rsidRPr="00E25D51">
              <w:rPr>
                <w:rFonts w:ascii="Arial Narrow" w:hAnsi="Arial Narrow"/>
              </w:rPr>
              <w:t>rovides for transitional provisions for the Waste Management Bureau. The clause provides clarity that anything done by the Waste Management Bureau under the repealed Part 7A of the National Environmental</w:t>
            </w:r>
            <w:r w:rsidRPr="00E25D51">
              <w:rPr>
                <w:rFonts w:ascii="Arial Narrow" w:hAnsi="Arial Narrow"/>
              </w:rPr>
              <w:t xml:space="preserve"> </w:t>
            </w:r>
            <w:r w:rsidR="008247B4" w:rsidRPr="00E25D51">
              <w:rPr>
                <w:rFonts w:ascii="Arial Narrow" w:hAnsi="Arial Narrow"/>
              </w:rPr>
              <w:t>Management: Waste Act, 2008 remains valid until any subsequent new provisions overrides it.</w:t>
            </w:r>
          </w:p>
          <w:p w14:paraId="7C8011E2" w14:textId="77777777" w:rsidR="00E25D51" w:rsidRDefault="008247B4" w:rsidP="008A2FAE">
            <w:pPr>
              <w:pStyle w:val="ListParagraph"/>
              <w:numPr>
                <w:ilvl w:val="0"/>
                <w:numId w:val="36"/>
              </w:numPr>
              <w:ind w:left="183" w:hanging="183"/>
              <w:jc w:val="both"/>
              <w:rPr>
                <w:rFonts w:ascii="Arial Narrow" w:hAnsi="Arial Narrow"/>
              </w:rPr>
            </w:pPr>
            <w:r w:rsidRPr="00E25D51">
              <w:rPr>
                <w:rFonts w:ascii="Arial Narrow" w:hAnsi="Arial Narrow"/>
              </w:rPr>
              <w:t>The clause further indicates that the Waste Management Bureau in place at the time of commencement of this Amendment Act remains in place until members of the Board are appointed in terms of the new section 34G of NEMWA.</w:t>
            </w:r>
          </w:p>
          <w:p w14:paraId="0F3AC73E" w14:textId="2D504BFE" w:rsidR="002C4042" w:rsidRPr="00E25D51" w:rsidRDefault="008247B4" w:rsidP="008A2FAE">
            <w:pPr>
              <w:pStyle w:val="ListParagraph"/>
              <w:numPr>
                <w:ilvl w:val="0"/>
                <w:numId w:val="36"/>
              </w:numPr>
              <w:ind w:left="183" w:hanging="183"/>
              <w:jc w:val="both"/>
              <w:rPr>
                <w:rFonts w:ascii="Arial Narrow" w:hAnsi="Arial Narrow"/>
              </w:rPr>
            </w:pPr>
            <w:r w:rsidRPr="00E25D51">
              <w:rPr>
                <w:rFonts w:ascii="Arial Narrow" w:hAnsi="Arial Narrow"/>
              </w:rPr>
              <w:t>The clause further clarifies that the Minister may direct that employees or the CEO of the Waste Management Bureau at the time of the coming into effect of this Amendment Act be absorbed into the new structure in same positions.</w:t>
            </w:r>
          </w:p>
        </w:tc>
      </w:tr>
      <w:tr w:rsidR="002C4042" w14:paraId="444FB2B6" w14:textId="77777777" w:rsidTr="002C4042">
        <w:tc>
          <w:tcPr>
            <w:tcW w:w="1477" w:type="dxa"/>
          </w:tcPr>
          <w:p w14:paraId="3A0AC3E0" w14:textId="45C1ABD8" w:rsidR="002C4042" w:rsidRDefault="00FD4A73" w:rsidP="008A2FAE">
            <w:pPr>
              <w:jc w:val="both"/>
              <w:rPr>
                <w:rFonts w:ascii="Arial Narrow" w:hAnsi="Arial Narrow"/>
              </w:rPr>
            </w:pPr>
            <w:r>
              <w:rPr>
                <w:rFonts w:ascii="Arial Narrow" w:hAnsi="Arial Narrow"/>
              </w:rPr>
              <w:t>Clause 85</w:t>
            </w:r>
          </w:p>
        </w:tc>
        <w:tc>
          <w:tcPr>
            <w:tcW w:w="1920" w:type="dxa"/>
          </w:tcPr>
          <w:p w14:paraId="08597BFA" w14:textId="2D898F7E" w:rsidR="002C4042" w:rsidRDefault="00FD4A73" w:rsidP="008A2FAE">
            <w:pPr>
              <w:jc w:val="both"/>
              <w:rPr>
                <w:rFonts w:ascii="Arial Narrow" w:hAnsi="Arial Narrow"/>
              </w:rPr>
            </w:pPr>
            <w:r>
              <w:rPr>
                <w:rFonts w:ascii="Arial Narrow" w:hAnsi="Arial Narrow"/>
              </w:rPr>
              <w:t>Short title and commencement</w:t>
            </w:r>
          </w:p>
        </w:tc>
        <w:tc>
          <w:tcPr>
            <w:tcW w:w="4357" w:type="dxa"/>
          </w:tcPr>
          <w:p w14:paraId="6BF5E85B" w14:textId="77777777" w:rsidR="002C4042" w:rsidRDefault="002C4042" w:rsidP="008A2FAE">
            <w:pPr>
              <w:jc w:val="both"/>
              <w:rPr>
                <w:rFonts w:ascii="Arial Narrow" w:hAnsi="Arial Narrow"/>
              </w:rPr>
            </w:pPr>
          </w:p>
        </w:tc>
        <w:tc>
          <w:tcPr>
            <w:tcW w:w="3144" w:type="dxa"/>
          </w:tcPr>
          <w:p w14:paraId="1C332F57" w14:textId="77777777" w:rsidR="00FF7915" w:rsidRPr="00FF7915" w:rsidRDefault="00FF7915" w:rsidP="008A2FAE">
            <w:pPr>
              <w:jc w:val="both"/>
              <w:rPr>
                <w:rFonts w:ascii="Arial Narrow" w:hAnsi="Arial Narrow"/>
              </w:rPr>
            </w:pPr>
            <w:r w:rsidRPr="00FF7915">
              <w:rPr>
                <w:rFonts w:ascii="Arial Narrow" w:hAnsi="Arial Narrow"/>
              </w:rPr>
              <w:t>Short title and commencement</w:t>
            </w:r>
          </w:p>
          <w:p w14:paraId="53DFD049" w14:textId="492B17F0" w:rsidR="002C4042" w:rsidRDefault="00FF7915" w:rsidP="008A2FAE">
            <w:pPr>
              <w:jc w:val="both"/>
              <w:rPr>
                <w:rFonts w:ascii="Arial Narrow" w:hAnsi="Arial Narrow"/>
              </w:rPr>
            </w:pPr>
            <w:r w:rsidRPr="00FF7915">
              <w:rPr>
                <w:rFonts w:ascii="Arial Narrow" w:hAnsi="Arial Narrow"/>
              </w:rPr>
              <w:t xml:space="preserve">85. This Act is called the National Environmental Management Laws </w:t>
            </w:r>
            <w:r w:rsidRPr="00FF7915">
              <w:rPr>
                <w:rFonts w:ascii="Arial Narrow" w:hAnsi="Arial Narrow"/>
              </w:rPr>
              <w:lastRenderedPageBreak/>
              <w:t>Amendment</w:t>
            </w:r>
            <w:r w:rsidR="00C87C2E">
              <w:rPr>
                <w:rFonts w:ascii="Arial Narrow" w:hAnsi="Arial Narrow"/>
              </w:rPr>
              <w:t xml:space="preserve"> </w:t>
            </w:r>
            <w:r w:rsidRPr="00FF7915">
              <w:rPr>
                <w:rFonts w:ascii="Arial Narrow" w:hAnsi="Arial Narrow"/>
              </w:rPr>
              <w:t>Act, 2017, and comes into operation on a date fixed by the President by proclamation in</w:t>
            </w:r>
            <w:r w:rsidR="00264BE2">
              <w:rPr>
                <w:rFonts w:ascii="Arial Narrow" w:hAnsi="Arial Narrow"/>
              </w:rPr>
              <w:t xml:space="preserve"> </w:t>
            </w:r>
            <w:r w:rsidRPr="00FF7915">
              <w:rPr>
                <w:rFonts w:ascii="Arial Narrow" w:hAnsi="Arial Narrow"/>
              </w:rPr>
              <w:t>the Gazette.</w:t>
            </w:r>
          </w:p>
        </w:tc>
        <w:tc>
          <w:tcPr>
            <w:tcW w:w="3050" w:type="dxa"/>
          </w:tcPr>
          <w:p w14:paraId="4C4669A5" w14:textId="77777777" w:rsidR="002C4042" w:rsidRDefault="002C4042" w:rsidP="008A2FAE">
            <w:pPr>
              <w:jc w:val="both"/>
              <w:rPr>
                <w:rFonts w:ascii="Arial Narrow" w:hAnsi="Arial Narrow"/>
              </w:rPr>
            </w:pPr>
          </w:p>
        </w:tc>
      </w:tr>
    </w:tbl>
    <w:p w14:paraId="1D9C4ED7" w14:textId="77777777" w:rsidR="006F5F60" w:rsidRPr="006F5F60" w:rsidRDefault="006F5F60" w:rsidP="008A2FAE">
      <w:pPr>
        <w:spacing w:after="0" w:line="240" w:lineRule="auto"/>
        <w:jc w:val="both"/>
        <w:rPr>
          <w:rFonts w:ascii="Arial Narrow" w:hAnsi="Arial Narrow"/>
        </w:rPr>
      </w:pPr>
    </w:p>
    <w:sectPr w:rsidR="006F5F60" w:rsidRPr="006F5F60" w:rsidSect="006F5F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5CC68" w14:textId="77777777" w:rsidR="007054D3" w:rsidRDefault="007054D3" w:rsidP="00677F55">
      <w:pPr>
        <w:spacing w:after="0" w:line="240" w:lineRule="auto"/>
      </w:pPr>
      <w:r>
        <w:separator/>
      </w:r>
    </w:p>
  </w:endnote>
  <w:endnote w:type="continuationSeparator" w:id="0">
    <w:p w14:paraId="178A0BD0" w14:textId="77777777" w:rsidR="007054D3" w:rsidRDefault="007054D3" w:rsidP="00677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458661"/>
      <w:docPartObj>
        <w:docPartGallery w:val="Page Numbers (Bottom of Page)"/>
        <w:docPartUnique/>
      </w:docPartObj>
    </w:sdtPr>
    <w:sdtEndPr>
      <w:rPr>
        <w:noProof/>
      </w:rPr>
    </w:sdtEndPr>
    <w:sdtContent>
      <w:p w14:paraId="00BAED74" w14:textId="068BD1E6" w:rsidR="00C95BFF" w:rsidRDefault="00C95BFF">
        <w:pPr>
          <w:pStyle w:val="Footer"/>
          <w:jc w:val="right"/>
        </w:pPr>
        <w:r>
          <w:fldChar w:fldCharType="begin"/>
        </w:r>
        <w:r>
          <w:instrText xml:space="preserve"> PAGE   \* MERGEFORMAT </w:instrText>
        </w:r>
        <w:r>
          <w:fldChar w:fldCharType="separate"/>
        </w:r>
        <w:r w:rsidR="003B2092">
          <w:rPr>
            <w:noProof/>
          </w:rPr>
          <w:t>1</w:t>
        </w:r>
        <w:r>
          <w:rPr>
            <w:noProof/>
          </w:rPr>
          <w:fldChar w:fldCharType="end"/>
        </w:r>
      </w:p>
    </w:sdtContent>
  </w:sdt>
  <w:p w14:paraId="61087B53" w14:textId="77777777" w:rsidR="00C95BFF" w:rsidRDefault="00C95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A5F98" w14:textId="77777777" w:rsidR="007054D3" w:rsidRDefault="007054D3" w:rsidP="00677F55">
      <w:pPr>
        <w:spacing w:after="0" w:line="240" w:lineRule="auto"/>
      </w:pPr>
      <w:r>
        <w:separator/>
      </w:r>
    </w:p>
  </w:footnote>
  <w:footnote w:type="continuationSeparator" w:id="0">
    <w:p w14:paraId="0826A3A1" w14:textId="77777777" w:rsidR="007054D3" w:rsidRDefault="007054D3" w:rsidP="00677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86E"/>
    <w:multiLevelType w:val="hybridMultilevel"/>
    <w:tmpl w:val="39C003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802735"/>
    <w:multiLevelType w:val="hybridMultilevel"/>
    <w:tmpl w:val="CE82F160"/>
    <w:lvl w:ilvl="0" w:tplc="AA68020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8D68DB"/>
    <w:multiLevelType w:val="hybridMultilevel"/>
    <w:tmpl w:val="81146186"/>
    <w:lvl w:ilvl="0" w:tplc="D93C602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E3638F"/>
    <w:multiLevelType w:val="hybridMultilevel"/>
    <w:tmpl w:val="9636290A"/>
    <w:lvl w:ilvl="0" w:tplc="9ADA1ADA">
      <w:start w:val="1"/>
      <w:numFmt w:val="lowerLetter"/>
      <w:lvlText w:val="(%1)"/>
      <w:lvlJc w:val="left"/>
      <w:pPr>
        <w:ind w:left="1176" w:hanging="816"/>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B9929ED"/>
    <w:multiLevelType w:val="hybridMultilevel"/>
    <w:tmpl w:val="C61490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C1D759F"/>
    <w:multiLevelType w:val="hybridMultilevel"/>
    <w:tmpl w:val="3D16E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FD92DF0"/>
    <w:multiLevelType w:val="hybridMultilevel"/>
    <w:tmpl w:val="0EECCE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0555189"/>
    <w:multiLevelType w:val="hybridMultilevel"/>
    <w:tmpl w:val="3AFAF0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EF4606"/>
    <w:multiLevelType w:val="hybridMultilevel"/>
    <w:tmpl w:val="4D9E0A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13019A7"/>
    <w:multiLevelType w:val="hybridMultilevel"/>
    <w:tmpl w:val="926600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1AC13F2"/>
    <w:multiLevelType w:val="hybridMultilevel"/>
    <w:tmpl w:val="03B0EFE2"/>
    <w:lvl w:ilvl="0" w:tplc="93721D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25E40F2"/>
    <w:multiLevelType w:val="hybridMultilevel"/>
    <w:tmpl w:val="F2043E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4B2370E"/>
    <w:multiLevelType w:val="hybridMultilevel"/>
    <w:tmpl w:val="A162C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78D3CE1"/>
    <w:multiLevelType w:val="hybridMultilevel"/>
    <w:tmpl w:val="8918F4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A222E13"/>
    <w:multiLevelType w:val="hybridMultilevel"/>
    <w:tmpl w:val="78C0C9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1BFF45E0"/>
    <w:multiLevelType w:val="hybridMultilevel"/>
    <w:tmpl w:val="E52080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F901703"/>
    <w:multiLevelType w:val="hybridMultilevel"/>
    <w:tmpl w:val="1B3E8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1561C3B"/>
    <w:multiLevelType w:val="hybridMultilevel"/>
    <w:tmpl w:val="587045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3F41239"/>
    <w:multiLevelType w:val="hybridMultilevel"/>
    <w:tmpl w:val="D3D2BB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4440AF6"/>
    <w:multiLevelType w:val="hybridMultilevel"/>
    <w:tmpl w:val="4D6201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4F50B4C"/>
    <w:multiLevelType w:val="hybridMultilevel"/>
    <w:tmpl w:val="2544F6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27A409D4"/>
    <w:multiLevelType w:val="hybridMultilevel"/>
    <w:tmpl w:val="0E540A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7AC3C4D"/>
    <w:multiLevelType w:val="hybridMultilevel"/>
    <w:tmpl w:val="7376E5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9654450"/>
    <w:multiLevelType w:val="hybridMultilevel"/>
    <w:tmpl w:val="0764E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A70417B"/>
    <w:multiLevelType w:val="hybridMultilevel"/>
    <w:tmpl w:val="B96E5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BAC1831"/>
    <w:multiLevelType w:val="hybridMultilevel"/>
    <w:tmpl w:val="608A0D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CC33680"/>
    <w:multiLevelType w:val="hybridMultilevel"/>
    <w:tmpl w:val="F34AF2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CF12631"/>
    <w:multiLevelType w:val="hybridMultilevel"/>
    <w:tmpl w:val="DD1C092E"/>
    <w:lvl w:ilvl="0" w:tplc="6A94249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D093BB5"/>
    <w:multiLevelType w:val="hybridMultilevel"/>
    <w:tmpl w:val="DA8607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3584EA9"/>
    <w:multiLevelType w:val="hybridMultilevel"/>
    <w:tmpl w:val="DC6C9E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55871A3"/>
    <w:multiLevelType w:val="hybridMultilevel"/>
    <w:tmpl w:val="059C9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8C1684E"/>
    <w:multiLevelType w:val="hybridMultilevel"/>
    <w:tmpl w:val="900A5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A8F09B6"/>
    <w:multiLevelType w:val="hybridMultilevel"/>
    <w:tmpl w:val="8BE09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FFA7B6A"/>
    <w:multiLevelType w:val="hybridMultilevel"/>
    <w:tmpl w:val="066EF6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21958C9"/>
    <w:multiLevelType w:val="hybridMultilevel"/>
    <w:tmpl w:val="AB3E03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6E13705"/>
    <w:multiLevelType w:val="hybridMultilevel"/>
    <w:tmpl w:val="0178DA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8207B54"/>
    <w:multiLevelType w:val="hybridMultilevel"/>
    <w:tmpl w:val="3E42EC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84215D9"/>
    <w:multiLevelType w:val="hybridMultilevel"/>
    <w:tmpl w:val="C0D43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8B57293"/>
    <w:multiLevelType w:val="hybridMultilevel"/>
    <w:tmpl w:val="926A6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9E90B91"/>
    <w:multiLevelType w:val="hybridMultilevel"/>
    <w:tmpl w:val="09601E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ACA4ABF"/>
    <w:multiLevelType w:val="hybridMultilevel"/>
    <w:tmpl w:val="645C7860"/>
    <w:lvl w:ilvl="0" w:tplc="4C0A8F2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B6C7EFE"/>
    <w:multiLevelType w:val="hybridMultilevel"/>
    <w:tmpl w:val="4CF8143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2" w15:restartNumberingAfterBreak="0">
    <w:nsid w:val="5DB7739B"/>
    <w:multiLevelType w:val="hybridMultilevel"/>
    <w:tmpl w:val="8728A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66675B46"/>
    <w:multiLevelType w:val="hybridMultilevel"/>
    <w:tmpl w:val="967218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688C1E26"/>
    <w:multiLevelType w:val="hybridMultilevel"/>
    <w:tmpl w:val="9904B8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C2941CF"/>
    <w:multiLevelType w:val="hybridMultilevel"/>
    <w:tmpl w:val="0B82E2B4"/>
    <w:lvl w:ilvl="0" w:tplc="5D6EAA5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6CAE0F9A"/>
    <w:multiLevelType w:val="hybridMultilevel"/>
    <w:tmpl w:val="5CD268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6880313"/>
    <w:multiLevelType w:val="hybridMultilevel"/>
    <w:tmpl w:val="920422D6"/>
    <w:lvl w:ilvl="0" w:tplc="A0CADF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7EB38B2"/>
    <w:multiLevelType w:val="hybridMultilevel"/>
    <w:tmpl w:val="572C9228"/>
    <w:lvl w:ilvl="0" w:tplc="1BDACF90">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9CA17DB"/>
    <w:multiLevelType w:val="hybridMultilevel"/>
    <w:tmpl w:val="B68A6B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14"/>
  </w:num>
  <w:num w:numId="4">
    <w:abstractNumId w:val="33"/>
  </w:num>
  <w:num w:numId="5">
    <w:abstractNumId w:val="11"/>
  </w:num>
  <w:num w:numId="6">
    <w:abstractNumId w:val="21"/>
  </w:num>
  <w:num w:numId="7">
    <w:abstractNumId w:val="42"/>
  </w:num>
  <w:num w:numId="8">
    <w:abstractNumId w:val="49"/>
  </w:num>
  <w:num w:numId="9">
    <w:abstractNumId w:val="28"/>
  </w:num>
  <w:num w:numId="10">
    <w:abstractNumId w:val="16"/>
  </w:num>
  <w:num w:numId="11">
    <w:abstractNumId w:val="34"/>
  </w:num>
  <w:num w:numId="12">
    <w:abstractNumId w:val="31"/>
  </w:num>
  <w:num w:numId="13">
    <w:abstractNumId w:val="29"/>
  </w:num>
  <w:num w:numId="14">
    <w:abstractNumId w:val="44"/>
  </w:num>
  <w:num w:numId="15">
    <w:abstractNumId w:val="39"/>
  </w:num>
  <w:num w:numId="16">
    <w:abstractNumId w:val="26"/>
  </w:num>
  <w:num w:numId="17">
    <w:abstractNumId w:val="25"/>
  </w:num>
  <w:num w:numId="18">
    <w:abstractNumId w:val="19"/>
  </w:num>
  <w:num w:numId="19">
    <w:abstractNumId w:val="17"/>
  </w:num>
  <w:num w:numId="20">
    <w:abstractNumId w:val="4"/>
  </w:num>
  <w:num w:numId="21">
    <w:abstractNumId w:val="38"/>
  </w:num>
  <w:num w:numId="22">
    <w:abstractNumId w:val="0"/>
  </w:num>
  <w:num w:numId="23">
    <w:abstractNumId w:val="15"/>
  </w:num>
  <w:num w:numId="24">
    <w:abstractNumId w:val="37"/>
  </w:num>
  <w:num w:numId="25">
    <w:abstractNumId w:val="23"/>
  </w:num>
  <w:num w:numId="26">
    <w:abstractNumId w:val="8"/>
  </w:num>
  <w:num w:numId="27">
    <w:abstractNumId w:val="22"/>
  </w:num>
  <w:num w:numId="28">
    <w:abstractNumId w:val="12"/>
  </w:num>
  <w:num w:numId="29">
    <w:abstractNumId w:val="43"/>
  </w:num>
  <w:num w:numId="30">
    <w:abstractNumId w:val="46"/>
  </w:num>
  <w:num w:numId="31">
    <w:abstractNumId w:val="9"/>
  </w:num>
  <w:num w:numId="32">
    <w:abstractNumId w:val="36"/>
  </w:num>
  <w:num w:numId="33">
    <w:abstractNumId w:val="6"/>
  </w:num>
  <w:num w:numId="34">
    <w:abstractNumId w:val="13"/>
  </w:num>
  <w:num w:numId="35">
    <w:abstractNumId w:val="32"/>
  </w:num>
  <w:num w:numId="36">
    <w:abstractNumId w:val="7"/>
  </w:num>
  <w:num w:numId="37">
    <w:abstractNumId w:val="5"/>
  </w:num>
  <w:num w:numId="38">
    <w:abstractNumId w:val="35"/>
  </w:num>
  <w:num w:numId="39">
    <w:abstractNumId w:val="45"/>
  </w:num>
  <w:num w:numId="40">
    <w:abstractNumId w:val="10"/>
  </w:num>
  <w:num w:numId="41">
    <w:abstractNumId w:val="40"/>
  </w:num>
  <w:num w:numId="42">
    <w:abstractNumId w:val="47"/>
  </w:num>
  <w:num w:numId="43">
    <w:abstractNumId w:val="27"/>
  </w:num>
  <w:num w:numId="44">
    <w:abstractNumId w:val="20"/>
  </w:num>
  <w:num w:numId="45">
    <w:abstractNumId w:val="30"/>
  </w:num>
  <w:num w:numId="46">
    <w:abstractNumId w:val="48"/>
  </w:num>
  <w:num w:numId="47">
    <w:abstractNumId w:val="3"/>
  </w:num>
  <w:num w:numId="48">
    <w:abstractNumId w:val="1"/>
  </w:num>
  <w:num w:numId="49">
    <w:abstractNumId w:val="41"/>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60"/>
    <w:rsid w:val="00001203"/>
    <w:rsid w:val="0002284C"/>
    <w:rsid w:val="00026B25"/>
    <w:rsid w:val="000540C9"/>
    <w:rsid w:val="00070F39"/>
    <w:rsid w:val="00091102"/>
    <w:rsid w:val="00092C58"/>
    <w:rsid w:val="000B3C7E"/>
    <w:rsid w:val="00101CF5"/>
    <w:rsid w:val="00104C8E"/>
    <w:rsid w:val="00105824"/>
    <w:rsid w:val="00111200"/>
    <w:rsid w:val="00111BBF"/>
    <w:rsid w:val="001136EB"/>
    <w:rsid w:val="00117BAF"/>
    <w:rsid w:val="00135938"/>
    <w:rsid w:val="00137D3C"/>
    <w:rsid w:val="00137DD3"/>
    <w:rsid w:val="00162ED7"/>
    <w:rsid w:val="00173C8F"/>
    <w:rsid w:val="00186406"/>
    <w:rsid w:val="0019219D"/>
    <w:rsid w:val="001A5E60"/>
    <w:rsid w:val="001B710B"/>
    <w:rsid w:val="002107EC"/>
    <w:rsid w:val="00216B21"/>
    <w:rsid w:val="0023430F"/>
    <w:rsid w:val="00246903"/>
    <w:rsid w:val="00264BE2"/>
    <w:rsid w:val="00266BC9"/>
    <w:rsid w:val="002726AF"/>
    <w:rsid w:val="00283818"/>
    <w:rsid w:val="00291372"/>
    <w:rsid w:val="002A6D61"/>
    <w:rsid w:val="002B32F3"/>
    <w:rsid w:val="002C4042"/>
    <w:rsid w:val="002C7889"/>
    <w:rsid w:val="002E70A9"/>
    <w:rsid w:val="003049FC"/>
    <w:rsid w:val="00312279"/>
    <w:rsid w:val="00315F55"/>
    <w:rsid w:val="00351A1A"/>
    <w:rsid w:val="00381A62"/>
    <w:rsid w:val="00390488"/>
    <w:rsid w:val="003B2092"/>
    <w:rsid w:val="003C03ED"/>
    <w:rsid w:val="003D4C39"/>
    <w:rsid w:val="003E38FC"/>
    <w:rsid w:val="003F7181"/>
    <w:rsid w:val="00403D49"/>
    <w:rsid w:val="00404A2C"/>
    <w:rsid w:val="004406CE"/>
    <w:rsid w:val="00440CC5"/>
    <w:rsid w:val="00472C1E"/>
    <w:rsid w:val="00481665"/>
    <w:rsid w:val="00486578"/>
    <w:rsid w:val="004A0E65"/>
    <w:rsid w:val="004E4510"/>
    <w:rsid w:val="004F5957"/>
    <w:rsid w:val="00502425"/>
    <w:rsid w:val="00517640"/>
    <w:rsid w:val="005270F2"/>
    <w:rsid w:val="00546C68"/>
    <w:rsid w:val="00547D13"/>
    <w:rsid w:val="00550C73"/>
    <w:rsid w:val="00553598"/>
    <w:rsid w:val="00572D7A"/>
    <w:rsid w:val="00572FB9"/>
    <w:rsid w:val="0058014C"/>
    <w:rsid w:val="00582D45"/>
    <w:rsid w:val="00591688"/>
    <w:rsid w:val="005B436B"/>
    <w:rsid w:val="005C3582"/>
    <w:rsid w:val="005E4193"/>
    <w:rsid w:val="005F64A4"/>
    <w:rsid w:val="00606B8E"/>
    <w:rsid w:val="00612573"/>
    <w:rsid w:val="00626E4C"/>
    <w:rsid w:val="00636FC2"/>
    <w:rsid w:val="00645E58"/>
    <w:rsid w:val="00651DA7"/>
    <w:rsid w:val="00652453"/>
    <w:rsid w:val="00677F55"/>
    <w:rsid w:val="006A49E0"/>
    <w:rsid w:val="006B4CBE"/>
    <w:rsid w:val="006B54F3"/>
    <w:rsid w:val="006C4D4A"/>
    <w:rsid w:val="006D3D70"/>
    <w:rsid w:val="006E1B72"/>
    <w:rsid w:val="006E2C42"/>
    <w:rsid w:val="006F5F60"/>
    <w:rsid w:val="007054D3"/>
    <w:rsid w:val="007204D2"/>
    <w:rsid w:val="007261A2"/>
    <w:rsid w:val="00727440"/>
    <w:rsid w:val="0073373A"/>
    <w:rsid w:val="00752FC1"/>
    <w:rsid w:val="00760E55"/>
    <w:rsid w:val="00765022"/>
    <w:rsid w:val="00782433"/>
    <w:rsid w:val="007956F5"/>
    <w:rsid w:val="007B1DE7"/>
    <w:rsid w:val="007B54D6"/>
    <w:rsid w:val="007D009F"/>
    <w:rsid w:val="007D4C75"/>
    <w:rsid w:val="007D4E08"/>
    <w:rsid w:val="008232A0"/>
    <w:rsid w:val="008247B4"/>
    <w:rsid w:val="008252C0"/>
    <w:rsid w:val="0083165F"/>
    <w:rsid w:val="008452CC"/>
    <w:rsid w:val="008652B3"/>
    <w:rsid w:val="00865BAD"/>
    <w:rsid w:val="00883364"/>
    <w:rsid w:val="008A1839"/>
    <w:rsid w:val="008A2FAE"/>
    <w:rsid w:val="008B00E3"/>
    <w:rsid w:val="008B0377"/>
    <w:rsid w:val="008B5C33"/>
    <w:rsid w:val="008C4491"/>
    <w:rsid w:val="008D580D"/>
    <w:rsid w:val="008D73AC"/>
    <w:rsid w:val="0090694C"/>
    <w:rsid w:val="009145A3"/>
    <w:rsid w:val="009172EF"/>
    <w:rsid w:val="009174BC"/>
    <w:rsid w:val="009212B5"/>
    <w:rsid w:val="00966DB8"/>
    <w:rsid w:val="00975D46"/>
    <w:rsid w:val="009840E6"/>
    <w:rsid w:val="0098725D"/>
    <w:rsid w:val="009B0640"/>
    <w:rsid w:val="009E2611"/>
    <w:rsid w:val="00A10A3F"/>
    <w:rsid w:val="00A123CF"/>
    <w:rsid w:val="00A1518A"/>
    <w:rsid w:val="00AA25DC"/>
    <w:rsid w:val="00AA6627"/>
    <w:rsid w:val="00AB372A"/>
    <w:rsid w:val="00AB3D6A"/>
    <w:rsid w:val="00AC21E7"/>
    <w:rsid w:val="00AC458C"/>
    <w:rsid w:val="00AD4715"/>
    <w:rsid w:val="00AE03F6"/>
    <w:rsid w:val="00AE303E"/>
    <w:rsid w:val="00AF2015"/>
    <w:rsid w:val="00B006A0"/>
    <w:rsid w:val="00B052A2"/>
    <w:rsid w:val="00B5315E"/>
    <w:rsid w:val="00B76885"/>
    <w:rsid w:val="00B86E16"/>
    <w:rsid w:val="00BB2DBA"/>
    <w:rsid w:val="00C0701E"/>
    <w:rsid w:val="00C14C78"/>
    <w:rsid w:val="00C26C46"/>
    <w:rsid w:val="00C4446A"/>
    <w:rsid w:val="00C64079"/>
    <w:rsid w:val="00C87C2E"/>
    <w:rsid w:val="00C93E67"/>
    <w:rsid w:val="00C95BFF"/>
    <w:rsid w:val="00CC34E1"/>
    <w:rsid w:val="00CC6F75"/>
    <w:rsid w:val="00CD515B"/>
    <w:rsid w:val="00CE1CBC"/>
    <w:rsid w:val="00D476BD"/>
    <w:rsid w:val="00D542FE"/>
    <w:rsid w:val="00D6706D"/>
    <w:rsid w:val="00D67BAF"/>
    <w:rsid w:val="00D67CAB"/>
    <w:rsid w:val="00D84183"/>
    <w:rsid w:val="00DB2001"/>
    <w:rsid w:val="00DB3C94"/>
    <w:rsid w:val="00DC1A45"/>
    <w:rsid w:val="00DC5F83"/>
    <w:rsid w:val="00DF6CB3"/>
    <w:rsid w:val="00E046BB"/>
    <w:rsid w:val="00E228F9"/>
    <w:rsid w:val="00E25D51"/>
    <w:rsid w:val="00E32BEE"/>
    <w:rsid w:val="00E56384"/>
    <w:rsid w:val="00E62410"/>
    <w:rsid w:val="00E91CAE"/>
    <w:rsid w:val="00EA56CD"/>
    <w:rsid w:val="00EC5EE3"/>
    <w:rsid w:val="00EF7E5E"/>
    <w:rsid w:val="00F00652"/>
    <w:rsid w:val="00F17D19"/>
    <w:rsid w:val="00F2692F"/>
    <w:rsid w:val="00F32DB2"/>
    <w:rsid w:val="00F37C70"/>
    <w:rsid w:val="00F40BC9"/>
    <w:rsid w:val="00F62341"/>
    <w:rsid w:val="00F719BB"/>
    <w:rsid w:val="00F831AD"/>
    <w:rsid w:val="00F83B7F"/>
    <w:rsid w:val="00F84482"/>
    <w:rsid w:val="00F90521"/>
    <w:rsid w:val="00F92CF6"/>
    <w:rsid w:val="00F953EA"/>
    <w:rsid w:val="00FA64A0"/>
    <w:rsid w:val="00FB1ADF"/>
    <w:rsid w:val="00FB6EF4"/>
    <w:rsid w:val="00FD362E"/>
    <w:rsid w:val="00FD4A73"/>
    <w:rsid w:val="00FD7334"/>
    <w:rsid w:val="00FE5482"/>
    <w:rsid w:val="00FE7EEA"/>
    <w:rsid w:val="00FF5FEF"/>
    <w:rsid w:val="00FF79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E411"/>
  <w15:chartTrackingRefBased/>
  <w15:docId w15:val="{8D413B98-7E82-40E0-94A4-B4AA27ED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40E6"/>
    <w:rPr>
      <w:sz w:val="16"/>
      <w:szCs w:val="16"/>
    </w:rPr>
  </w:style>
  <w:style w:type="paragraph" w:styleId="CommentText">
    <w:name w:val="annotation text"/>
    <w:basedOn w:val="Normal"/>
    <w:link w:val="CommentTextChar"/>
    <w:uiPriority w:val="99"/>
    <w:semiHidden/>
    <w:unhideWhenUsed/>
    <w:rsid w:val="009840E6"/>
    <w:pPr>
      <w:spacing w:line="240" w:lineRule="auto"/>
    </w:pPr>
    <w:rPr>
      <w:sz w:val="20"/>
      <w:szCs w:val="20"/>
    </w:rPr>
  </w:style>
  <w:style w:type="character" w:customStyle="1" w:styleId="CommentTextChar">
    <w:name w:val="Comment Text Char"/>
    <w:basedOn w:val="DefaultParagraphFont"/>
    <w:link w:val="CommentText"/>
    <w:uiPriority w:val="99"/>
    <w:semiHidden/>
    <w:rsid w:val="009840E6"/>
    <w:rPr>
      <w:sz w:val="20"/>
      <w:szCs w:val="20"/>
    </w:rPr>
  </w:style>
  <w:style w:type="paragraph" w:styleId="CommentSubject">
    <w:name w:val="annotation subject"/>
    <w:basedOn w:val="CommentText"/>
    <w:next w:val="CommentText"/>
    <w:link w:val="CommentSubjectChar"/>
    <w:uiPriority w:val="99"/>
    <w:semiHidden/>
    <w:unhideWhenUsed/>
    <w:rsid w:val="009840E6"/>
    <w:rPr>
      <w:b/>
      <w:bCs/>
    </w:rPr>
  </w:style>
  <w:style w:type="character" w:customStyle="1" w:styleId="CommentSubjectChar">
    <w:name w:val="Comment Subject Char"/>
    <w:basedOn w:val="CommentTextChar"/>
    <w:link w:val="CommentSubject"/>
    <w:uiPriority w:val="99"/>
    <w:semiHidden/>
    <w:rsid w:val="009840E6"/>
    <w:rPr>
      <w:b/>
      <w:bCs/>
      <w:sz w:val="20"/>
      <w:szCs w:val="20"/>
    </w:rPr>
  </w:style>
  <w:style w:type="paragraph" w:styleId="BalloonText">
    <w:name w:val="Balloon Text"/>
    <w:basedOn w:val="Normal"/>
    <w:link w:val="BalloonTextChar"/>
    <w:uiPriority w:val="99"/>
    <w:semiHidden/>
    <w:unhideWhenUsed/>
    <w:rsid w:val="00984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0E6"/>
    <w:rPr>
      <w:rFonts w:ascii="Segoe UI" w:hAnsi="Segoe UI" w:cs="Segoe UI"/>
      <w:sz w:val="18"/>
      <w:szCs w:val="18"/>
    </w:rPr>
  </w:style>
  <w:style w:type="paragraph" w:styleId="ListParagraph">
    <w:name w:val="List Paragraph"/>
    <w:basedOn w:val="Normal"/>
    <w:uiPriority w:val="34"/>
    <w:qFormat/>
    <w:rsid w:val="00B5315E"/>
    <w:pPr>
      <w:ind w:left="720"/>
      <w:contextualSpacing/>
    </w:pPr>
  </w:style>
  <w:style w:type="character" w:styleId="Hyperlink">
    <w:name w:val="Hyperlink"/>
    <w:basedOn w:val="DefaultParagraphFont"/>
    <w:uiPriority w:val="99"/>
    <w:unhideWhenUsed/>
    <w:rsid w:val="00AA25DC"/>
    <w:rPr>
      <w:color w:val="0563C1" w:themeColor="hyperlink"/>
      <w:u w:val="single"/>
    </w:rPr>
  </w:style>
  <w:style w:type="character" w:customStyle="1" w:styleId="UnresolvedMention1">
    <w:name w:val="Unresolved Mention1"/>
    <w:basedOn w:val="DefaultParagraphFont"/>
    <w:uiPriority w:val="99"/>
    <w:semiHidden/>
    <w:unhideWhenUsed/>
    <w:rsid w:val="00AA25DC"/>
    <w:rPr>
      <w:color w:val="605E5C"/>
      <w:shd w:val="clear" w:color="auto" w:fill="E1DFDD"/>
    </w:rPr>
  </w:style>
  <w:style w:type="paragraph" w:styleId="Header">
    <w:name w:val="header"/>
    <w:basedOn w:val="Normal"/>
    <w:link w:val="HeaderChar"/>
    <w:uiPriority w:val="99"/>
    <w:unhideWhenUsed/>
    <w:rsid w:val="00677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F55"/>
  </w:style>
  <w:style w:type="paragraph" w:styleId="Footer">
    <w:name w:val="footer"/>
    <w:basedOn w:val="Normal"/>
    <w:link w:val="FooterChar"/>
    <w:uiPriority w:val="99"/>
    <w:unhideWhenUsed/>
    <w:rsid w:val="00677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iscover.sabinet.co.za/webx/access/netlaw/59_2008_national_environmental_management_waste_act.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scover.sabinet.co.za/webx/access/netlaw/59_2008_national_environmental_management_waste_act.htm" TargetMode="External"/><Relationship Id="rId17" Type="http://schemas.openxmlformats.org/officeDocument/2006/relationships/hyperlink" Target="http://discover.sabinet.co.za/webx/access/netlaw/59_2008_national_environmental_management_waste_act.htm" TargetMode="External"/><Relationship Id="rId2" Type="http://schemas.openxmlformats.org/officeDocument/2006/relationships/numbering" Target="numbering.xml"/><Relationship Id="rId16" Type="http://schemas.openxmlformats.org/officeDocument/2006/relationships/hyperlink" Target="http://discover.sabinet.co.za/webx/access/netlaw/1_1999_public_finance_management_ac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scover.sabinet.co.za/webx/access/netlaw/59_2008_national_environmental_management_waste_act.htm" TargetMode="External"/><Relationship Id="rId5" Type="http://schemas.openxmlformats.org/officeDocument/2006/relationships/webSettings" Target="webSettings.xml"/><Relationship Id="rId15" Type="http://schemas.openxmlformats.org/officeDocument/2006/relationships/hyperlink" Target="http://discover.sabinet.co.za/webx/access/netlaw/59_2008_national_environmental_management_waste_act.htm" TargetMode="External"/><Relationship Id="rId10" Type="http://schemas.openxmlformats.org/officeDocument/2006/relationships/hyperlink" Target="https://discover.sabinet.co.za/webx/access/netlaw/107_1998_national_environmental_management_ac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scover.sabinet.co.za/webx/access/netlaw/107_1998_national_environmental_management_act.htm" TargetMode="External"/><Relationship Id="rId14" Type="http://schemas.openxmlformats.org/officeDocument/2006/relationships/hyperlink" Target="http://discover.sabinet.co.za/webx/access/netlaw/1_1999_public_finance_management_a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C41B3-190D-40F3-B55B-316CDBF6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36687</Words>
  <Characters>209116</Characters>
  <Application>Microsoft Office Word</Application>
  <DocSecurity>0</DocSecurity>
  <Lines>1742</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 Reenen</dc:creator>
  <cp:keywords/>
  <dc:description/>
  <cp:lastModifiedBy>Ms Molepo MA</cp:lastModifiedBy>
  <cp:revision>2</cp:revision>
  <dcterms:created xsi:type="dcterms:W3CDTF">2020-07-02T09:55:00Z</dcterms:created>
  <dcterms:modified xsi:type="dcterms:W3CDTF">2020-07-02T09:55:00Z</dcterms:modified>
</cp:coreProperties>
</file>